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18AA1A">
      <w:pPr>
        <w:pStyle w:val="20"/>
        <w:widowControl w:val="0"/>
        <w:spacing w:before="156" w:beforeLines="50"/>
        <w:jc w:val="center"/>
        <w:rPr>
          <w:rFonts w:hint="eastAsia"/>
          <w:b/>
          <w:bCs/>
          <w:sz w:val="48"/>
          <w:szCs w:val="48"/>
        </w:rPr>
      </w:pPr>
      <w:bookmarkStart w:id="0" w:name="_Toc22953395"/>
      <w:bookmarkEnd w:id="0"/>
      <w:bookmarkStart w:id="1" w:name="_Toc22804073"/>
      <w:bookmarkEnd w:id="1"/>
    </w:p>
    <w:p w14:paraId="2B26E57F">
      <w:pPr>
        <w:pStyle w:val="20"/>
        <w:jc w:val="center"/>
        <w:rPr>
          <w:rFonts w:hint="eastAsia"/>
          <w:b/>
          <w:bCs/>
          <w:sz w:val="48"/>
          <w:szCs w:val="48"/>
          <w:lang w:eastAsia="zh-CN"/>
        </w:rPr>
      </w:pPr>
      <w:r>
        <w:rPr>
          <w:rFonts w:hint="eastAsia"/>
          <w:b/>
          <w:bCs/>
          <w:sz w:val="48"/>
          <w:szCs w:val="48"/>
          <w:lang w:eastAsia="zh-CN"/>
        </w:rPr>
        <w:t>驻马店市中心医院</w:t>
      </w:r>
    </w:p>
    <w:p w14:paraId="5E42937E">
      <w:pPr>
        <w:pStyle w:val="20"/>
        <w:jc w:val="center"/>
        <w:rPr>
          <w:rStyle w:val="45"/>
          <w:rFonts w:hint="eastAsia" w:eastAsia="宋体"/>
          <w:b/>
          <w:bCs/>
          <w:color w:val="auto"/>
          <w:sz w:val="48"/>
          <w:szCs w:val="48"/>
          <w:lang w:eastAsia="zh-CN"/>
        </w:rPr>
      </w:pPr>
      <w:r>
        <w:rPr>
          <w:rFonts w:hint="eastAsia"/>
          <w:b/>
          <w:bCs/>
          <w:sz w:val="48"/>
          <w:szCs w:val="48"/>
          <w:lang w:eastAsia="zh-CN"/>
        </w:rPr>
        <w:t>病房改造提升项目图纸审查</w:t>
      </w:r>
    </w:p>
    <w:p w14:paraId="3B211FC4">
      <w:pPr>
        <w:pStyle w:val="20"/>
        <w:jc w:val="center"/>
        <w:rPr>
          <w:rStyle w:val="45"/>
          <w:rFonts w:hint="eastAsia"/>
          <w:b/>
          <w:bCs/>
          <w:color w:val="auto"/>
          <w:sz w:val="48"/>
          <w:szCs w:val="48"/>
        </w:rPr>
      </w:pPr>
    </w:p>
    <w:p w14:paraId="00CC77A0">
      <w:pPr>
        <w:pStyle w:val="20"/>
        <w:bidi w:val="0"/>
        <w:jc w:val="center"/>
        <w:rPr>
          <w:rStyle w:val="45"/>
          <w:rFonts w:hint="eastAsia" w:ascii="方正公文小标宋" w:hAnsi="方正公文小标宋" w:eastAsia="方正公文小标宋" w:cs="方正公文小标宋"/>
          <w:b/>
          <w:bCs/>
          <w:color w:val="auto"/>
          <w:sz w:val="56"/>
          <w:szCs w:val="56"/>
          <w:highlight w:val="none"/>
          <w:lang w:val="en-US" w:eastAsia="zh-CN"/>
        </w:rPr>
      </w:pPr>
      <w:r>
        <w:rPr>
          <w:rStyle w:val="45"/>
          <w:rFonts w:hint="eastAsia" w:ascii="方正公文小标宋" w:hAnsi="方正公文小标宋" w:eastAsia="方正公文小标宋" w:cs="方正公文小标宋"/>
          <w:b/>
          <w:bCs/>
          <w:color w:val="auto"/>
          <w:sz w:val="56"/>
          <w:szCs w:val="56"/>
          <w:highlight w:val="none"/>
          <w:lang w:val="en-US" w:eastAsia="zh-CN"/>
        </w:rPr>
        <w:t>竞争性磋商文件</w:t>
      </w:r>
    </w:p>
    <w:p w14:paraId="3F15EB4C">
      <w:pPr>
        <w:tabs>
          <w:tab w:val="left" w:pos="2700"/>
          <w:tab w:val="left" w:pos="2880"/>
          <w:tab w:val="left" w:pos="3060"/>
          <w:tab w:val="left" w:pos="7560"/>
        </w:tabs>
        <w:snapToGrid w:val="0"/>
        <w:spacing w:line="360" w:lineRule="auto"/>
        <w:rPr>
          <w:rFonts w:hint="eastAsia" w:ascii="宋体" w:hAnsi="宋体" w:cs="宋体"/>
          <w:b/>
          <w:bCs/>
          <w:spacing w:val="-10"/>
          <w:sz w:val="34"/>
          <w:szCs w:val="34"/>
        </w:rPr>
      </w:pPr>
    </w:p>
    <w:p w14:paraId="46F0A8F6">
      <w:pPr>
        <w:pStyle w:val="8"/>
        <w:rPr>
          <w:rFonts w:hint="eastAsia" w:ascii="宋体" w:hAnsi="宋体" w:eastAsia="宋体" w:cs="宋体"/>
          <w:spacing w:val="-10"/>
          <w:sz w:val="34"/>
          <w:szCs w:val="34"/>
        </w:rPr>
      </w:pPr>
    </w:p>
    <w:p w14:paraId="198ECF52">
      <w:pPr>
        <w:rPr>
          <w:rFonts w:hint="eastAsia" w:ascii="宋体" w:hAnsi="宋体" w:cs="宋体"/>
          <w:b/>
          <w:bCs/>
          <w:spacing w:val="-10"/>
          <w:sz w:val="34"/>
          <w:szCs w:val="34"/>
        </w:rPr>
      </w:pPr>
    </w:p>
    <w:p w14:paraId="16B42A20">
      <w:pPr>
        <w:rPr>
          <w:rFonts w:hint="eastAsia" w:ascii="宋体" w:hAnsi="宋体" w:cs="宋体"/>
          <w:b/>
          <w:bCs/>
          <w:spacing w:val="-10"/>
          <w:sz w:val="34"/>
          <w:szCs w:val="34"/>
        </w:rPr>
      </w:pPr>
    </w:p>
    <w:p w14:paraId="18C0BCFB">
      <w:pPr>
        <w:rPr>
          <w:rFonts w:hint="eastAsia" w:ascii="宋体" w:hAnsi="宋体" w:cs="宋体"/>
          <w:b/>
          <w:bCs/>
          <w:spacing w:val="-10"/>
          <w:sz w:val="34"/>
          <w:szCs w:val="34"/>
        </w:rPr>
      </w:pPr>
    </w:p>
    <w:p w14:paraId="351EBB3B">
      <w:pPr>
        <w:rPr>
          <w:rFonts w:hint="eastAsia" w:ascii="宋体" w:hAnsi="宋体" w:cs="宋体"/>
          <w:b/>
          <w:bCs/>
          <w:spacing w:val="-10"/>
          <w:sz w:val="34"/>
          <w:szCs w:val="34"/>
        </w:rPr>
      </w:pPr>
    </w:p>
    <w:p w14:paraId="77019C4C"/>
    <w:p w14:paraId="13D615F5">
      <w:pPr>
        <w:snapToGrid w:val="0"/>
        <w:spacing w:line="380" w:lineRule="exact"/>
        <w:jc w:val="center"/>
        <w:rPr>
          <w:rFonts w:hint="eastAsia" w:ascii="宋体" w:hAnsi="宋体" w:cs="宋体"/>
          <w:b/>
          <w:sz w:val="32"/>
          <w:szCs w:val="32"/>
        </w:rPr>
      </w:pPr>
    </w:p>
    <w:p w14:paraId="171525B5">
      <w:pPr>
        <w:pStyle w:val="33"/>
        <w:ind w:firstLine="210"/>
        <w:rPr>
          <w:rFonts w:hint="eastAsia" w:ascii="宋体" w:hAnsi="宋体" w:cs="宋体"/>
        </w:rPr>
      </w:pPr>
    </w:p>
    <w:p w14:paraId="21545218">
      <w:pPr>
        <w:pStyle w:val="62"/>
        <w:rPr>
          <w:rFonts w:hint="eastAsia" w:ascii="宋体" w:hAnsi="宋体" w:cs="宋体"/>
          <w:bCs/>
          <w:sz w:val="2"/>
          <w:szCs w:val="2"/>
        </w:rPr>
      </w:pPr>
    </w:p>
    <w:p w14:paraId="3ADE252E">
      <w:pPr>
        <w:rPr>
          <w:rFonts w:hint="eastAsia" w:ascii="宋体" w:hAnsi="宋体" w:cs="宋体"/>
          <w:bCs/>
          <w:sz w:val="2"/>
          <w:szCs w:val="2"/>
        </w:rPr>
      </w:pPr>
    </w:p>
    <w:p w14:paraId="774533F8">
      <w:pPr>
        <w:spacing w:line="20" w:lineRule="exact"/>
        <w:rPr>
          <w:rFonts w:hint="eastAsia" w:ascii="宋体" w:hAnsi="宋体" w:cs="宋体"/>
          <w:bCs/>
          <w:sz w:val="2"/>
          <w:szCs w:val="2"/>
        </w:rPr>
      </w:pPr>
    </w:p>
    <w:p w14:paraId="34E79E44">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采   购   人：驻马店市中心医院</w:t>
      </w:r>
    </w:p>
    <w:p w14:paraId="34AF6335">
      <w:pPr>
        <w:tabs>
          <w:tab w:val="left" w:pos="2700"/>
          <w:tab w:val="left" w:pos="2880"/>
          <w:tab w:val="left" w:pos="3060"/>
          <w:tab w:val="left" w:pos="7560"/>
        </w:tabs>
        <w:snapToGrid w:val="0"/>
        <w:spacing w:line="480" w:lineRule="auto"/>
        <w:ind w:firstLine="1687" w:firstLineChars="525"/>
        <w:rPr>
          <w:rFonts w:hint="eastAsia" w:ascii="宋体" w:hAnsi="宋体" w:eastAsia="宋体" w:cs="宋体"/>
          <w:b/>
          <w:bCs/>
          <w:spacing w:val="-10"/>
          <w:sz w:val="34"/>
          <w:szCs w:val="34"/>
          <w:lang w:eastAsia="zh-CN"/>
        </w:rPr>
      </w:pPr>
      <w:r>
        <w:rPr>
          <w:rFonts w:hint="eastAsia" w:ascii="宋体" w:hAnsi="宋体" w:cs="宋体"/>
          <w:b/>
          <w:bCs/>
          <w:spacing w:val="-10"/>
          <w:sz w:val="34"/>
          <w:szCs w:val="34"/>
        </w:rPr>
        <w:t>采购代理机构：</w:t>
      </w:r>
      <w:r>
        <w:rPr>
          <w:rFonts w:hint="eastAsia" w:ascii="宋体" w:hAnsi="宋体" w:cs="宋体"/>
          <w:b/>
          <w:bCs/>
          <w:spacing w:val="-10"/>
          <w:sz w:val="34"/>
          <w:szCs w:val="34"/>
          <w:lang w:eastAsia="zh-CN"/>
        </w:rPr>
        <w:t>大成工程咨询有限公司</w:t>
      </w:r>
    </w:p>
    <w:p w14:paraId="477DAD30">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日        期：202</w:t>
      </w:r>
      <w:r>
        <w:rPr>
          <w:rFonts w:hint="eastAsia" w:ascii="宋体" w:hAnsi="宋体" w:cs="宋体"/>
          <w:b/>
          <w:bCs/>
          <w:spacing w:val="-10"/>
          <w:sz w:val="34"/>
          <w:szCs w:val="34"/>
          <w:lang w:val="en-US" w:eastAsia="zh-CN"/>
        </w:rPr>
        <w:t>6</w:t>
      </w:r>
      <w:r>
        <w:rPr>
          <w:rFonts w:hint="eastAsia" w:ascii="宋体" w:hAnsi="宋体" w:cs="宋体"/>
          <w:b/>
          <w:bCs/>
          <w:spacing w:val="-10"/>
          <w:sz w:val="34"/>
          <w:szCs w:val="34"/>
        </w:rPr>
        <w:t>年</w:t>
      </w:r>
      <w:r>
        <w:rPr>
          <w:rFonts w:hint="eastAsia" w:ascii="宋体" w:hAnsi="宋体" w:cs="宋体"/>
          <w:b/>
          <w:bCs/>
          <w:spacing w:val="-10"/>
          <w:sz w:val="34"/>
          <w:szCs w:val="34"/>
          <w:lang w:val="en-US" w:eastAsia="zh-CN"/>
        </w:rPr>
        <w:t>04</w:t>
      </w:r>
      <w:r>
        <w:rPr>
          <w:rFonts w:hint="eastAsia" w:ascii="宋体" w:hAnsi="宋体" w:cs="宋体"/>
          <w:b/>
          <w:bCs/>
          <w:spacing w:val="-10"/>
          <w:sz w:val="34"/>
          <w:szCs w:val="34"/>
        </w:rPr>
        <w:t>月</w:t>
      </w:r>
    </w:p>
    <w:p w14:paraId="6CCCB457">
      <w:pPr>
        <w:jc w:val="center"/>
        <w:rPr>
          <w:rFonts w:hint="eastAsia" w:ascii="宋体" w:hAnsi="宋体" w:cs="宋体"/>
          <w:b/>
          <w:bCs/>
          <w:sz w:val="36"/>
          <w:szCs w:val="36"/>
        </w:rPr>
      </w:pPr>
      <w:r>
        <w:rPr>
          <w:rFonts w:hint="eastAsia" w:ascii="宋体" w:hAnsi="宋体" w:cs="宋体"/>
          <w:b/>
          <w:bCs/>
          <w:sz w:val="36"/>
          <w:szCs w:val="36"/>
        </w:rPr>
        <w:t>目录</w:t>
      </w:r>
    </w:p>
    <w:p w14:paraId="4841AE43">
      <w:pPr>
        <w:pStyle w:val="26"/>
        <w:tabs>
          <w:tab w:val="right" w:leader="dot" w:pos="8958"/>
        </w:tabs>
        <w:spacing w:line="360" w:lineRule="auto"/>
        <w:rPr>
          <w:rFonts w:hint="eastAsia" w:ascii="宋体" w:hAnsi="宋体" w:eastAsia="宋体" w:cs="宋体"/>
          <w:sz w:val="24"/>
          <w:szCs w:val="24"/>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_Toc5845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_Toc5845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3D18D1B">
      <w:pPr>
        <w:pStyle w:val="26"/>
        <w:tabs>
          <w:tab w:val="right" w:leader="dot" w:pos="8958"/>
        </w:tabs>
        <w:spacing w:line="360" w:lineRule="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_Toc7965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_Toc7965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B398696">
      <w:pPr>
        <w:pStyle w:val="26"/>
        <w:tabs>
          <w:tab w:val="right" w:leader="dot" w:pos="8958"/>
        </w:tabs>
        <w:spacing w:line="360" w:lineRule="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_Toc1659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第三章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B8DF386">
      <w:pPr>
        <w:pStyle w:val="26"/>
        <w:tabs>
          <w:tab w:val="right" w:leader="dot" w:pos="8958"/>
        </w:tabs>
        <w:spacing w:line="360" w:lineRule="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_Toc31596 </w:instrText>
      </w:r>
      <w:r>
        <w:rPr>
          <w:rFonts w:hint="eastAsia" w:ascii="宋体" w:hAnsi="宋体" w:eastAsia="宋体" w:cs="宋体"/>
          <w:bCs/>
          <w:sz w:val="24"/>
          <w:szCs w:val="24"/>
        </w:rPr>
        <w:fldChar w:fldCharType="separate"/>
      </w:r>
      <w:r>
        <w:rPr>
          <w:rFonts w:hint="eastAsia" w:ascii="宋体" w:hAnsi="宋体" w:eastAsia="宋体" w:cs="宋体"/>
          <w:bCs/>
          <w:kern w:val="0"/>
          <w:sz w:val="24"/>
          <w:szCs w:val="24"/>
        </w:rPr>
        <w:t>第四章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_Toc31596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A5B0BE4">
      <w:pPr>
        <w:pStyle w:val="26"/>
        <w:tabs>
          <w:tab w:val="right" w:leader="dot" w:pos="8958"/>
        </w:tabs>
        <w:spacing w:line="360" w:lineRule="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_Toc22634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第五章  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_Toc22634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56AA629">
      <w:pPr>
        <w:pStyle w:val="26"/>
        <w:tabs>
          <w:tab w:val="right" w:leader="dot" w:pos="8958"/>
        </w:tabs>
        <w:spacing w:line="360" w:lineRule="auto"/>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_Toc5934 </w:instrText>
      </w:r>
      <w:r>
        <w:rPr>
          <w:rFonts w:hint="eastAsia" w:ascii="宋体" w:hAnsi="宋体" w:eastAsia="宋体" w:cs="宋体"/>
          <w:bCs/>
          <w:sz w:val="24"/>
          <w:szCs w:val="24"/>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_Toc5934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2631068">
      <w:pPr>
        <w:pStyle w:val="86"/>
        <w:tabs>
          <w:tab w:val="right" w:leader="dot" w:pos="8300"/>
        </w:tabs>
        <w:snapToGrid w:val="0"/>
        <w:spacing w:line="360" w:lineRule="auto"/>
        <w:rPr>
          <w:rFonts w:hint="eastAsia" w:ascii="宋体" w:hAnsi="宋体" w:cs="宋体"/>
          <w:sz w:val="32"/>
          <w:szCs w:val="32"/>
        </w:rPr>
      </w:pPr>
      <w:r>
        <w:rPr>
          <w:rFonts w:hint="eastAsia" w:ascii="宋体" w:hAnsi="宋体" w:cs="宋体"/>
          <w:bCs/>
          <w:szCs w:val="32"/>
        </w:rPr>
        <w:fldChar w:fldCharType="end"/>
      </w:r>
    </w:p>
    <w:p w14:paraId="4D792EFC">
      <w:pPr>
        <w:spacing w:line="440" w:lineRule="exact"/>
        <w:rPr>
          <w:rFonts w:hint="eastAsia" w:ascii="宋体" w:hAnsi="宋体" w:cs="宋体"/>
          <w:b/>
          <w:sz w:val="32"/>
          <w:szCs w:val="32"/>
        </w:rPr>
      </w:pPr>
    </w:p>
    <w:p w14:paraId="3D0C6525">
      <w:pPr>
        <w:spacing w:line="360" w:lineRule="auto"/>
        <w:ind w:firstLine="2409" w:firstLineChars="600"/>
        <w:rPr>
          <w:rFonts w:hint="eastAsia" w:ascii="宋体" w:hAnsi="宋体" w:cs="宋体"/>
          <w:b/>
          <w:sz w:val="40"/>
          <w:szCs w:val="40"/>
        </w:rPr>
        <w:sectPr>
          <w:headerReference r:id="rId3" w:type="default"/>
          <w:footerReference r:id="rId4" w:type="default"/>
          <w:pgSz w:w="11906" w:h="16838"/>
          <w:pgMar w:top="1417" w:right="1474" w:bottom="1417" w:left="1474" w:header="851" w:footer="624" w:gutter="0"/>
          <w:pgBorders>
            <w:top w:val="none" w:sz="0" w:space="0"/>
            <w:left w:val="none" w:sz="0" w:space="0"/>
            <w:bottom w:val="none" w:sz="0" w:space="0"/>
            <w:right w:val="none" w:sz="0" w:space="0"/>
          </w:pgBorders>
          <w:pgNumType w:start="1"/>
          <w:cols w:space="720" w:num="1"/>
          <w:docGrid w:type="lines" w:linePitch="319" w:charSpace="0"/>
        </w:sectPr>
      </w:pPr>
    </w:p>
    <w:p w14:paraId="1F910FFD">
      <w:pPr>
        <w:spacing w:line="360" w:lineRule="auto"/>
        <w:jc w:val="center"/>
        <w:outlineLvl w:val="0"/>
        <w:rPr>
          <w:rFonts w:hint="eastAsia" w:ascii="宋体" w:hAnsi="宋体" w:cs="宋体"/>
          <w:b/>
          <w:sz w:val="32"/>
          <w:szCs w:val="32"/>
        </w:rPr>
      </w:pPr>
      <w:bookmarkStart w:id="2" w:name="_Toc5845"/>
      <w:r>
        <w:rPr>
          <w:rFonts w:hint="eastAsia" w:ascii="宋体" w:hAnsi="宋体" w:cs="宋体"/>
          <w:b/>
          <w:sz w:val="32"/>
          <w:szCs w:val="32"/>
        </w:rPr>
        <w:t>第一章  竞争性磋商公告</w:t>
      </w:r>
      <w:bookmarkEnd w:id="2"/>
    </w:p>
    <w:p w14:paraId="34CC83B2">
      <w:pPr>
        <w:widowControl/>
        <w:adjustRightInd w:val="0"/>
        <w:snapToGrid w:val="0"/>
        <w:spacing w:line="324" w:lineRule="auto"/>
        <w:jc w:val="center"/>
        <w:rPr>
          <w:rFonts w:hint="eastAsia" w:ascii="宋体" w:hAnsi="宋体" w:cs="宋体"/>
          <w:b/>
          <w:kern w:val="0"/>
          <w:sz w:val="28"/>
          <w:szCs w:val="28"/>
          <w:lang w:eastAsia="zh-CN"/>
        </w:rPr>
      </w:pPr>
      <w:r>
        <w:rPr>
          <w:rFonts w:hint="eastAsia" w:ascii="宋体" w:hAnsi="宋体" w:cs="宋体"/>
          <w:b/>
          <w:kern w:val="0"/>
          <w:sz w:val="28"/>
          <w:szCs w:val="28"/>
          <w:lang w:eastAsia="zh-CN"/>
        </w:rPr>
        <w:t>驻马店市中心医院病房改造提升项目图纸审查</w:t>
      </w:r>
    </w:p>
    <w:p w14:paraId="1B1F24B2">
      <w:pPr>
        <w:widowControl/>
        <w:adjustRightInd w:val="0"/>
        <w:snapToGrid w:val="0"/>
        <w:spacing w:line="324" w:lineRule="auto"/>
        <w:jc w:val="center"/>
        <w:rPr>
          <w:rFonts w:hint="eastAsia" w:ascii="宋体" w:hAnsi="宋体" w:cs="宋体"/>
          <w:b/>
          <w:kern w:val="0"/>
          <w:sz w:val="28"/>
          <w:szCs w:val="28"/>
        </w:rPr>
      </w:pPr>
      <w:r>
        <w:rPr>
          <w:rFonts w:hint="eastAsia" w:ascii="宋体" w:hAnsi="宋体" w:cs="宋体"/>
          <w:b/>
          <w:kern w:val="0"/>
          <w:sz w:val="28"/>
          <w:szCs w:val="28"/>
        </w:rPr>
        <w:t>竞争性磋商公告</w:t>
      </w:r>
    </w:p>
    <w:p w14:paraId="0FE28867">
      <w:pPr>
        <w:keepNext w:val="0"/>
        <w:keepLines w:val="0"/>
        <w:pageBreakBefore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3" w:name="_Toc29890"/>
      <w:bookmarkStart w:id="4" w:name="_Toc23793"/>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eastAsia="zh-CN"/>
        </w:rPr>
        <w:t>病房改造提升项目图纸审查</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eastAsia="zh-CN"/>
        </w:rPr>
        <w:t>驻马店市中心医院病房改造提升项目图纸审查；</w:t>
      </w:r>
    </w:p>
    <w:p w14:paraId="642E45D6">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5"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10万元；</w:t>
      </w:r>
    </w:p>
    <w:p w14:paraId="5A104CD5">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bookmarkStart w:id="6" w:name="_Toc16639"/>
      <w:bookmarkStart w:id="7" w:name="_Toc27704"/>
      <w:bookmarkStart w:id="8" w:name="_Toc23626"/>
      <w:bookmarkStart w:id="9" w:name="_Toc18607"/>
      <w:r>
        <w:rPr>
          <w:rFonts w:hint="eastAsia" w:ascii="宋体" w:hAnsi="宋体" w:eastAsia="宋体" w:cs="宋体"/>
          <w:color w:val="auto"/>
          <w:sz w:val="24"/>
          <w:szCs w:val="24"/>
          <w:highlight w:val="none"/>
          <w:shd w:val="clear" w:color="auto" w:fill="FFFFFF"/>
          <w:lang w:val="en-US" w:eastAsia="zh-CN"/>
        </w:rPr>
        <w:t>4、服务期限：7天；</w:t>
      </w:r>
    </w:p>
    <w:p w14:paraId="74C193B8">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5、服务质量：按照国家、行业和地方现行法律、法规、规章制度、规范及标准要求进行图纸审查，成果满足采购人要求。</w:t>
      </w:r>
    </w:p>
    <w:p w14:paraId="03CB215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二、</w:t>
      </w:r>
      <w:bookmarkEnd w:id="5"/>
      <w:bookmarkEnd w:id="6"/>
      <w:bookmarkEnd w:id="7"/>
      <w:bookmarkEnd w:id="8"/>
      <w:bookmarkEnd w:id="9"/>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10" w:name="_Toc7823"/>
      <w:bookmarkStart w:id="11" w:name="_Toc23395"/>
      <w:bookmarkStart w:id="12" w:name="_Toc30643"/>
      <w:bookmarkStart w:id="13" w:name="_Toc30971"/>
      <w:bookmarkStart w:id="14"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662BC0E6">
      <w:pPr>
        <w:keepNext w:val="0"/>
        <w:keepLines w:val="0"/>
        <w:pageBreakBefore w:val="0"/>
        <w:widowControl/>
        <w:numPr>
          <w:ilvl w:val="0"/>
          <w:numId w:val="0"/>
        </w:numPr>
        <w:kinsoku/>
        <w:overflowPunct/>
        <w:topLinePunct w:val="0"/>
        <w:autoSpaceDE/>
        <w:autoSpaceDN/>
        <w:bidi w:val="0"/>
        <w:snapToGrid w:val="0"/>
        <w:spacing w:before="0" w:after="0" w:line="500" w:lineRule="exact"/>
        <w:ind w:firstLine="480" w:firstLineChars="200"/>
        <w:jc w:val="left"/>
        <w:textAlignment w:val="auto"/>
        <w:outlineLvl w:val="1"/>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供应商须具有房屋建筑工程专业施工图设计文件审查机构一类资质或市政工程专业施工图设计文件审查机构一类资质；拟派项目负责人须具备国家一级注册建筑师或国家一级注册结构师资格，并具有高级及以上职称；</w:t>
      </w:r>
    </w:p>
    <w:p w14:paraId="523822FE">
      <w:pPr>
        <w:keepNext w:val="0"/>
        <w:keepLines w:val="0"/>
        <w:pageBreakBefore w:val="0"/>
        <w:widowControl/>
        <w:numPr>
          <w:ilvl w:val="0"/>
          <w:numId w:val="0"/>
        </w:numPr>
        <w:kinsoku/>
        <w:overflowPunct/>
        <w:topLinePunct w:val="0"/>
        <w:autoSpaceDE/>
        <w:autoSpaceDN/>
        <w:bidi w:val="0"/>
        <w:snapToGrid w:val="0"/>
        <w:spacing w:before="0" w:after="0" w:line="500" w:lineRule="exact"/>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10"/>
      <w:bookmarkEnd w:id="11"/>
      <w:bookmarkEnd w:id="12"/>
      <w:bookmarkEnd w:id="13"/>
      <w:bookmarkEnd w:id="14"/>
    </w:p>
    <w:p w14:paraId="638A410B">
      <w:pPr>
        <w:keepNext w:val="0"/>
        <w:keepLines w:val="0"/>
        <w:pageBreakBefore w:val="0"/>
        <w:widowControl/>
        <w:kinsoku/>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08</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bookmarkStart w:id="78" w:name="_GoBack"/>
      <w:bookmarkEnd w:id="78"/>
    </w:p>
    <w:p w14:paraId="035BF3FE">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500" w:lineRule="exact"/>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3269714460</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500" w:lineRule="exact"/>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报名表：请从附件中下载。</w:t>
      </w:r>
    </w:p>
    <w:p w14:paraId="2B7675CF">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5" w:name="_Toc10738"/>
      <w:bookmarkStart w:id="16" w:name="_Toc15111"/>
      <w:bookmarkStart w:id="17" w:name="_Toc25869"/>
      <w:bookmarkStart w:id="18" w:name="_Toc27480"/>
      <w:bookmarkStart w:id="19" w:name="_Toc15135"/>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5"/>
      <w:bookmarkEnd w:id="16"/>
      <w:bookmarkEnd w:id="17"/>
      <w:bookmarkEnd w:id="18"/>
      <w:bookmarkEnd w:id="19"/>
    </w:p>
    <w:p w14:paraId="7D796AB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0" w:name="_Toc29784"/>
      <w:bookmarkStart w:id="21" w:name="_Toc30918"/>
      <w:bookmarkStart w:id="22" w:name="_Toc20287"/>
      <w:bookmarkStart w:id="23" w:name="_Toc6523"/>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20"/>
      <w:bookmarkEnd w:id="21"/>
      <w:bookmarkEnd w:id="22"/>
      <w:bookmarkEnd w:id="23"/>
    </w:p>
    <w:p w14:paraId="33415FE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4" w:name="_Toc35393795"/>
      <w:bookmarkStart w:id="25" w:name="_Toc35393626"/>
    </w:p>
    <w:bookmarkEnd w:id="24"/>
    <w:bookmarkEnd w:id="25"/>
    <w:p w14:paraId="5E12EA4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6" w:name="_Toc3604"/>
      <w:bookmarkStart w:id="27" w:name="_Toc31928"/>
      <w:bookmarkStart w:id="28" w:name="_Toc27370"/>
      <w:bookmarkStart w:id="29" w:name="_Toc24274"/>
      <w:bookmarkStart w:id="30" w:name="_Toc16291"/>
      <w:r>
        <w:rPr>
          <w:rFonts w:hint="eastAsia" w:ascii="宋体" w:hAnsi="宋体" w:eastAsia="宋体" w:cs="宋体"/>
          <w:b/>
          <w:bCs/>
          <w:color w:val="auto"/>
          <w:kern w:val="2"/>
          <w:sz w:val="24"/>
          <w:szCs w:val="24"/>
          <w:highlight w:val="none"/>
          <w:shd w:val="clear" w:color="auto" w:fill="FFFFFF"/>
          <w:lang w:val="en-US" w:eastAsia="zh-CN" w:bidi="ar-SA"/>
        </w:rPr>
        <w:t>七、</w:t>
      </w:r>
      <w:bookmarkEnd w:id="26"/>
      <w:bookmarkEnd w:id="27"/>
      <w:bookmarkEnd w:id="28"/>
      <w:bookmarkEnd w:id="29"/>
      <w:bookmarkEnd w:id="30"/>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48E7363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采购代理机构：大成工程咨询有限公司</w:t>
      </w:r>
    </w:p>
    <w:p w14:paraId="0ECCE7EB">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地址：驻马店市泰山路与骏马路交叉口天基城中心花园3号楼（圆楼）5楼</w:t>
      </w:r>
    </w:p>
    <w:p w14:paraId="606DC88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联系人：庞先生、张先生</w:t>
      </w:r>
    </w:p>
    <w:p w14:paraId="7EC3514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联系方式：18272909999、15518321111</w:t>
      </w:r>
    </w:p>
    <w:p w14:paraId="2BB1501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598991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0CAD251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02</w:t>
      </w:r>
      <w:r>
        <w:rPr>
          <w:rFonts w:hint="eastAsia" w:ascii="宋体" w:hAnsi="宋体" w:eastAsia="宋体" w:cs="宋体"/>
          <w:color w:val="auto"/>
          <w:sz w:val="24"/>
          <w:szCs w:val="24"/>
          <w:highlight w:val="none"/>
          <w:shd w:val="clear" w:color="auto" w:fill="FFFFFF"/>
        </w:rPr>
        <w:t>日</w:t>
      </w:r>
    </w:p>
    <w:p w14:paraId="21439BBF">
      <w:pPr>
        <w:rPr>
          <w:rFonts w:hint="eastAsia" w:ascii="宋体" w:hAnsi="宋体" w:cs="宋体"/>
          <w:b/>
          <w:color w:val="auto"/>
          <w:sz w:val="32"/>
          <w:szCs w:val="32"/>
        </w:rPr>
      </w:pPr>
      <w:r>
        <w:rPr>
          <w:rFonts w:hint="eastAsia" w:ascii="宋体" w:hAnsi="宋体" w:cs="宋体"/>
          <w:b/>
          <w:color w:val="auto"/>
          <w:sz w:val="32"/>
          <w:szCs w:val="32"/>
        </w:rPr>
        <w:br w:type="page"/>
      </w:r>
    </w:p>
    <w:p w14:paraId="39BAA65C">
      <w:pPr>
        <w:widowControl/>
        <w:spacing w:line="360" w:lineRule="auto"/>
        <w:ind w:firstLine="643" w:firstLineChars="200"/>
        <w:jc w:val="center"/>
        <w:outlineLvl w:val="0"/>
        <w:rPr>
          <w:rFonts w:hint="eastAsia" w:ascii="宋体" w:hAnsi="宋体" w:cs="宋体"/>
          <w:b/>
          <w:sz w:val="32"/>
          <w:szCs w:val="32"/>
        </w:rPr>
      </w:pPr>
      <w:bookmarkStart w:id="31" w:name="_Toc7965"/>
      <w:r>
        <w:rPr>
          <w:rFonts w:hint="eastAsia" w:ascii="宋体" w:hAnsi="宋体" w:cs="宋体"/>
          <w:b/>
          <w:sz w:val="32"/>
          <w:szCs w:val="32"/>
        </w:rPr>
        <w:t>第二章  采购需求</w:t>
      </w:r>
      <w:bookmarkEnd w:id="31"/>
      <w:bookmarkStart w:id="32" w:name="_Toc9989"/>
      <w:bookmarkStart w:id="33" w:name="_Toc31536"/>
      <w:bookmarkStart w:id="34" w:name="_Toc23610"/>
    </w:p>
    <w:bookmarkEnd w:id="3"/>
    <w:bookmarkEnd w:id="4"/>
    <w:bookmarkEnd w:id="32"/>
    <w:bookmarkEnd w:id="33"/>
    <w:bookmarkEnd w:id="34"/>
    <w:p w14:paraId="488CE532">
      <w:pPr>
        <w:spacing w:line="360" w:lineRule="auto"/>
        <w:rPr>
          <w:rFonts w:hint="eastAsia" w:ascii="宋体" w:hAnsi="宋体" w:eastAsia="宋体" w:cs="宋体"/>
          <w:sz w:val="24"/>
          <w:szCs w:val="24"/>
          <w:shd w:val="clear" w:color="auto" w:fill="FFFFFF"/>
          <w:lang w:eastAsia="zh-CN"/>
        </w:rPr>
      </w:pPr>
      <w:r>
        <w:rPr>
          <w:rFonts w:hint="eastAsia" w:ascii="宋体" w:hAnsi="宋体" w:cs="宋体"/>
          <w:b/>
          <w:bCs/>
          <w:iCs/>
          <w:sz w:val="24"/>
          <w:szCs w:val="24"/>
        </w:rPr>
        <w:t>一、项目名称：</w:t>
      </w:r>
      <w:r>
        <w:rPr>
          <w:rFonts w:hint="eastAsia" w:ascii="宋体" w:hAnsi="宋体" w:cs="宋体"/>
          <w:sz w:val="24"/>
          <w:szCs w:val="24"/>
          <w:shd w:val="clear" w:color="auto" w:fill="FFFFFF"/>
          <w:lang w:eastAsia="zh-CN"/>
        </w:rPr>
        <w:t>驻马店市中心医院病房改造提升项目图纸审查</w:t>
      </w:r>
    </w:p>
    <w:p w14:paraId="083F43AD">
      <w:pPr>
        <w:spacing w:line="360" w:lineRule="auto"/>
        <w:rPr>
          <w:rFonts w:hint="eastAsia" w:ascii="宋体" w:hAnsi="宋体" w:cs="宋体"/>
          <w:b/>
          <w:bCs/>
          <w:sz w:val="24"/>
          <w:szCs w:val="24"/>
          <w:shd w:val="clear" w:color="auto" w:fill="FFFFFF"/>
        </w:rPr>
      </w:pPr>
      <w:r>
        <w:rPr>
          <w:rFonts w:hint="eastAsia" w:ascii="宋体" w:hAnsi="宋体" w:cs="宋体"/>
          <w:b/>
          <w:bCs/>
          <w:sz w:val="24"/>
          <w:szCs w:val="24"/>
          <w:shd w:val="clear" w:color="auto" w:fill="FFFFFF"/>
        </w:rPr>
        <w:t>二、项目概况：</w:t>
      </w:r>
    </w:p>
    <w:p w14:paraId="4ADA0F75">
      <w:pPr>
        <w:spacing w:line="360" w:lineRule="auto"/>
        <w:ind w:firstLine="480" w:firstLineChars="200"/>
        <w:rPr>
          <w:rFonts w:hint="eastAsia" w:ascii="宋体" w:hAnsi="宋体" w:cs="宋体"/>
          <w:sz w:val="24"/>
          <w:szCs w:val="24"/>
          <w:shd w:val="clear" w:color="auto" w:fill="FFFFFF"/>
          <w:lang w:val="en-US" w:eastAsia="zh-CN"/>
        </w:rPr>
      </w:pPr>
      <w:r>
        <w:rPr>
          <w:rFonts w:hint="eastAsia" w:ascii="宋体" w:hAnsi="宋体" w:cs="宋体"/>
          <w:b w:val="0"/>
          <w:bCs w:val="0"/>
          <w:sz w:val="24"/>
          <w:szCs w:val="24"/>
          <w:shd w:val="clear" w:color="auto" w:fill="FFFFFF"/>
          <w:lang w:val="en-US" w:eastAsia="zh-CN"/>
        </w:rPr>
        <w:t>1.</w:t>
      </w:r>
      <w:r>
        <w:rPr>
          <w:rFonts w:hint="eastAsia" w:ascii="宋体" w:hAnsi="宋体" w:eastAsia="宋体" w:cs="宋体"/>
          <w:b w:val="0"/>
          <w:bCs w:val="0"/>
          <w:sz w:val="24"/>
          <w:szCs w:val="24"/>
          <w:shd w:val="clear" w:color="auto" w:fill="FFFFFF"/>
          <w:lang w:val="en-US" w:eastAsia="zh-CN"/>
        </w:rPr>
        <w:t>项目建设地点：</w:t>
      </w:r>
      <w:r>
        <w:rPr>
          <w:rFonts w:hint="eastAsia" w:ascii="宋体" w:hAnsi="宋体" w:cs="宋体"/>
          <w:sz w:val="24"/>
          <w:szCs w:val="24"/>
          <w:shd w:val="clear" w:color="auto" w:fill="FFFFFF"/>
          <w:lang w:val="en-US" w:eastAsia="zh-CN"/>
        </w:rPr>
        <w:t>驻马店市中心医院院区内（中华路与骏马路交叉口东西两侧，解放路和西园街交叉口）。</w:t>
      </w:r>
    </w:p>
    <w:p w14:paraId="3E060BA0">
      <w:pPr>
        <w:spacing w:line="360" w:lineRule="auto"/>
        <w:ind w:firstLine="480" w:firstLineChars="200"/>
        <w:rPr>
          <w:rFonts w:hint="eastAsia"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2.</w:t>
      </w:r>
      <w:r>
        <w:rPr>
          <w:rFonts w:hint="eastAsia" w:ascii="宋体" w:hAnsi="宋体" w:eastAsia="宋体" w:cs="宋体"/>
          <w:sz w:val="24"/>
          <w:szCs w:val="24"/>
          <w:shd w:val="clear" w:color="auto" w:fill="FFFFFF"/>
          <w:lang w:val="en-US" w:eastAsia="zh-CN"/>
        </w:rPr>
        <w:t>建设规模及内容：</w:t>
      </w:r>
    </w:p>
    <w:p w14:paraId="5FC3C0A8">
      <w:pPr>
        <w:spacing w:line="360" w:lineRule="auto"/>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本项目规划建筑面积约12.28万平方米，建设内容为将部分三人间及四人间病房改造为一人间或二人间病房、卫生间改造、空间改造、适老（儿）化改造和安全保障。主要包括二号病房楼的消防设施改造和整体环境改造，门诊楼、急诊楼的电梯改造和中央空调主机改造，四号病房楼的污水处理站改造和电梯改造，五号病房楼的消防设施改造和整体环境改造，康复分院病房楼改造和采暖系统改造等。</w:t>
      </w:r>
    </w:p>
    <w:p w14:paraId="64F94A39">
      <w:pPr>
        <w:spacing w:line="360" w:lineRule="auto"/>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配套建设适老化、无障碍设施，改造供电、消防、供暖、给排水等设施。项目旨在改善病房环境与设施条件，调整病房空间，优化病区内部流线布局，提高空间使用效率。</w:t>
      </w:r>
    </w:p>
    <w:p w14:paraId="20A5028E">
      <w:pPr>
        <w:spacing w:line="360" w:lineRule="auto"/>
        <w:rPr>
          <w:b/>
          <w:bCs/>
          <w:sz w:val="24"/>
          <w:szCs w:val="24"/>
        </w:rPr>
      </w:pPr>
      <w:r>
        <w:rPr>
          <w:rFonts w:hint="eastAsia"/>
          <w:b/>
          <w:bCs/>
          <w:sz w:val="24"/>
          <w:szCs w:val="24"/>
          <w:lang w:val="en-US" w:eastAsia="zh-CN"/>
        </w:rPr>
        <w:t>三</w:t>
      </w:r>
      <w:r>
        <w:rPr>
          <w:rFonts w:hint="eastAsia"/>
          <w:b/>
          <w:bCs/>
          <w:sz w:val="24"/>
          <w:szCs w:val="24"/>
        </w:rPr>
        <w:t xml:space="preserve">、技术要求 </w:t>
      </w:r>
    </w:p>
    <w:p w14:paraId="76557A17">
      <w:pPr>
        <w:widowControl/>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成果要求：自合同签订之日起按照规定时间完成施工图审查，出具施工图审查合格书，并提供后续技术服务至完成合同约定的全部审查内容止。</w:t>
      </w:r>
    </w:p>
    <w:p w14:paraId="233F8E3D">
      <w:pPr>
        <w:widowControl/>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保密要求：本项目服务过程中所涉及的所有信息资料及所产生的成果的所有权归采购人所有，未经采购人书面允许不得将信息资料透露给第三方，否则采购人有权追究其法律责任。</w:t>
      </w:r>
    </w:p>
    <w:p w14:paraId="5A58EB02">
      <w:pPr>
        <w:widowControl/>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3.服务过程中保证安全生产，如有安全事故，其造成的伤害事故及一切经济损失，由成交供应商承担全责。</w:t>
      </w:r>
    </w:p>
    <w:p w14:paraId="517054D9">
      <w:pPr>
        <w:widowControl/>
        <w:snapToGrid w:val="0"/>
        <w:spacing w:line="360" w:lineRule="auto"/>
        <w:ind w:firstLine="480" w:firstLineChars="200"/>
        <w:rPr>
          <w:rFonts w:hint="eastAsia" w:ascii="宋体" w:hAnsi="宋体" w:cs="宋体"/>
          <w:sz w:val="24"/>
          <w:szCs w:val="24"/>
          <w:lang w:val="en-US" w:eastAsia="zh-CN"/>
        </w:rPr>
      </w:pPr>
    </w:p>
    <w:p w14:paraId="3C9242AE">
      <w:pPr>
        <w:jc w:val="center"/>
        <w:rPr>
          <w:rFonts w:hint="eastAsia" w:ascii="Times New Roman" w:hAnsi="Times New Roman" w:eastAsia="宋体" w:cs="Times New Roman"/>
          <w:b/>
          <w:bCs/>
          <w:sz w:val="24"/>
          <w:szCs w:val="32"/>
        </w:rPr>
      </w:pPr>
      <w:r>
        <w:rPr>
          <w:rFonts w:hint="eastAsia" w:ascii="Times New Roman" w:hAnsi="Times New Roman" w:eastAsia="宋体" w:cs="Times New Roman"/>
          <w:b/>
          <w:bCs/>
          <w:sz w:val="24"/>
          <w:szCs w:val="32"/>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5"/>
        <w:gridCol w:w="7871"/>
      </w:tblGrid>
      <w:tr w14:paraId="25F45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5214CEEC">
            <w:pPr>
              <w:widowControl/>
              <w:spacing w:line="360" w:lineRule="exact"/>
              <w:jc w:val="center"/>
              <w:rPr>
                <w:rFonts w:hint="eastAsia" w:ascii="宋体" w:hAnsi="宋体" w:cs="宋体"/>
                <w:kern w:val="0"/>
                <w:sz w:val="24"/>
                <w:szCs w:val="24"/>
              </w:rPr>
            </w:pPr>
            <w:r>
              <w:rPr>
                <w:rFonts w:hint="eastAsia" w:ascii="宋体" w:hAnsi="宋体" w:cs="宋体"/>
                <w:kern w:val="0"/>
                <w:sz w:val="24"/>
                <w:szCs w:val="24"/>
              </w:rPr>
              <w:t>服务质量</w:t>
            </w:r>
          </w:p>
        </w:tc>
        <w:tc>
          <w:tcPr>
            <w:tcW w:w="7871" w:type="dxa"/>
            <w:tcBorders>
              <w:top w:val="single" w:color="auto" w:sz="4" w:space="0"/>
              <w:left w:val="single" w:color="auto" w:sz="4" w:space="0"/>
              <w:bottom w:val="single" w:color="auto" w:sz="4" w:space="0"/>
              <w:right w:val="single" w:color="auto" w:sz="4" w:space="0"/>
            </w:tcBorders>
            <w:noWrap/>
            <w:vAlign w:val="center"/>
          </w:tcPr>
          <w:p w14:paraId="742A5C09">
            <w:pPr>
              <w:widowControl/>
              <w:snapToGrid w:val="0"/>
              <w:spacing w:line="324" w:lineRule="auto"/>
              <w:jc w:val="left"/>
              <w:outlineLvl w:val="1"/>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按照国家、行业和地方现行法律、法规、规章制度、规范及标准要求进行图纸审查，成果满足采购人要求</w:t>
            </w:r>
            <w:r>
              <w:rPr>
                <w:rFonts w:hint="eastAsia" w:ascii="宋体" w:hAnsi="宋体" w:cs="宋体"/>
                <w:kern w:val="0"/>
                <w:sz w:val="24"/>
                <w:szCs w:val="24"/>
                <w:lang w:eastAsia="zh-CN"/>
              </w:rPr>
              <w:t>；</w:t>
            </w:r>
          </w:p>
        </w:tc>
      </w:tr>
      <w:tr w14:paraId="7F0BB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2AD20591">
            <w:pPr>
              <w:widowControl/>
              <w:spacing w:line="360" w:lineRule="exact"/>
              <w:jc w:val="center"/>
              <w:rPr>
                <w:rFonts w:hint="eastAsia" w:ascii="宋体" w:hAnsi="宋体" w:cs="宋体"/>
                <w:kern w:val="0"/>
                <w:sz w:val="24"/>
                <w:szCs w:val="24"/>
              </w:rPr>
            </w:pPr>
            <w:r>
              <w:rPr>
                <w:rFonts w:hint="eastAsia" w:ascii="宋体" w:hAnsi="宋体" w:cs="宋体"/>
                <w:kern w:val="0"/>
                <w:sz w:val="24"/>
                <w:szCs w:val="24"/>
              </w:rPr>
              <w:t>服务期限</w:t>
            </w:r>
          </w:p>
        </w:tc>
        <w:tc>
          <w:tcPr>
            <w:tcW w:w="7871" w:type="dxa"/>
            <w:tcBorders>
              <w:top w:val="single" w:color="auto" w:sz="4" w:space="0"/>
              <w:left w:val="single" w:color="auto" w:sz="4" w:space="0"/>
              <w:bottom w:val="single" w:color="auto" w:sz="4" w:space="0"/>
              <w:right w:val="single" w:color="auto" w:sz="4" w:space="0"/>
            </w:tcBorders>
            <w:noWrap/>
            <w:vAlign w:val="center"/>
          </w:tcPr>
          <w:p w14:paraId="20A0819B">
            <w:pPr>
              <w:widowControl/>
              <w:spacing w:line="36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7天。</w:t>
            </w:r>
            <w:r>
              <w:rPr>
                <w:rFonts w:hint="eastAsia" w:ascii="宋体" w:hAnsi="宋体" w:cs="宋体"/>
                <w:kern w:val="0"/>
                <w:sz w:val="24"/>
                <w:szCs w:val="24"/>
                <w:lang w:val="en-US" w:eastAsia="zh-CN"/>
              </w:rPr>
              <w:t>供应商</w:t>
            </w:r>
            <w:r>
              <w:rPr>
                <w:rFonts w:hint="eastAsia" w:ascii="宋体" w:hAnsi="宋体" w:eastAsia="宋体" w:cs="宋体"/>
                <w:kern w:val="0"/>
                <w:sz w:val="24"/>
                <w:szCs w:val="24"/>
                <w:lang w:val="en-US" w:eastAsia="zh-CN"/>
              </w:rPr>
              <w:t>要</w:t>
            </w:r>
            <w:r>
              <w:rPr>
                <w:rFonts w:hint="eastAsia" w:ascii="宋体" w:hAnsi="宋体" w:eastAsia="宋体" w:cs="宋体"/>
                <w:kern w:val="0"/>
                <w:sz w:val="24"/>
                <w:szCs w:val="24"/>
                <w:lang w:eastAsia="zh-CN"/>
              </w:rPr>
              <w:t>响应院方</w:t>
            </w:r>
            <w:r>
              <w:rPr>
                <w:rFonts w:hint="eastAsia" w:ascii="宋体" w:hAnsi="宋体" w:eastAsia="宋体" w:cs="宋体"/>
                <w:kern w:val="0"/>
                <w:sz w:val="24"/>
                <w:szCs w:val="24"/>
                <w:lang w:val="en-US" w:eastAsia="zh-CN"/>
              </w:rPr>
              <w:t>服务期限</w:t>
            </w:r>
            <w:r>
              <w:rPr>
                <w:rFonts w:hint="eastAsia" w:ascii="宋体" w:hAnsi="宋体" w:eastAsia="宋体" w:cs="宋体"/>
                <w:kern w:val="0"/>
                <w:sz w:val="24"/>
                <w:szCs w:val="24"/>
                <w:lang w:eastAsia="zh-CN"/>
              </w:rPr>
              <w:t>要求，若承诺的</w:t>
            </w:r>
            <w:r>
              <w:rPr>
                <w:rFonts w:hint="eastAsia" w:ascii="宋体" w:hAnsi="宋体" w:eastAsia="宋体" w:cs="宋体"/>
                <w:kern w:val="0"/>
                <w:sz w:val="24"/>
                <w:szCs w:val="24"/>
                <w:lang w:val="en-US" w:eastAsia="zh-CN"/>
              </w:rPr>
              <w:t>期限内</w:t>
            </w:r>
            <w:r>
              <w:rPr>
                <w:rFonts w:hint="eastAsia" w:ascii="宋体" w:hAnsi="宋体" w:eastAsia="宋体" w:cs="宋体"/>
                <w:kern w:val="0"/>
                <w:sz w:val="24"/>
                <w:szCs w:val="24"/>
                <w:lang w:eastAsia="zh-CN"/>
              </w:rPr>
              <w:t>不能按时完成，按合同约定进行处罚；</w:t>
            </w:r>
          </w:p>
        </w:tc>
      </w:tr>
      <w:tr w14:paraId="64B70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7FB07336">
            <w:pPr>
              <w:pStyle w:val="7"/>
              <w:jc w:val="center"/>
              <w:rPr>
                <w:rFonts w:hint="eastAsia"/>
                <w:sz w:val="24"/>
                <w:szCs w:val="24"/>
              </w:rPr>
            </w:pPr>
            <w:r>
              <w:rPr>
                <w:rFonts w:hint="eastAsia"/>
                <w:sz w:val="24"/>
                <w:szCs w:val="24"/>
              </w:rPr>
              <w:t>支付方式</w:t>
            </w:r>
          </w:p>
        </w:tc>
        <w:tc>
          <w:tcPr>
            <w:tcW w:w="7871" w:type="dxa"/>
            <w:tcBorders>
              <w:top w:val="single" w:color="auto" w:sz="4" w:space="0"/>
              <w:left w:val="single" w:color="auto" w:sz="4" w:space="0"/>
              <w:bottom w:val="single" w:color="auto" w:sz="4" w:space="0"/>
              <w:right w:val="single" w:color="auto" w:sz="4" w:space="0"/>
            </w:tcBorders>
            <w:noWrap/>
            <w:vAlign w:val="center"/>
          </w:tcPr>
          <w:p w14:paraId="2F40D1A2">
            <w:pPr>
              <w:pStyle w:val="7"/>
              <w:rPr>
                <w:rFonts w:hint="eastAsia"/>
                <w:sz w:val="24"/>
                <w:szCs w:val="24"/>
                <w:shd w:val="clear" w:color="auto" w:fill="FFFFFF"/>
              </w:rPr>
            </w:pPr>
            <w:r>
              <w:rPr>
                <w:rFonts w:hint="eastAsia"/>
                <w:sz w:val="24"/>
                <w:szCs w:val="24"/>
              </w:rPr>
              <w:t>以合同约定为准。</w:t>
            </w:r>
          </w:p>
        </w:tc>
      </w:tr>
    </w:tbl>
    <w:p w14:paraId="178EA282">
      <w:pPr>
        <w:snapToGrid w:val="0"/>
        <w:spacing w:before="159" w:beforeLines="50" w:line="360" w:lineRule="auto"/>
        <w:jc w:val="center"/>
        <w:rPr>
          <w:rFonts w:hint="eastAsia" w:ascii="宋体" w:hAnsi="宋体" w:cs="宋体"/>
          <w:b/>
          <w:bCs/>
          <w:sz w:val="30"/>
          <w:szCs w:val="30"/>
        </w:rPr>
        <w:sectPr>
          <w:footerReference r:id="rId5" w:type="default"/>
          <w:pgSz w:w="11906" w:h="16838"/>
          <w:pgMar w:top="1417" w:right="1474" w:bottom="1417" w:left="1474" w:header="851" w:footer="624" w:gutter="0"/>
          <w:pgBorders>
            <w:top w:val="none" w:sz="0" w:space="0"/>
            <w:left w:val="none" w:sz="0" w:space="0"/>
            <w:bottom w:val="none" w:sz="0" w:space="0"/>
            <w:right w:val="none" w:sz="0" w:space="0"/>
          </w:pgBorders>
          <w:pgNumType w:start="1"/>
          <w:cols w:space="720" w:num="1"/>
          <w:docGrid w:type="lines" w:linePitch="319" w:charSpace="0"/>
        </w:sectPr>
      </w:pPr>
    </w:p>
    <w:p w14:paraId="6A0CDF0D">
      <w:pPr>
        <w:spacing w:afterAutospacing="0"/>
        <w:jc w:val="center"/>
        <w:outlineLvl w:val="0"/>
        <w:rPr>
          <w:rFonts w:hint="eastAsia" w:ascii="宋体" w:hAnsi="宋体" w:cs="宋体"/>
          <w:b/>
          <w:bCs/>
          <w:sz w:val="32"/>
          <w:szCs w:val="32"/>
        </w:rPr>
      </w:pPr>
      <w:bookmarkStart w:id="35" w:name="_Toc1659"/>
      <w:r>
        <w:rPr>
          <w:rFonts w:hint="eastAsia" w:ascii="宋体" w:hAnsi="宋体" w:cs="宋体"/>
          <w:b/>
          <w:bCs/>
          <w:sz w:val="32"/>
          <w:szCs w:val="32"/>
        </w:rPr>
        <w:t>第三章  供应商须知</w:t>
      </w:r>
      <w:bookmarkEnd w:id="35"/>
    </w:p>
    <w:p w14:paraId="0AD5ED89">
      <w:pPr>
        <w:snapToGrid w:val="0"/>
        <w:spacing w:beforeAutospacing="0" w:line="360" w:lineRule="auto"/>
        <w:jc w:val="center"/>
        <w:outlineLvl w:val="1"/>
        <w:rPr>
          <w:rFonts w:hint="eastAsia" w:ascii="宋体" w:hAnsi="宋体" w:cs="宋体"/>
          <w:sz w:val="28"/>
          <w:szCs w:val="28"/>
        </w:rPr>
      </w:pPr>
      <w:r>
        <w:rPr>
          <w:rFonts w:hint="eastAsia" w:ascii="宋体" w:hAnsi="宋体" w:cs="宋体"/>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9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采购预算：</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万元 ；最高投标限价:</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889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2"/>
              <w:gridCol w:w="1605"/>
              <w:gridCol w:w="1560"/>
              <w:gridCol w:w="2062"/>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672"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88900</wp:posOffset>
                            </wp:positionH>
                            <wp:positionV relativeFrom="paragraph">
                              <wp:posOffset>343535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pt;margin-top:27.05pt;height:22.5pt;width:66.65pt;z-index:251660288;mso-width-relative:page;mso-height-relative:page;" fillcolor="#FFFFFF [3201]" filled="t" stroked="f" coordsize="21600,21600" o:gfxdata="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YyqSj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400685</wp:posOffset>
                            </wp:positionH>
                            <wp:positionV relativeFrom="paragraph">
                              <wp:posOffset>69215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5pt;margin-top:5.45pt;height:24.05pt;width:76.4pt;z-index:251659264;mso-width-relative:page;mso-height-relative:page;" fillcolor="#FFFFFF [3201]" filled="t" stroked="f" coordsize="21600,21600" o:gfxdata="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qCB+z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2062"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3672"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2062"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default"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69D5B1CD">
      <w:pPr>
        <w:rPr>
          <w:rFonts w:hint="eastAsia" w:ascii="宋体" w:hAnsi="宋体" w:cs="宋体"/>
        </w:rPr>
      </w:pPr>
    </w:p>
    <w:p w14:paraId="3683BE8C">
      <w:pPr>
        <w:snapToGrid w:val="0"/>
        <w:spacing w:line="360" w:lineRule="auto"/>
        <w:jc w:val="center"/>
        <w:outlineLvl w:val="1"/>
        <w:rPr>
          <w:rFonts w:hint="eastAsia" w:ascii="宋体" w:hAnsi="宋体" w:cs="宋体"/>
          <w:b/>
          <w:bCs/>
          <w:kern w:val="0"/>
          <w:sz w:val="28"/>
          <w:szCs w:val="28"/>
        </w:rPr>
      </w:pPr>
      <w:bookmarkStart w:id="36" w:name="_Toc4700"/>
      <w:bookmarkStart w:id="37" w:name="_Toc16669"/>
    </w:p>
    <w:p w14:paraId="5A4A7C85">
      <w:pPr>
        <w:snapToGrid w:val="0"/>
        <w:spacing w:line="360" w:lineRule="auto"/>
        <w:jc w:val="center"/>
        <w:outlineLvl w:val="1"/>
        <w:rPr>
          <w:rFonts w:hint="eastAsia" w:ascii="宋体" w:hAnsi="宋体" w:cs="宋体"/>
          <w:b/>
          <w:bCs/>
          <w:kern w:val="0"/>
          <w:sz w:val="28"/>
          <w:szCs w:val="28"/>
        </w:rPr>
      </w:pPr>
    </w:p>
    <w:p w14:paraId="63AFD515">
      <w:pPr>
        <w:snapToGrid w:val="0"/>
        <w:spacing w:line="360" w:lineRule="auto"/>
        <w:jc w:val="center"/>
        <w:outlineLvl w:val="1"/>
        <w:rPr>
          <w:rFonts w:hint="eastAsia" w:ascii="宋体" w:hAnsi="宋体" w:cs="宋体"/>
          <w:kern w:val="0"/>
          <w:sz w:val="24"/>
        </w:rPr>
      </w:pPr>
      <w:r>
        <w:rPr>
          <w:rFonts w:hint="eastAsia" w:ascii="宋体" w:hAnsi="宋体" w:cs="宋体"/>
          <w:b/>
          <w:bCs/>
          <w:kern w:val="0"/>
          <w:sz w:val="28"/>
          <w:szCs w:val="28"/>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bookmarkStart w:id="38" w:name="_Toc8594"/>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驻马店市中心医院采购的服务项目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1FBC508F">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760F5FB7">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79453D10">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52C8651">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1FCBADC4">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57D74C86">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6E487444">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20922270">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69792211">
      <w:pPr>
        <w:keepNext w:val="0"/>
        <w:keepLines w:val="0"/>
        <w:pageBreakBefore w:val="0"/>
        <w:widowControl/>
        <w:numPr>
          <w:ilvl w:val="0"/>
          <w:numId w:val="0"/>
        </w:numPr>
        <w:kinsoku/>
        <w:overflowPunct/>
        <w:topLinePunct w:val="0"/>
        <w:autoSpaceDE/>
        <w:autoSpaceDN/>
        <w:bidi w:val="0"/>
        <w:snapToGrid w:val="0"/>
        <w:spacing w:before="0" w:after="0" w:line="500" w:lineRule="exact"/>
        <w:ind w:firstLine="480" w:firstLineChars="200"/>
        <w:jc w:val="left"/>
        <w:textAlignment w:val="auto"/>
        <w:outlineLvl w:val="1"/>
        <w:rPr>
          <w:rFonts w:hint="eastAsia"/>
          <w:sz w:val="24"/>
          <w:szCs w:val="24"/>
          <w:lang w:val="en-US" w:eastAsia="zh-CN"/>
        </w:rPr>
      </w:pPr>
      <w:r>
        <w:rPr>
          <w:rFonts w:hint="eastAsia" w:ascii="宋体" w:hAnsi="宋体" w:cs="宋体"/>
          <w:color w:val="auto"/>
          <w:sz w:val="24"/>
          <w:szCs w:val="24"/>
          <w:highlight w:val="none"/>
          <w:shd w:val="clear" w:color="auto" w:fill="FFFFFF"/>
          <w:lang w:val="en-US" w:eastAsia="zh-CN"/>
        </w:rPr>
        <w:t>供应商须具有房屋建筑工程专业施工图设计文件审查机构一类资质或市政工程专业施工图设计文件审查机构一类资质；拟派项目负责人须具备国家一级注册建筑师或国家一级注册结构师资格，并具有高级及以上职称。</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14:paraId="5EF1BE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 xml:space="preserve">1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630FA83">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r>
        <w:rPr>
          <w:rFonts w:hint="eastAsia" w:ascii="宋体" w:hAnsi="宋体" w:cs="宋体"/>
          <w:color w:val="auto"/>
          <w:kern w:val="0"/>
          <w:sz w:val="24"/>
          <w:szCs w:val="24"/>
          <w:highlight w:val="none"/>
          <w:lang w:eastAsia="zh-CN"/>
        </w:rPr>
        <w:t>；</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eastAsia="zh-CN"/>
        </w:rPr>
        <w:t>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74F751D5">
      <w:pPr>
        <w:snapToGrid w:val="0"/>
        <w:spacing w:line="360" w:lineRule="auto"/>
        <w:ind w:firstLine="480" w:firstLineChars="200"/>
        <w:jc w:val="left"/>
        <w:rPr>
          <w:rFonts w:hint="eastAsia" w:ascii="宋体" w:hAnsi="宋体" w:eastAsia="宋体" w:cs="宋体"/>
          <w:kern w:val="0"/>
          <w:szCs w:val="21"/>
          <w:lang w:eastAsia="zh-CN"/>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r>
        <w:rPr>
          <w:rFonts w:hint="eastAsia" w:ascii="宋体" w:hAnsi="宋体" w:eastAsia="宋体" w:cs="宋体"/>
          <w:color w:val="auto"/>
          <w:sz w:val="24"/>
          <w:szCs w:val="24"/>
          <w:highlight w:val="none"/>
          <w:lang w:eastAsia="zh-CN"/>
        </w:rPr>
        <w:t>。</w:t>
      </w:r>
    </w:p>
    <w:bookmarkEnd w:id="38"/>
    <w:p w14:paraId="25ACB6B3">
      <w:pPr>
        <w:rPr>
          <w:rFonts w:hint="eastAsia" w:ascii="宋体" w:hAnsi="宋体" w:cs="宋体"/>
        </w:rPr>
      </w:pPr>
      <w:r>
        <w:rPr>
          <w:rFonts w:hint="eastAsia" w:ascii="宋体" w:hAnsi="宋体" w:cs="宋体"/>
        </w:rPr>
        <w:br w:type="page"/>
      </w:r>
    </w:p>
    <w:p w14:paraId="6DE9B6B5">
      <w:pPr>
        <w:widowControl/>
        <w:snapToGrid w:val="0"/>
        <w:jc w:val="center"/>
        <w:outlineLvl w:val="0"/>
        <w:rPr>
          <w:rFonts w:hint="eastAsia" w:ascii="宋体" w:hAnsi="宋体" w:cs="宋体"/>
          <w:b/>
          <w:bCs/>
          <w:kern w:val="0"/>
          <w:sz w:val="32"/>
          <w:szCs w:val="32"/>
        </w:rPr>
      </w:pPr>
      <w:bookmarkStart w:id="39" w:name="_Toc31596"/>
      <w:r>
        <w:rPr>
          <w:rFonts w:hint="eastAsia" w:ascii="宋体" w:hAnsi="宋体" w:cs="宋体"/>
          <w:b/>
          <w:bCs/>
          <w:kern w:val="0"/>
          <w:sz w:val="32"/>
          <w:szCs w:val="32"/>
        </w:rPr>
        <w:t>第四章  评标办法及评分标准</w:t>
      </w:r>
      <w:bookmarkEnd w:id="36"/>
      <w:bookmarkEnd w:id="39"/>
    </w:p>
    <w:p w14:paraId="29E295B2">
      <w:pPr>
        <w:rPr>
          <w:rFonts w:hint="eastAsia" w:ascii="宋体" w:hAnsi="宋体" w:eastAsia="宋体" w:cs="宋体"/>
          <w:color w:val="auto"/>
          <w:highlight w:val="none"/>
        </w:rPr>
      </w:pPr>
    </w:p>
    <w:p w14:paraId="30DDDF27">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0C42ECE1">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15169D05">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1DC0E72A">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7E37B1E1">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26135BD3">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4C73C617">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11AAD5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0937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vAlign w:val="center"/>
          </w:tcPr>
          <w:p w14:paraId="3A772E46">
            <w:pPr>
              <w:tabs>
                <w:tab w:val="left" w:pos="3000"/>
              </w:tabs>
              <w:snapToGrid w:val="0"/>
              <w:spacing w:line="340" w:lineRule="exact"/>
              <w:jc w:val="center"/>
              <w:rPr>
                <w:rFonts w:hint="eastAsia" w:ascii="宋体" w:hAnsi="宋体" w:cs="宋体"/>
                <w:sz w:val="24"/>
                <w:szCs w:val="24"/>
              </w:rPr>
            </w:pPr>
            <w:r>
              <w:rPr>
                <w:rFonts w:hint="eastAsia" w:ascii="宋体" w:hAnsi="宋体" w:cs="宋体"/>
                <w:sz w:val="24"/>
                <w:szCs w:val="24"/>
              </w:rPr>
              <w:t>评审内容</w:t>
            </w:r>
          </w:p>
        </w:tc>
      </w:tr>
      <w:tr w14:paraId="2419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Align w:val="center"/>
          </w:tcPr>
          <w:p w14:paraId="20555E1F">
            <w:pPr>
              <w:snapToGrid w:val="0"/>
              <w:spacing w:line="340" w:lineRule="exact"/>
              <w:jc w:val="center"/>
              <w:rPr>
                <w:rFonts w:hint="eastAsia" w:ascii="宋体" w:hAnsi="宋体" w:cs="宋体"/>
                <w:sz w:val="24"/>
                <w:szCs w:val="24"/>
              </w:rPr>
            </w:pPr>
            <w:r>
              <w:rPr>
                <w:rFonts w:hint="eastAsia" w:ascii="宋体" w:hAnsi="宋体" w:cs="宋体"/>
                <w:sz w:val="24"/>
                <w:szCs w:val="24"/>
              </w:rPr>
              <w:t>价格标部分(20分)</w:t>
            </w:r>
          </w:p>
        </w:tc>
        <w:tc>
          <w:tcPr>
            <w:tcW w:w="8284" w:type="dxa"/>
            <w:gridSpan w:val="2"/>
            <w:vAlign w:val="center"/>
          </w:tcPr>
          <w:p w14:paraId="06087DFE">
            <w:pPr>
              <w:pStyle w:val="4"/>
              <w:snapToGrid w:val="0"/>
              <w:spacing w:line="320" w:lineRule="exact"/>
              <w:jc w:val="both"/>
              <w:rPr>
                <w:rFonts w:hint="eastAsia" w:hAnsi="宋体"/>
                <w:color w:val="auto"/>
                <w:sz w:val="24"/>
                <w:szCs w:val="24"/>
              </w:rPr>
            </w:pPr>
            <w:r>
              <w:rPr>
                <w:rFonts w:hint="eastAsia" w:hAnsi="宋体"/>
                <w:color w:val="auto"/>
                <w:sz w:val="24"/>
                <w:szCs w:val="24"/>
              </w:rPr>
              <w:t>说明：当磋商小组发现供应商的</w:t>
            </w:r>
            <w:r>
              <w:rPr>
                <w:rFonts w:hint="eastAsia" w:hAnsi="宋体"/>
                <w:color w:val="auto"/>
                <w:sz w:val="24"/>
                <w:szCs w:val="24"/>
                <w:lang w:val="en-US" w:eastAsia="zh-CN"/>
              </w:rPr>
              <w:t>磋商</w:t>
            </w:r>
            <w:r>
              <w:rPr>
                <w:rFonts w:hint="eastAsia" w:hAnsi="宋体"/>
                <w:color w:val="auto"/>
                <w:sz w:val="24"/>
                <w:szCs w:val="24"/>
              </w:rPr>
              <w:t>报价明显低于其他</w:t>
            </w:r>
            <w:r>
              <w:rPr>
                <w:rFonts w:hint="eastAsia" w:hAnsi="宋体"/>
                <w:color w:val="auto"/>
                <w:sz w:val="24"/>
                <w:szCs w:val="24"/>
                <w:lang w:val="en-US" w:eastAsia="zh-CN"/>
              </w:rPr>
              <w:t>磋商</w:t>
            </w:r>
            <w:r>
              <w:rPr>
                <w:rFonts w:hint="eastAsia" w:hAnsi="宋体"/>
                <w:color w:val="auto"/>
                <w:sz w:val="24"/>
                <w:szCs w:val="24"/>
              </w:rPr>
              <w:t>报价，使其</w:t>
            </w:r>
            <w:r>
              <w:rPr>
                <w:rFonts w:hint="eastAsia" w:hAnsi="宋体"/>
                <w:color w:val="auto"/>
                <w:sz w:val="24"/>
                <w:szCs w:val="24"/>
                <w:lang w:val="en-US" w:eastAsia="zh-CN"/>
              </w:rPr>
              <w:t>磋商</w:t>
            </w:r>
            <w:r>
              <w:rPr>
                <w:rFonts w:hint="eastAsia" w:hAnsi="宋体"/>
                <w:color w:val="auto"/>
                <w:sz w:val="24"/>
                <w:szCs w:val="24"/>
              </w:rPr>
              <w:t>报价可能低于其个别成本的，磋商小组可对其质询，并要求该供应商做出书面说明和提供相关的证明材料；该供应商不能合理说明或提供证明材料的，磋商小组应按无效</w:t>
            </w:r>
            <w:r>
              <w:rPr>
                <w:rFonts w:hint="eastAsia" w:hAnsi="宋体"/>
                <w:color w:val="auto"/>
                <w:sz w:val="24"/>
                <w:szCs w:val="24"/>
                <w:lang w:val="en-US" w:eastAsia="zh-CN"/>
              </w:rPr>
              <w:t>磋商</w:t>
            </w:r>
            <w:r>
              <w:rPr>
                <w:rFonts w:hint="eastAsia" w:hAnsi="宋体"/>
                <w:color w:val="auto"/>
                <w:sz w:val="24"/>
                <w:szCs w:val="24"/>
              </w:rPr>
              <w:t>处理。</w:t>
            </w:r>
          </w:p>
          <w:p w14:paraId="0ED62BA1">
            <w:pPr>
              <w:pStyle w:val="4"/>
              <w:snapToGrid w:val="0"/>
              <w:spacing w:line="320" w:lineRule="exact"/>
              <w:jc w:val="both"/>
              <w:rPr>
                <w:rFonts w:hint="eastAsia" w:hAnsi="宋体"/>
                <w:color w:val="auto"/>
                <w:sz w:val="24"/>
                <w:szCs w:val="24"/>
              </w:rPr>
            </w:pPr>
            <w:r>
              <w:rPr>
                <w:rFonts w:hint="eastAsia" w:hAnsi="宋体"/>
                <w:color w:val="auto"/>
                <w:sz w:val="24"/>
                <w:szCs w:val="24"/>
              </w:rPr>
              <w:t>有效</w:t>
            </w:r>
            <w:r>
              <w:rPr>
                <w:rFonts w:hint="eastAsia" w:hAnsi="宋体"/>
                <w:color w:val="auto"/>
                <w:sz w:val="24"/>
                <w:szCs w:val="24"/>
                <w:lang w:val="en-US" w:eastAsia="zh-CN"/>
              </w:rPr>
              <w:t>磋商</w:t>
            </w:r>
            <w:r>
              <w:rPr>
                <w:rFonts w:hint="eastAsia" w:hAnsi="宋体"/>
                <w:color w:val="auto"/>
                <w:sz w:val="24"/>
                <w:szCs w:val="24"/>
              </w:rPr>
              <w:t>报价：</w:t>
            </w:r>
            <w:r>
              <w:rPr>
                <w:rFonts w:hint="eastAsia" w:hAnsi="宋体"/>
                <w:color w:val="auto"/>
                <w:sz w:val="24"/>
                <w:szCs w:val="24"/>
                <w:lang w:val="en-US" w:eastAsia="zh-CN"/>
              </w:rPr>
              <w:t>磋商</w:t>
            </w:r>
            <w:r>
              <w:rPr>
                <w:rFonts w:hint="eastAsia" w:hAnsi="宋体"/>
                <w:color w:val="auto"/>
                <w:sz w:val="24"/>
                <w:szCs w:val="24"/>
              </w:rPr>
              <w:t>报价不高于采购预算价的为有效</w:t>
            </w:r>
            <w:r>
              <w:rPr>
                <w:rFonts w:hint="eastAsia" w:hAnsi="宋体"/>
                <w:color w:val="auto"/>
                <w:sz w:val="24"/>
                <w:szCs w:val="24"/>
                <w:lang w:val="en-US" w:eastAsia="zh-CN"/>
              </w:rPr>
              <w:t>磋商</w:t>
            </w:r>
            <w:r>
              <w:rPr>
                <w:rFonts w:hint="eastAsia" w:hAnsi="宋体"/>
                <w:color w:val="auto"/>
                <w:sz w:val="24"/>
                <w:szCs w:val="24"/>
              </w:rPr>
              <w:t>报价。</w:t>
            </w:r>
          </w:p>
          <w:p w14:paraId="4954755D">
            <w:pPr>
              <w:pStyle w:val="4"/>
              <w:snapToGrid w:val="0"/>
              <w:spacing w:line="320" w:lineRule="exact"/>
              <w:jc w:val="both"/>
              <w:rPr>
                <w:rFonts w:hint="eastAsia" w:hAnsi="宋体"/>
                <w:color w:val="auto"/>
                <w:sz w:val="24"/>
                <w:szCs w:val="24"/>
              </w:rPr>
            </w:pPr>
            <w:r>
              <w:rPr>
                <w:rFonts w:hint="eastAsia" w:hAnsi="宋体"/>
                <w:color w:val="auto"/>
                <w:sz w:val="24"/>
                <w:szCs w:val="24"/>
              </w:rPr>
              <w:t>评标基准值的确定：满足采购文件要求且</w:t>
            </w:r>
            <w:r>
              <w:rPr>
                <w:rFonts w:hint="eastAsia" w:hAnsi="宋体"/>
                <w:color w:val="auto"/>
                <w:sz w:val="24"/>
                <w:szCs w:val="24"/>
                <w:lang w:val="en-US" w:eastAsia="zh-CN"/>
              </w:rPr>
              <w:t>磋商</w:t>
            </w:r>
            <w:r>
              <w:rPr>
                <w:rFonts w:hint="eastAsia" w:hAnsi="宋体"/>
                <w:color w:val="auto"/>
                <w:sz w:val="24"/>
                <w:szCs w:val="24"/>
              </w:rPr>
              <w:t>价格最低的有效</w:t>
            </w:r>
            <w:r>
              <w:rPr>
                <w:rFonts w:hint="eastAsia" w:hAnsi="宋体"/>
                <w:color w:val="auto"/>
                <w:sz w:val="24"/>
                <w:szCs w:val="24"/>
                <w:lang w:val="en-US" w:eastAsia="zh-CN"/>
              </w:rPr>
              <w:t>磋商</w:t>
            </w:r>
            <w:r>
              <w:rPr>
                <w:rFonts w:hint="eastAsia" w:hAnsi="宋体"/>
                <w:color w:val="auto"/>
                <w:sz w:val="24"/>
                <w:szCs w:val="24"/>
              </w:rPr>
              <w:t>报价为评标基准价。</w:t>
            </w:r>
          </w:p>
          <w:p w14:paraId="48273B44">
            <w:pPr>
              <w:rPr>
                <w:rFonts w:hint="eastAsia" w:ascii="宋体" w:hAnsi="宋体" w:eastAsia="宋体" w:cs="宋体"/>
                <w:sz w:val="24"/>
                <w:szCs w:val="24"/>
                <w:lang w:eastAsia="zh-CN"/>
              </w:rPr>
            </w:pPr>
            <w:r>
              <w:rPr>
                <w:rFonts w:hint="eastAsia" w:ascii="宋体" w:hAnsi="宋体" w:cs="宋体"/>
                <w:color w:val="000000" w:themeColor="text1"/>
                <w:sz w:val="24"/>
                <w:szCs w:val="24"/>
                <w14:textFill>
                  <w14:solidFill>
                    <w14:schemeClr w14:val="tx1"/>
                  </w14:solidFill>
                </w14:textFill>
              </w:rPr>
              <w:t>报价得分=（评标基准价/有效</w:t>
            </w:r>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cs="宋体"/>
                <w:color w:val="000000" w:themeColor="text1"/>
                <w:sz w:val="24"/>
                <w:szCs w:val="24"/>
                <w14:textFill>
                  <w14:solidFill>
                    <w14:schemeClr w14:val="tx1"/>
                  </w14:solidFill>
                </w14:textFill>
              </w:rPr>
              <w:t>报价）×20分</w:t>
            </w:r>
            <w:r>
              <w:rPr>
                <w:rFonts w:hint="eastAsia" w:ascii="宋体" w:hAnsi="宋体" w:cs="宋体"/>
                <w:color w:val="000000" w:themeColor="text1"/>
                <w:sz w:val="24"/>
                <w:szCs w:val="24"/>
                <w:lang w:eastAsia="zh-CN"/>
                <w14:textFill>
                  <w14:solidFill>
                    <w14:schemeClr w14:val="tx1"/>
                  </w14:solidFill>
                </w14:textFill>
              </w:rPr>
              <w:t>。</w:t>
            </w:r>
          </w:p>
        </w:tc>
      </w:tr>
      <w:tr w14:paraId="4B94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restart"/>
            <w:vAlign w:val="center"/>
          </w:tcPr>
          <w:p w14:paraId="7DC378E9">
            <w:pPr>
              <w:snapToGrid w:val="0"/>
              <w:spacing w:line="320" w:lineRule="exact"/>
              <w:jc w:val="center"/>
              <w:rPr>
                <w:rFonts w:hint="eastAsia" w:ascii="宋体" w:hAnsi="宋体" w:cs="宋体"/>
                <w:sz w:val="24"/>
                <w:szCs w:val="24"/>
              </w:rPr>
            </w:pPr>
            <w:r>
              <w:rPr>
                <w:rFonts w:hint="eastAsia" w:ascii="宋体" w:hAnsi="宋体" w:cs="宋体"/>
                <w:sz w:val="24"/>
                <w:szCs w:val="24"/>
              </w:rPr>
              <w:t>技术部分</w:t>
            </w:r>
          </w:p>
          <w:p w14:paraId="4F027728">
            <w:pPr>
              <w:snapToGrid w:val="0"/>
              <w:spacing w:line="320" w:lineRule="exact"/>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56</w:t>
            </w:r>
            <w:r>
              <w:rPr>
                <w:rFonts w:hint="eastAsia" w:ascii="宋体" w:hAnsi="宋体" w:cs="宋体"/>
                <w:sz w:val="24"/>
                <w:szCs w:val="24"/>
              </w:rPr>
              <w:t>分）</w:t>
            </w:r>
          </w:p>
        </w:tc>
        <w:tc>
          <w:tcPr>
            <w:tcW w:w="1362" w:type="dxa"/>
            <w:vAlign w:val="center"/>
          </w:tcPr>
          <w:p w14:paraId="6368D72E">
            <w:pPr>
              <w:snapToGrid w:val="0"/>
              <w:spacing w:line="320" w:lineRule="exact"/>
              <w:jc w:val="center"/>
              <w:rPr>
                <w:rFonts w:hint="eastAsia" w:ascii="宋体" w:hAnsi="宋体" w:cs="宋体"/>
                <w:sz w:val="24"/>
                <w:szCs w:val="24"/>
              </w:rPr>
            </w:pPr>
            <w:r>
              <w:rPr>
                <w:rFonts w:hint="eastAsia" w:ascii="宋体" w:hAnsi="宋体" w:cs="宋体"/>
                <w:sz w:val="24"/>
                <w:szCs w:val="24"/>
              </w:rPr>
              <w:t>总体工作方案、工作计划运作机制及工作流程（10分）</w:t>
            </w:r>
          </w:p>
        </w:tc>
        <w:tc>
          <w:tcPr>
            <w:tcW w:w="6922" w:type="dxa"/>
            <w:vAlign w:val="center"/>
          </w:tcPr>
          <w:p w14:paraId="4B743C51">
            <w:pPr>
              <w:pStyle w:val="4"/>
              <w:snapToGrid w:val="0"/>
              <w:spacing w:line="320" w:lineRule="exact"/>
              <w:jc w:val="both"/>
              <w:rPr>
                <w:rFonts w:hint="eastAsia" w:hAnsi="宋体"/>
                <w:color w:val="auto"/>
                <w:sz w:val="24"/>
                <w:szCs w:val="24"/>
                <w:lang w:eastAsia="zh-CN"/>
              </w:rPr>
            </w:pPr>
            <w:r>
              <w:rPr>
                <w:rFonts w:hint="eastAsia" w:hAnsi="宋体"/>
                <w:color w:val="auto"/>
                <w:sz w:val="24"/>
                <w:szCs w:val="24"/>
              </w:rPr>
              <w:t>总体工作方案、工作计划运作机制及工作流程内容科学详细、合理性强、操作性强，时间安排合理，方案前后内容连贯、条理清晰、有具体的文字描述的，得</w:t>
            </w:r>
            <w:r>
              <w:rPr>
                <w:rFonts w:hint="eastAsia" w:hAnsi="宋体"/>
                <w:color w:val="auto"/>
                <w:sz w:val="24"/>
                <w:szCs w:val="24"/>
                <w:lang w:val="en-US" w:eastAsia="zh-CN"/>
              </w:rPr>
              <w:t>10</w:t>
            </w:r>
            <w:r>
              <w:rPr>
                <w:rFonts w:hint="eastAsia" w:hAnsi="宋体"/>
                <w:color w:val="auto"/>
                <w:sz w:val="24"/>
                <w:szCs w:val="24"/>
              </w:rPr>
              <w:t>分</w:t>
            </w:r>
            <w:r>
              <w:rPr>
                <w:rFonts w:hint="eastAsia" w:hAnsi="宋体"/>
                <w:color w:val="auto"/>
                <w:sz w:val="24"/>
                <w:szCs w:val="24"/>
                <w:lang w:eastAsia="zh-CN"/>
              </w:rPr>
              <w:t>；</w:t>
            </w:r>
          </w:p>
          <w:p w14:paraId="452D7EA0">
            <w:pPr>
              <w:pStyle w:val="4"/>
              <w:snapToGrid w:val="0"/>
              <w:spacing w:line="320" w:lineRule="exact"/>
              <w:jc w:val="both"/>
              <w:rPr>
                <w:rFonts w:hint="eastAsia" w:hAnsi="宋体"/>
                <w:color w:val="auto"/>
                <w:sz w:val="24"/>
                <w:szCs w:val="24"/>
                <w:lang w:eastAsia="zh-CN"/>
              </w:rPr>
            </w:pPr>
            <w:r>
              <w:rPr>
                <w:rFonts w:hint="eastAsia" w:hAnsi="宋体"/>
                <w:color w:val="auto"/>
                <w:sz w:val="24"/>
                <w:szCs w:val="24"/>
              </w:rPr>
              <w:t>总体工作方案、工作计划运作机制及工作流程具有合理性及可操作性，时间安排合理，方案前后内容连贯、条理清晰的，得</w:t>
            </w:r>
            <w:r>
              <w:rPr>
                <w:rFonts w:hint="eastAsia" w:hAnsi="宋体"/>
                <w:color w:val="auto"/>
                <w:sz w:val="24"/>
                <w:szCs w:val="24"/>
                <w:lang w:val="en-US" w:eastAsia="zh-CN"/>
              </w:rPr>
              <w:t>7</w:t>
            </w:r>
            <w:r>
              <w:rPr>
                <w:rFonts w:hint="eastAsia" w:hAnsi="宋体"/>
                <w:color w:val="auto"/>
                <w:sz w:val="24"/>
                <w:szCs w:val="24"/>
              </w:rPr>
              <w:t>分</w:t>
            </w:r>
            <w:r>
              <w:rPr>
                <w:rFonts w:hint="eastAsia" w:hAnsi="宋体"/>
                <w:color w:val="auto"/>
                <w:sz w:val="24"/>
                <w:szCs w:val="24"/>
                <w:lang w:eastAsia="zh-CN"/>
              </w:rPr>
              <w:t>；</w:t>
            </w:r>
          </w:p>
          <w:p w14:paraId="52C4F615">
            <w:pPr>
              <w:pStyle w:val="4"/>
              <w:snapToGrid w:val="0"/>
              <w:spacing w:line="320" w:lineRule="exact"/>
              <w:jc w:val="both"/>
              <w:rPr>
                <w:rFonts w:hint="eastAsia" w:hAnsi="宋体"/>
                <w:color w:val="auto"/>
                <w:sz w:val="24"/>
                <w:szCs w:val="24"/>
                <w:lang w:eastAsia="zh-CN"/>
              </w:rPr>
            </w:pPr>
            <w:r>
              <w:rPr>
                <w:rFonts w:hint="eastAsia" w:hAnsi="宋体"/>
                <w:color w:val="auto"/>
                <w:sz w:val="24"/>
                <w:szCs w:val="24"/>
              </w:rPr>
              <w:t>总体工作方案、工作计划运作机制及工作流程内容完整但操作性不强、时间安排合理，方案前后内容连贯的，得4分</w:t>
            </w:r>
            <w:r>
              <w:rPr>
                <w:rFonts w:hint="eastAsia" w:hAnsi="宋体"/>
                <w:color w:val="auto"/>
                <w:sz w:val="24"/>
                <w:szCs w:val="24"/>
                <w:lang w:eastAsia="zh-CN"/>
              </w:rPr>
              <w:t>；</w:t>
            </w:r>
          </w:p>
          <w:p w14:paraId="48C29D87">
            <w:pPr>
              <w:pStyle w:val="4"/>
              <w:snapToGrid w:val="0"/>
              <w:spacing w:line="320" w:lineRule="exact"/>
              <w:jc w:val="both"/>
              <w:rPr>
                <w:rFonts w:hint="eastAsia" w:hAnsi="宋体"/>
                <w:color w:val="auto"/>
                <w:sz w:val="24"/>
                <w:szCs w:val="24"/>
              </w:rPr>
            </w:pPr>
            <w:r>
              <w:rPr>
                <w:rFonts w:hint="eastAsia" w:hAnsi="宋体"/>
                <w:color w:val="auto"/>
                <w:sz w:val="24"/>
                <w:szCs w:val="24"/>
              </w:rPr>
              <w:t>有总体工作方案但内容不完整，方案前后内容不连贯，条理不清晰，只有简单的文字描述的，</w:t>
            </w:r>
            <w:r>
              <w:rPr>
                <w:rFonts w:hint="eastAsia" w:hAnsi="宋体"/>
                <w:color w:val="auto"/>
                <w:sz w:val="24"/>
                <w:szCs w:val="24"/>
                <w:lang w:val="en-US" w:eastAsia="zh-CN"/>
              </w:rPr>
              <w:t>得1</w:t>
            </w:r>
            <w:r>
              <w:rPr>
                <w:rFonts w:hint="eastAsia" w:hAnsi="宋体"/>
                <w:color w:val="auto"/>
                <w:sz w:val="24"/>
                <w:szCs w:val="24"/>
              </w:rPr>
              <w:t>分；</w:t>
            </w:r>
          </w:p>
          <w:p w14:paraId="3CEF837F">
            <w:pPr>
              <w:pStyle w:val="4"/>
              <w:snapToGrid w:val="0"/>
              <w:spacing w:line="320" w:lineRule="exact"/>
              <w:jc w:val="both"/>
              <w:rPr>
                <w:rFonts w:hint="eastAsia" w:hAnsi="宋体"/>
                <w:color w:val="auto"/>
                <w:sz w:val="24"/>
                <w:szCs w:val="24"/>
              </w:rPr>
            </w:pPr>
            <w:r>
              <w:rPr>
                <w:rFonts w:hint="eastAsia" w:hAnsi="宋体"/>
                <w:color w:val="auto"/>
                <w:sz w:val="24"/>
                <w:szCs w:val="24"/>
              </w:rPr>
              <w:t>未提供的得</w:t>
            </w:r>
            <w:r>
              <w:rPr>
                <w:rFonts w:hint="eastAsia" w:hAnsi="宋体"/>
                <w:color w:val="auto"/>
                <w:sz w:val="24"/>
                <w:szCs w:val="24"/>
                <w:lang w:val="en-US" w:eastAsia="zh-CN"/>
              </w:rPr>
              <w:t>0</w:t>
            </w:r>
            <w:r>
              <w:rPr>
                <w:rFonts w:hint="eastAsia" w:hAnsi="宋体"/>
                <w:color w:val="auto"/>
                <w:sz w:val="24"/>
                <w:szCs w:val="24"/>
              </w:rPr>
              <w:t>分。</w:t>
            </w:r>
          </w:p>
        </w:tc>
      </w:tr>
      <w:tr w14:paraId="3748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dxa"/>
            <w:vMerge w:val="continue"/>
            <w:vAlign w:val="center"/>
          </w:tcPr>
          <w:p w14:paraId="1BE04A40">
            <w:pPr>
              <w:snapToGrid w:val="0"/>
              <w:spacing w:line="320" w:lineRule="exact"/>
              <w:jc w:val="center"/>
              <w:rPr>
                <w:rFonts w:hint="eastAsia" w:ascii="宋体" w:hAnsi="宋体" w:cs="宋体"/>
                <w:sz w:val="24"/>
                <w:szCs w:val="24"/>
              </w:rPr>
            </w:pPr>
          </w:p>
        </w:tc>
        <w:tc>
          <w:tcPr>
            <w:tcW w:w="1362" w:type="dxa"/>
            <w:vAlign w:val="center"/>
          </w:tcPr>
          <w:p w14:paraId="068D405C">
            <w:pPr>
              <w:snapToGrid w:val="0"/>
              <w:spacing w:line="320" w:lineRule="exact"/>
              <w:jc w:val="center"/>
              <w:rPr>
                <w:rFonts w:hint="eastAsia" w:ascii="宋体" w:hAnsi="宋体" w:cs="宋体"/>
                <w:sz w:val="24"/>
                <w:szCs w:val="24"/>
              </w:rPr>
            </w:pPr>
            <w:r>
              <w:rPr>
                <w:rFonts w:hint="eastAsia" w:ascii="宋体" w:hAnsi="宋体" w:cs="宋体"/>
                <w:sz w:val="24"/>
                <w:szCs w:val="24"/>
              </w:rPr>
              <w:t>项目审查依据（10分）</w:t>
            </w:r>
          </w:p>
        </w:tc>
        <w:tc>
          <w:tcPr>
            <w:tcW w:w="6922" w:type="dxa"/>
            <w:vAlign w:val="center"/>
          </w:tcPr>
          <w:p w14:paraId="51FF1E77">
            <w:pPr>
              <w:widowControl/>
              <w:snapToGrid w:val="0"/>
              <w:spacing w:line="320" w:lineRule="exact"/>
              <w:rPr>
                <w:rFonts w:hint="eastAsia" w:ascii="宋体" w:hAnsi="宋体" w:cs="宋体"/>
                <w:sz w:val="24"/>
                <w:szCs w:val="24"/>
                <w:lang w:eastAsia="zh-CN"/>
              </w:rPr>
            </w:pPr>
            <w:r>
              <w:rPr>
                <w:rFonts w:hint="eastAsia" w:ascii="宋体" w:hAnsi="宋体" w:eastAsia="宋体" w:cs="宋体"/>
                <w:sz w:val="24"/>
                <w:szCs w:val="24"/>
                <w:lang w:eastAsia="zh-CN"/>
              </w:rPr>
              <w:t>项目审查依据清晰明了、范围清晰、审查依据充分全面，内容科学详细、合理性强、操作性强，方案前后内容连贯、条理清晰、有具体的文字描述的，得</w:t>
            </w:r>
            <w:r>
              <w:rPr>
                <w:rFonts w:hint="eastAsia" w:ascii="宋体" w:hAnsi="宋体" w:cs="宋体"/>
                <w:sz w:val="24"/>
                <w:szCs w:val="24"/>
                <w:lang w:val="en-US" w:eastAsia="zh-CN"/>
              </w:rPr>
              <w:t>10</w:t>
            </w:r>
            <w:r>
              <w:rPr>
                <w:rFonts w:hint="eastAsia" w:ascii="宋体" w:hAnsi="宋体" w:eastAsia="宋体" w:cs="宋体"/>
                <w:sz w:val="24"/>
                <w:szCs w:val="24"/>
                <w:lang w:eastAsia="zh-CN"/>
              </w:rPr>
              <w:t>分</w:t>
            </w:r>
            <w:r>
              <w:rPr>
                <w:rFonts w:hint="eastAsia" w:ascii="宋体" w:hAnsi="宋体" w:cs="宋体"/>
                <w:sz w:val="24"/>
                <w:szCs w:val="24"/>
                <w:lang w:eastAsia="zh-CN"/>
              </w:rPr>
              <w:t>；</w:t>
            </w:r>
          </w:p>
          <w:p w14:paraId="440B1F09">
            <w:pPr>
              <w:widowControl/>
              <w:snapToGrid w:val="0"/>
              <w:spacing w:line="320" w:lineRule="exact"/>
              <w:rPr>
                <w:rFonts w:hint="eastAsia" w:ascii="宋体" w:hAnsi="宋体" w:cs="宋体"/>
                <w:sz w:val="24"/>
                <w:szCs w:val="24"/>
                <w:lang w:eastAsia="zh-CN"/>
              </w:rPr>
            </w:pPr>
            <w:r>
              <w:rPr>
                <w:rFonts w:hint="eastAsia" w:ascii="宋体" w:hAnsi="宋体" w:eastAsia="宋体" w:cs="宋体"/>
                <w:sz w:val="24"/>
                <w:szCs w:val="24"/>
                <w:lang w:eastAsia="zh-CN"/>
              </w:rPr>
              <w:t>项目审查依据明了、范围清晰、审查依据全面，内容科学详细、合理性强、操作性强，方案前后内容连贯、条理清晰的，得</w:t>
            </w:r>
            <w:r>
              <w:rPr>
                <w:rFonts w:hint="eastAsia" w:ascii="宋体" w:hAnsi="宋体" w:cs="宋体"/>
                <w:sz w:val="24"/>
                <w:szCs w:val="24"/>
                <w:lang w:val="en-US" w:eastAsia="zh-CN"/>
              </w:rPr>
              <w:t>7</w:t>
            </w:r>
            <w:r>
              <w:rPr>
                <w:rFonts w:hint="eastAsia" w:ascii="宋体" w:hAnsi="宋体" w:eastAsia="宋体" w:cs="宋体"/>
                <w:sz w:val="24"/>
                <w:szCs w:val="24"/>
                <w:lang w:eastAsia="zh-CN"/>
              </w:rPr>
              <w:t>分</w:t>
            </w:r>
            <w:r>
              <w:rPr>
                <w:rFonts w:hint="eastAsia" w:ascii="宋体" w:hAnsi="宋体" w:cs="宋体"/>
                <w:sz w:val="24"/>
                <w:szCs w:val="24"/>
                <w:lang w:eastAsia="zh-CN"/>
              </w:rPr>
              <w:t>；</w:t>
            </w:r>
          </w:p>
          <w:p w14:paraId="6E7FE30F">
            <w:pPr>
              <w:widowControl/>
              <w:snapToGrid w:val="0"/>
              <w:spacing w:line="320" w:lineRule="exact"/>
              <w:rPr>
                <w:rFonts w:hint="eastAsia" w:ascii="宋体" w:hAnsi="宋体" w:cs="宋体"/>
                <w:sz w:val="24"/>
                <w:szCs w:val="24"/>
                <w:lang w:eastAsia="zh-CN"/>
              </w:rPr>
            </w:pPr>
            <w:r>
              <w:rPr>
                <w:rFonts w:hint="eastAsia" w:ascii="宋体" w:hAnsi="宋体" w:eastAsia="宋体" w:cs="宋体"/>
                <w:sz w:val="24"/>
                <w:szCs w:val="24"/>
                <w:lang w:eastAsia="zh-CN"/>
              </w:rPr>
              <w:t>项目审查依据明了、范围满足审查要求、审查依据无错漏，方案前后内容连贯的，得</w:t>
            </w:r>
            <w:r>
              <w:rPr>
                <w:rFonts w:hint="eastAsia" w:ascii="宋体" w:hAnsi="宋体" w:cs="宋体"/>
                <w:sz w:val="24"/>
                <w:szCs w:val="24"/>
                <w:lang w:val="en-US" w:eastAsia="zh-CN"/>
              </w:rPr>
              <w:t>4</w:t>
            </w:r>
            <w:r>
              <w:rPr>
                <w:rFonts w:hint="eastAsia" w:ascii="宋体" w:hAnsi="宋体" w:eastAsia="宋体" w:cs="宋体"/>
                <w:sz w:val="24"/>
                <w:szCs w:val="24"/>
                <w:lang w:eastAsia="zh-CN"/>
              </w:rPr>
              <w:t>分</w:t>
            </w:r>
            <w:r>
              <w:rPr>
                <w:rFonts w:hint="eastAsia" w:ascii="宋体" w:hAnsi="宋体" w:cs="宋体"/>
                <w:sz w:val="24"/>
                <w:szCs w:val="24"/>
                <w:lang w:eastAsia="zh-CN"/>
              </w:rPr>
              <w:t>；</w:t>
            </w:r>
          </w:p>
          <w:p w14:paraId="2CE2BF9A">
            <w:pPr>
              <w:widowControl/>
              <w:snapToGrid w:val="0"/>
              <w:spacing w:line="320" w:lineRule="exact"/>
              <w:rPr>
                <w:rFonts w:hint="eastAsia" w:ascii="宋体" w:hAnsi="宋体" w:cs="宋体"/>
                <w:sz w:val="24"/>
                <w:szCs w:val="24"/>
                <w:lang w:eastAsia="zh-CN"/>
              </w:rPr>
            </w:pPr>
            <w:r>
              <w:rPr>
                <w:rFonts w:hint="eastAsia" w:ascii="宋体" w:hAnsi="宋体" w:eastAsia="宋体" w:cs="宋体"/>
                <w:sz w:val="24"/>
                <w:szCs w:val="24"/>
                <w:lang w:eastAsia="zh-CN"/>
              </w:rPr>
              <w:t>项目审查依据不清晰明了、范围不满足要求、审查依据不合理，只有简单文字描述的，得</w:t>
            </w:r>
            <w:r>
              <w:rPr>
                <w:rFonts w:hint="eastAsia" w:ascii="宋体" w:hAnsi="宋体" w:cs="宋体"/>
                <w:sz w:val="24"/>
                <w:szCs w:val="24"/>
                <w:lang w:val="en-US" w:eastAsia="zh-CN"/>
              </w:rPr>
              <w:t>1</w:t>
            </w:r>
            <w:r>
              <w:rPr>
                <w:rFonts w:hint="eastAsia" w:ascii="宋体" w:hAnsi="宋体" w:eastAsia="宋体" w:cs="宋体"/>
                <w:sz w:val="24"/>
                <w:szCs w:val="24"/>
                <w:lang w:eastAsia="zh-CN"/>
              </w:rPr>
              <w:t>分</w:t>
            </w:r>
            <w:r>
              <w:rPr>
                <w:rFonts w:hint="eastAsia" w:ascii="宋体" w:hAnsi="宋体" w:cs="宋体"/>
                <w:sz w:val="24"/>
                <w:szCs w:val="24"/>
                <w:lang w:eastAsia="zh-CN"/>
              </w:rPr>
              <w:t>；</w:t>
            </w:r>
          </w:p>
          <w:p w14:paraId="11885C45">
            <w:pPr>
              <w:widowControl/>
              <w:snapToGrid w:val="0"/>
              <w:spacing w:line="32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未提供的得</w:t>
            </w:r>
            <w:r>
              <w:rPr>
                <w:rFonts w:hint="eastAsia" w:ascii="宋体" w:hAnsi="宋体" w:cs="宋体"/>
                <w:sz w:val="24"/>
                <w:szCs w:val="24"/>
                <w:lang w:val="en-US" w:eastAsia="zh-CN"/>
              </w:rPr>
              <w:t>0</w:t>
            </w:r>
            <w:r>
              <w:rPr>
                <w:rFonts w:hint="eastAsia" w:ascii="宋体" w:hAnsi="宋体" w:eastAsia="宋体" w:cs="宋体"/>
                <w:sz w:val="24"/>
                <w:szCs w:val="24"/>
                <w:lang w:eastAsia="zh-CN"/>
              </w:rPr>
              <w:t>分。</w:t>
            </w:r>
          </w:p>
        </w:tc>
      </w:tr>
      <w:tr w14:paraId="1994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8" w:type="dxa"/>
            <w:vMerge w:val="continue"/>
            <w:vAlign w:val="center"/>
          </w:tcPr>
          <w:p w14:paraId="466DF07C">
            <w:pPr>
              <w:snapToGrid w:val="0"/>
              <w:spacing w:line="320" w:lineRule="exact"/>
              <w:jc w:val="center"/>
              <w:rPr>
                <w:rFonts w:hint="eastAsia" w:ascii="宋体" w:hAnsi="宋体" w:cs="宋体"/>
                <w:sz w:val="24"/>
                <w:szCs w:val="24"/>
              </w:rPr>
            </w:pPr>
          </w:p>
        </w:tc>
        <w:tc>
          <w:tcPr>
            <w:tcW w:w="1362" w:type="dxa"/>
            <w:vAlign w:val="center"/>
          </w:tcPr>
          <w:p w14:paraId="02AFACE7">
            <w:pPr>
              <w:snapToGrid w:val="0"/>
              <w:spacing w:line="320" w:lineRule="exact"/>
              <w:jc w:val="center"/>
              <w:rPr>
                <w:rFonts w:hint="eastAsia" w:ascii="宋体" w:hAnsi="宋体" w:cs="宋体"/>
                <w:sz w:val="24"/>
                <w:szCs w:val="24"/>
              </w:rPr>
            </w:pPr>
            <w:r>
              <w:rPr>
                <w:rFonts w:hint="eastAsia" w:ascii="宋体" w:hAnsi="宋体" w:cs="宋体"/>
                <w:sz w:val="24"/>
                <w:szCs w:val="24"/>
              </w:rPr>
              <w:t>审查重点及主要内容（10分）</w:t>
            </w:r>
          </w:p>
        </w:tc>
        <w:tc>
          <w:tcPr>
            <w:tcW w:w="6922" w:type="dxa"/>
            <w:vAlign w:val="center"/>
          </w:tcPr>
          <w:p w14:paraId="6143FFA2">
            <w:pPr>
              <w:widowControl/>
              <w:snapToGrid w:val="0"/>
              <w:spacing w:line="320" w:lineRule="exact"/>
              <w:rPr>
                <w:rFonts w:hint="eastAsia" w:ascii="宋体" w:hAnsi="宋体" w:cs="宋体"/>
                <w:sz w:val="24"/>
                <w:szCs w:val="24"/>
                <w:lang w:eastAsia="zh-CN"/>
              </w:rPr>
            </w:pPr>
            <w:r>
              <w:rPr>
                <w:rFonts w:hint="eastAsia" w:ascii="宋体" w:hAnsi="宋体" w:cs="宋体"/>
                <w:sz w:val="24"/>
                <w:szCs w:val="24"/>
              </w:rPr>
              <w:t>施工图审查核对内容明确、计划清晰，施工图图纸审查内容全面、充分，总体和各专业审查重点突出，方案前后内容连贯、条理清晰、有具体的文字描述的，得</w:t>
            </w:r>
            <w:r>
              <w:rPr>
                <w:rFonts w:hint="eastAsia" w:ascii="宋体" w:hAnsi="宋体" w:cs="宋体"/>
                <w:sz w:val="24"/>
                <w:szCs w:val="24"/>
                <w:lang w:val="en-US" w:eastAsia="zh-CN"/>
              </w:rPr>
              <w:t>10</w:t>
            </w:r>
            <w:r>
              <w:rPr>
                <w:rFonts w:hint="eastAsia" w:ascii="宋体" w:hAnsi="宋体" w:cs="宋体"/>
                <w:sz w:val="24"/>
                <w:szCs w:val="24"/>
              </w:rPr>
              <w:t>分</w:t>
            </w:r>
            <w:r>
              <w:rPr>
                <w:rFonts w:hint="eastAsia" w:ascii="宋体" w:hAnsi="宋体" w:cs="宋体"/>
                <w:sz w:val="24"/>
                <w:szCs w:val="24"/>
                <w:lang w:eastAsia="zh-CN"/>
              </w:rPr>
              <w:t>；</w:t>
            </w:r>
          </w:p>
          <w:p w14:paraId="251FA27D">
            <w:pPr>
              <w:widowControl/>
              <w:snapToGrid w:val="0"/>
              <w:spacing w:line="320" w:lineRule="exact"/>
              <w:rPr>
                <w:rFonts w:hint="eastAsia" w:ascii="宋体" w:hAnsi="宋体" w:cs="宋体"/>
                <w:sz w:val="24"/>
                <w:szCs w:val="24"/>
                <w:lang w:eastAsia="zh-CN"/>
              </w:rPr>
            </w:pPr>
            <w:r>
              <w:rPr>
                <w:rFonts w:hint="eastAsia" w:ascii="宋体" w:hAnsi="宋体" w:cs="宋体"/>
                <w:sz w:val="24"/>
                <w:szCs w:val="24"/>
              </w:rPr>
              <w:t>施工图审查核对内容明确、有计划，施工图图纸审查内容全面，总体和各专业审查有重点，方案前后内容连贯、条理清晰，得</w:t>
            </w:r>
            <w:r>
              <w:rPr>
                <w:rFonts w:hint="eastAsia" w:ascii="宋体" w:hAnsi="宋体" w:cs="宋体"/>
                <w:sz w:val="24"/>
                <w:szCs w:val="24"/>
                <w:lang w:val="en-US" w:eastAsia="zh-CN"/>
              </w:rPr>
              <w:t>7</w:t>
            </w:r>
            <w:r>
              <w:rPr>
                <w:rFonts w:hint="eastAsia" w:ascii="宋体" w:hAnsi="宋体" w:cs="宋体"/>
                <w:sz w:val="24"/>
                <w:szCs w:val="24"/>
              </w:rPr>
              <w:t>分</w:t>
            </w:r>
            <w:r>
              <w:rPr>
                <w:rFonts w:hint="eastAsia" w:ascii="宋体" w:hAnsi="宋体" w:cs="宋体"/>
                <w:sz w:val="24"/>
                <w:szCs w:val="24"/>
                <w:lang w:eastAsia="zh-CN"/>
              </w:rPr>
              <w:t>；</w:t>
            </w:r>
          </w:p>
          <w:p w14:paraId="244170FC">
            <w:pPr>
              <w:widowControl/>
              <w:snapToGrid w:val="0"/>
              <w:spacing w:line="320" w:lineRule="exact"/>
              <w:rPr>
                <w:rFonts w:hint="eastAsia" w:ascii="宋体" w:hAnsi="宋体" w:cs="宋体"/>
                <w:sz w:val="24"/>
                <w:szCs w:val="24"/>
                <w:lang w:eastAsia="zh-CN"/>
              </w:rPr>
            </w:pPr>
            <w:r>
              <w:rPr>
                <w:rFonts w:hint="eastAsia" w:ascii="宋体" w:hAnsi="宋体" w:cs="宋体"/>
                <w:sz w:val="24"/>
                <w:szCs w:val="24"/>
              </w:rPr>
              <w:t>施工图审查核对内容明确、有计划，施工图图纸审查内容基本全面，有总体和各专业审查，方案前后内容连贯的，得</w:t>
            </w:r>
            <w:r>
              <w:rPr>
                <w:rFonts w:hint="eastAsia" w:ascii="宋体" w:hAnsi="宋体" w:cs="宋体"/>
                <w:sz w:val="24"/>
                <w:szCs w:val="24"/>
                <w:lang w:val="en-US" w:eastAsia="zh-CN"/>
              </w:rPr>
              <w:t>4</w:t>
            </w:r>
            <w:r>
              <w:rPr>
                <w:rFonts w:hint="eastAsia" w:ascii="宋体" w:hAnsi="宋体" w:cs="宋体"/>
                <w:sz w:val="24"/>
                <w:szCs w:val="24"/>
              </w:rPr>
              <w:t>分</w:t>
            </w:r>
            <w:r>
              <w:rPr>
                <w:rFonts w:hint="eastAsia" w:ascii="宋体" w:hAnsi="宋体" w:cs="宋体"/>
                <w:sz w:val="24"/>
                <w:szCs w:val="24"/>
                <w:lang w:eastAsia="zh-CN"/>
              </w:rPr>
              <w:t>；</w:t>
            </w:r>
          </w:p>
          <w:p w14:paraId="17E4D533">
            <w:pPr>
              <w:widowControl/>
              <w:snapToGrid w:val="0"/>
              <w:spacing w:line="320" w:lineRule="exact"/>
              <w:rPr>
                <w:rFonts w:hint="eastAsia" w:ascii="宋体" w:hAnsi="宋体" w:cs="宋体"/>
                <w:sz w:val="24"/>
                <w:szCs w:val="24"/>
                <w:lang w:eastAsia="zh-CN"/>
              </w:rPr>
            </w:pPr>
            <w:r>
              <w:rPr>
                <w:rFonts w:hint="eastAsia" w:ascii="宋体" w:hAnsi="宋体" w:cs="宋体"/>
                <w:sz w:val="24"/>
                <w:szCs w:val="24"/>
              </w:rPr>
              <w:t>施工图审查核对内容不明确、无计划，施工图图纸审查内容不全面，有总体和各专业审查，只有简单文字描述的，得</w:t>
            </w:r>
            <w:r>
              <w:rPr>
                <w:rFonts w:hint="eastAsia" w:ascii="宋体" w:hAnsi="宋体" w:cs="宋体"/>
                <w:sz w:val="24"/>
                <w:szCs w:val="24"/>
                <w:lang w:val="en-US" w:eastAsia="zh-CN"/>
              </w:rPr>
              <w:t>1</w:t>
            </w:r>
            <w:r>
              <w:rPr>
                <w:rFonts w:hint="eastAsia" w:ascii="宋体" w:hAnsi="宋体" w:cs="宋体"/>
                <w:sz w:val="24"/>
                <w:szCs w:val="24"/>
              </w:rPr>
              <w:t>分</w:t>
            </w:r>
            <w:r>
              <w:rPr>
                <w:rFonts w:hint="eastAsia" w:ascii="宋体" w:hAnsi="宋体" w:cs="宋体"/>
                <w:sz w:val="24"/>
                <w:szCs w:val="24"/>
                <w:lang w:eastAsia="zh-CN"/>
              </w:rPr>
              <w:t>；</w:t>
            </w:r>
          </w:p>
          <w:p w14:paraId="21D23DAA">
            <w:pPr>
              <w:widowControl/>
              <w:snapToGrid w:val="0"/>
              <w:spacing w:line="320" w:lineRule="exact"/>
              <w:rPr>
                <w:rFonts w:hint="eastAsia" w:ascii="宋体" w:hAnsi="宋体" w:cs="宋体"/>
                <w:sz w:val="24"/>
                <w:szCs w:val="24"/>
              </w:rPr>
            </w:pPr>
            <w:r>
              <w:rPr>
                <w:rFonts w:hint="eastAsia" w:ascii="宋体" w:hAnsi="宋体" w:cs="宋体"/>
                <w:sz w:val="24"/>
                <w:szCs w:val="24"/>
              </w:rPr>
              <w:t>未提供的得</w:t>
            </w:r>
            <w:r>
              <w:rPr>
                <w:rFonts w:hint="eastAsia" w:ascii="宋体" w:hAnsi="宋体" w:cs="宋体"/>
                <w:sz w:val="24"/>
                <w:szCs w:val="24"/>
                <w:lang w:val="en-US" w:eastAsia="zh-CN"/>
              </w:rPr>
              <w:t>0</w:t>
            </w:r>
            <w:r>
              <w:rPr>
                <w:rFonts w:hint="eastAsia" w:ascii="宋体" w:hAnsi="宋体" w:cs="宋体"/>
                <w:sz w:val="24"/>
                <w:szCs w:val="24"/>
              </w:rPr>
              <w:t>分。</w:t>
            </w:r>
          </w:p>
        </w:tc>
      </w:tr>
      <w:tr w14:paraId="24F6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98" w:type="dxa"/>
            <w:vMerge w:val="continue"/>
            <w:vAlign w:val="center"/>
          </w:tcPr>
          <w:p w14:paraId="6B722552">
            <w:pPr>
              <w:snapToGrid w:val="0"/>
              <w:spacing w:line="320" w:lineRule="exact"/>
              <w:jc w:val="center"/>
              <w:rPr>
                <w:rFonts w:hint="eastAsia" w:ascii="宋体" w:hAnsi="宋体" w:cs="宋体"/>
                <w:sz w:val="24"/>
                <w:szCs w:val="24"/>
              </w:rPr>
            </w:pPr>
          </w:p>
        </w:tc>
        <w:tc>
          <w:tcPr>
            <w:tcW w:w="1362" w:type="dxa"/>
            <w:vAlign w:val="center"/>
          </w:tcPr>
          <w:p w14:paraId="150E9D19">
            <w:pPr>
              <w:snapToGrid w:val="0"/>
              <w:spacing w:line="320" w:lineRule="exact"/>
              <w:jc w:val="center"/>
              <w:rPr>
                <w:rFonts w:hint="eastAsia" w:ascii="宋体" w:hAnsi="宋体" w:cs="宋体"/>
                <w:sz w:val="24"/>
                <w:szCs w:val="24"/>
              </w:rPr>
            </w:pPr>
            <w:r>
              <w:rPr>
                <w:rFonts w:hint="eastAsia" w:ascii="宋体" w:hAnsi="宋体" w:cs="宋体"/>
                <w:sz w:val="24"/>
                <w:szCs w:val="24"/>
              </w:rPr>
              <w:t>保证审查质量及服务周期所采取的措施（10分）</w:t>
            </w:r>
          </w:p>
        </w:tc>
        <w:tc>
          <w:tcPr>
            <w:tcW w:w="6922" w:type="dxa"/>
            <w:vAlign w:val="center"/>
          </w:tcPr>
          <w:p w14:paraId="43DF1334">
            <w:pPr>
              <w:widowControl/>
              <w:snapToGrid w:val="0"/>
              <w:spacing w:line="320" w:lineRule="exact"/>
              <w:rPr>
                <w:rFonts w:hint="eastAsia" w:ascii="宋体" w:hAnsi="宋体" w:eastAsia="宋体" w:cs="宋体"/>
                <w:sz w:val="24"/>
                <w:szCs w:val="24"/>
                <w:lang w:eastAsia="zh-CN"/>
              </w:rPr>
            </w:pPr>
            <w:r>
              <w:rPr>
                <w:rFonts w:hint="eastAsia" w:ascii="宋体" w:hAnsi="宋体" w:cs="宋体"/>
                <w:sz w:val="24"/>
                <w:szCs w:val="24"/>
              </w:rPr>
              <w:t>资源配备非常合理，针对本项目编制具体的工作制度，工作计划安排合理，质量及服务周期控制措施合理，方案前后内容连贯、条理清晰、有具体的文字描述的，得</w:t>
            </w:r>
            <w:r>
              <w:rPr>
                <w:rFonts w:hint="eastAsia" w:ascii="宋体" w:hAnsi="宋体" w:cs="宋体"/>
                <w:sz w:val="24"/>
                <w:szCs w:val="24"/>
                <w:lang w:val="en-US" w:eastAsia="zh-CN"/>
              </w:rPr>
              <w:t>10</w:t>
            </w:r>
            <w:r>
              <w:rPr>
                <w:rFonts w:hint="eastAsia" w:ascii="宋体" w:hAnsi="宋体" w:cs="宋体"/>
                <w:sz w:val="24"/>
                <w:szCs w:val="24"/>
              </w:rPr>
              <w:t>分</w:t>
            </w:r>
            <w:r>
              <w:rPr>
                <w:rFonts w:hint="eastAsia" w:ascii="宋体" w:hAnsi="宋体" w:cs="宋体"/>
                <w:sz w:val="24"/>
                <w:szCs w:val="24"/>
                <w:lang w:eastAsia="zh-CN"/>
              </w:rPr>
              <w:t>；</w:t>
            </w:r>
          </w:p>
          <w:p w14:paraId="723A8884">
            <w:pPr>
              <w:widowControl/>
              <w:snapToGrid w:val="0"/>
              <w:spacing w:line="320" w:lineRule="exact"/>
              <w:rPr>
                <w:rFonts w:hint="eastAsia" w:ascii="宋体" w:hAnsi="宋体" w:eastAsia="宋体" w:cs="宋体"/>
                <w:sz w:val="24"/>
                <w:szCs w:val="24"/>
                <w:lang w:eastAsia="zh-CN"/>
              </w:rPr>
            </w:pPr>
            <w:r>
              <w:rPr>
                <w:rFonts w:hint="eastAsia" w:ascii="宋体" w:hAnsi="宋体" w:cs="宋体"/>
                <w:sz w:val="24"/>
                <w:szCs w:val="24"/>
              </w:rPr>
              <w:t>资源配备合理，针对本项目编制具体的工作制度，工作计划安排合理，质量及服务周期控制措施合理，方案前后内容连贯、条理清晰，得</w:t>
            </w:r>
            <w:r>
              <w:rPr>
                <w:rFonts w:hint="eastAsia" w:ascii="宋体" w:hAnsi="宋体" w:cs="宋体"/>
                <w:sz w:val="24"/>
                <w:szCs w:val="24"/>
                <w:lang w:val="en-US" w:eastAsia="zh-CN"/>
              </w:rPr>
              <w:t>7</w:t>
            </w:r>
            <w:r>
              <w:rPr>
                <w:rFonts w:hint="eastAsia" w:ascii="宋体" w:hAnsi="宋体" w:cs="宋体"/>
                <w:sz w:val="24"/>
                <w:szCs w:val="24"/>
              </w:rPr>
              <w:t>分</w:t>
            </w:r>
            <w:r>
              <w:rPr>
                <w:rFonts w:hint="eastAsia" w:ascii="宋体" w:hAnsi="宋体" w:cs="宋体"/>
                <w:sz w:val="24"/>
                <w:szCs w:val="24"/>
                <w:lang w:eastAsia="zh-CN"/>
              </w:rPr>
              <w:t>；</w:t>
            </w:r>
          </w:p>
          <w:p w14:paraId="510F3CA6">
            <w:pPr>
              <w:widowControl/>
              <w:snapToGrid w:val="0"/>
              <w:spacing w:line="320" w:lineRule="exact"/>
              <w:rPr>
                <w:rFonts w:hint="eastAsia" w:ascii="宋体" w:hAnsi="宋体" w:eastAsia="宋体" w:cs="宋体"/>
                <w:sz w:val="24"/>
                <w:szCs w:val="24"/>
                <w:lang w:eastAsia="zh-CN"/>
              </w:rPr>
            </w:pPr>
            <w:r>
              <w:rPr>
                <w:rFonts w:hint="eastAsia" w:ascii="宋体" w:hAnsi="宋体" w:cs="宋体"/>
                <w:sz w:val="24"/>
                <w:szCs w:val="24"/>
              </w:rPr>
              <w:t>资源配备合理，针对本项目编制具体的工作制度，工作计划安排合理，内容完整但操作性不强，方案前后内容连贯，得</w:t>
            </w:r>
            <w:r>
              <w:rPr>
                <w:rFonts w:hint="eastAsia" w:ascii="宋体" w:hAnsi="宋体" w:cs="宋体"/>
                <w:sz w:val="24"/>
                <w:szCs w:val="24"/>
                <w:lang w:val="en-US" w:eastAsia="zh-CN"/>
              </w:rPr>
              <w:t>4</w:t>
            </w:r>
            <w:r>
              <w:rPr>
                <w:rFonts w:hint="eastAsia" w:ascii="宋体" w:hAnsi="宋体" w:cs="宋体"/>
                <w:sz w:val="24"/>
                <w:szCs w:val="24"/>
              </w:rPr>
              <w:t>分</w:t>
            </w:r>
            <w:r>
              <w:rPr>
                <w:rFonts w:hint="eastAsia" w:ascii="宋体" w:hAnsi="宋体" w:cs="宋体"/>
                <w:sz w:val="24"/>
                <w:szCs w:val="24"/>
                <w:lang w:eastAsia="zh-CN"/>
              </w:rPr>
              <w:t>；</w:t>
            </w:r>
          </w:p>
          <w:p w14:paraId="369703BE">
            <w:pPr>
              <w:widowControl/>
              <w:snapToGrid w:val="0"/>
              <w:spacing w:line="320" w:lineRule="exact"/>
              <w:rPr>
                <w:rFonts w:hint="eastAsia" w:ascii="宋体" w:hAnsi="宋体" w:eastAsia="宋体" w:cs="宋体"/>
                <w:sz w:val="24"/>
                <w:szCs w:val="24"/>
                <w:lang w:eastAsia="zh-CN"/>
              </w:rPr>
            </w:pPr>
            <w:r>
              <w:rPr>
                <w:rFonts w:hint="eastAsia" w:ascii="宋体" w:hAnsi="宋体" w:cs="宋体"/>
                <w:sz w:val="24"/>
                <w:szCs w:val="24"/>
              </w:rPr>
              <w:t>资源配备不合理，针对本项目编制具体的工作制度，工作计划安排不合理，只有简单的文字描述的，得</w:t>
            </w:r>
            <w:r>
              <w:rPr>
                <w:rFonts w:hint="eastAsia" w:ascii="宋体" w:hAnsi="宋体" w:cs="宋体"/>
                <w:sz w:val="24"/>
                <w:szCs w:val="24"/>
                <w:lang w:val="en-US" w:eastAsia="zh-CN"/>
              </w:rPr>
              <w:t>1</w:t>
            </w:r>
            <w:r>
              <w:rPr>
                <w:rFonts w:hint="eastAsia" w:ascii="宋体" w:hAnsi="宋体" w:cs="宋体"/>
                <w:sz w:val="24"/>
                <w:szCs w:val="24"/>
              </w:rPr>
              <w:t>分</w:t>
            </w:r>
            <w:r>
              <w:rPr>
                <w:rFonts w:hint="eastAsia" w:ascii="宋体" w:hAnsi="宋体" w:cs="宋体"/>
                <w:sz w:val="24"/>
                <w:szCs w:val="24"/>
                <w:lang w:eastAsia="zh-CN"/>
              </w:rPr>
              <w:t>；</w:t>
            </w:r>
          </w:p>
          <w:p w14:paraId="5835D9EE">
            <w:pPr>
              <w:widowControl/>
              <w:snapToGrid w:val="0"/>
              <w:spacing w:line="320" w:lineRule="exact"/>
              <w:rPr>
                <w:rFonts w:hint="eastAsia" w:ascii="宋体" w:hAnsi="宋体" w:cs="宋体"/>
                <w:sz w:val="24"/>
                <w:szCs w:val="24"/>
              </w:rPr>
            </w:pPr>
            <w:r>
              <w:rPr>
                <w:rFonts w:hint="eastAsia" w:ascii="宋体" w:hAnsi="宋体" w:cs="宋体"/>
                <w:sz w:val="24"/>
                <w:szCs w:val="24"/>
              </w:rPr>
              <w:t>未提供的得</w:t>
            </w:r>
            <w:r>
              <w:rPr>
                <w:rFonts w:hint="eastAsia" w:ascii="宋体" w:hAnsi="宋体" w:cs="宋体"/>
                <w:sz w:val="24"/>
                <w:szCs w:val="24"/>
                <w:lang w:val="en-US" w:eastAsia="zh-CN"/>
              </w:rPr>
              <w:t>0</w:t>
            </w:r>
            <w:r>
              <w:rPr>
                <w:rFonts w:hint="eastAsia" w:ascii="宋体" w:hAnsi="宋体" w:cs="宋体"/>
                <w:sz w:val="24"/>
                <w:szCs w:val="24"/>
              </w:rPr>
              <w:t>分。</w:t>
            </w:r>
          </w:p>
        </w:tc>
      </w:tr>
      <w:tr w14:paraId="152E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198" w:type="dxa"/>
            <w:vMerge w:val="continue"/>
            <w:vAlign w:val="center"/>
          </w:tcPr>
          <w:p w14:paraId="18AD3D94">
            <w:pPr>
              <w:snapToGrid w:val="0"/>
              <w:spacing w:line="320" w:lineRule="exact"/>
              <w:jc w:val="center"/>
              <w:rPr>
                <w:rFonts w:hint="eastAsia" w:ascii="宋体" w:hAnsi="宋体" w:cs="宋体"/>
                <w:sz w:val="24"/>
                <w:szCs w:val="24"/>
              </w:rPr>
            </w:pPr>
          </w:p>
        </w:tc>
        <w:tc>
          <w:tcPr>
            <w:tcW w:w="1362" w:type="dxa"/>
            <w:vAlign w:val="center"/>
          </w:tcPr>
          <w:p w14:paraId="705D96A0">
            <w:pPr>
              <w:snapToGrid w:val="0"/>
              <w:spacing w:line="320" w:lineRule="exact"/>
              <w:jc w:val="center"/>
              <w:rPr>
                <w:rFonts w:hint="eastAsia" w:ascii="宋体" w:hAnsi="宋体" w:cs="宋体"/>
                <w:sz w:val="24"/>
                <w:szCs w:val="24"/>
              </w:rPr>
            </w:pPr>
            <w:r>
              <w:rPr>
                <w:rFonts w:hint="eastAsia" w:ascii="宋体" w:hAnsi="宋体" w:cs="宋体"/>
                <w:sz w:val="24"/>
                <w:szCs w:val="24"/>
              </w:rPr>
              <w:t>档案管理措施和方法（</w:t>
            </w:r>
            <w:r>
              <w:rPr>
                <w:rFonts w:hint="eastAsia" w:ascii="宋体" w:hAnsi="宋体" w:cs="宋体"/>
                <w:sz w:val="24"/>
                <w:szCs w:val="24"/>
                <w:lang w:val="en-US" w:eastAsia="zh-CN"/>
              </w:rPr>
              <w:t>8</w:t>
            </w:r>
            <w:r>
              <w:rPr>
                <w:rFonts w:hint="eastAsia" w:ascii="宋体" w:hAnsi="宋体" w:cs="宋体"/>
                <w:sz w:val="24"/>
                <w:szCs w:val="24"/>
              </w:rPr>
              <w:t>分）</w:t>
            </w:r>
          </w:p>
        </w:tc>
        <w:tc>
          <w:tcPr>
            <w:tcW w:w="6922" w:type="dxa"/>
            <w:vAlign w:val="center"/>
          </w:tcPr>
          <w:p w14:paraId="17401450">
            <w:pPr>
              <w:widowControl/>
              <w:snapToGrid w:val="0"/>
              <w:spacing w:line="320" w:lineRule="exact"/>
              <w:rPr>
                <w:rFonts w:hint="eastAsia" w:ascii="宋体" w:hAnsi="宋体" w:cs="宋体"/>
                <w:sz w:val="24"/>
                <w:szCs w:val="24"/>
                <w:lang w:eastAsia="zh-CN"/>
              </w:rPr>
            </w:pPr>
            <w:r>
              <w:rPr>
                <w:rFonts w:hint="eastAsia" w:ascii="宋体" w:hAnsi="宋体" w:cs="宋体"/>
                <w:sz w:val="24"/>
                <w:szCs w:val="24"/>
              </w:rPr>
              <w:t xml:space="preserve">档案管理措施和方法全面详细、管理制度切实可行，合理性强、操作性强，时间安排合理，方案前后内容连贯、条理清晰、有具体的文字描述的，得 </w:t>
            </w:r>
            <w:r>
              <w:rPr>
                <w:rFonts w:hint="eastAsia" w:ascii="宋体" w:hAnsi="宋体" w:cs="宋体"/>
                <w:sz w:val="24"/>
                <w:szCs w:val="24"/>
                <w:lang w:val="en-US" w:eastAsia="zh-CN"/>
              </w:rPr>
              <w:t>8</w:t>
            </w:r>
            <w:r>
              <w:rPr>
                <w:rFonts w:hint="eastAsia" w:ascii="宋体" w:hAnsi="宋体" w:cs="宋体"/>
                <w:sz w:val="24"/>
                <w:szCs w:val="24"/>
              </w:rPr>
              <w:t>分</w:t>
            </w:r>
            <w:r>
              <w:rPr>
                <w:rFonts w:hint="eastAsia" w:ascii="宋体" w:hAnsi="宋体" w:cs="宋体"/>
                <w:sz w:val="24"/>
                <w:szCs w:val="24"/>
                <w:lang w:eastAsia="zh-CN"/>
              </w:rPr>
              <w:t>；</w:t>
            </w:r>
          </w:p>
          <w:p w14:paraId="2D2BFFBF">
            <w:pPr>
              <w:widowControl/>
              <w:snapToGrid w:val="0"/>
              <w:spacing w:line="320" w:lineRule="exact"/>
              <w:rPr>
                <w:rFonts w:hint="eastAsia" w:ascii="宋体" w:hAnsi="宋体" w:cs="宋体"/>
                <w:sz w:val="24"/>
                <w:szCs w:val="24"/>
                <w:lang w:eastAsia="zh-CN"/>
              </w:rPr>
            </w:pPr>
            <w:r>
              <w:rPr>
                <w:rFonts w:hint="eastAsia" w:ascii="宋体" w:hAnsi="宋体" w:cs="宋体"/>
                <w:sz w:val="24"/>
                <w:szCs w:val="24"/>
              </w:rPr>
              <w:t>档案管理措施和方法完整详细、管理制度可行，合理性强、操作性强，时间安排合理，方案前后内容连贯、条理清晰，得</w:t>
            </w:r>
            <w:r>
              <w:rPr>
                <w:rFonts w:hint="eastAsia" w:ascii="宋体" w:hAnsi="宋体" w:cs="宋体"/>
                <w:sz w:val="24"/>
                <w:szCs w:val="24"/>
                <w:lang w:val="en-US" w:eastAsia="zh-CN"/>
              </w:rPr>
              <w:t>5</w:t>
            </w:r>
            <w:r>
              <w:rPr>
                <w:rFonts w:hint="eastAsia" w:ascii="宋体" w:hAnsi="宋体" w:cs="宋体"/>
                <w:sz w:val="24"/>
                <w:szCs w:val="24"/>
              </w:rPr>
              <w:t>分</w:t>
            </w:r>
            <w:r>
              <w:rPr>
                <w:rFonts w:hint="eastAsia" w:ascii="宋体" w:hAnsi="宋体" w:cs="宋体"/>
                <w:sz w:val="24"/>
                <w:szCs w:val="24"/>
                <w:lang w:eastAsia="zh-CN"/>
              </w:rPr>
              <w:t>；</w:t>
            </w:r>
          </w:p>
          <w:p w14:paraId="5537004D">
            <w:pPr>
              <w:widowControl/>
              <w:snapToGrid w:val="0"/>
              <w:spacing w:line="320" w:lineRule="exact"/>
              <w:rPr>
                <w:rFonts w:hint="eastAsia" w:ascii="宋体" w:hAnsi="宋体" w:cs="宋体"/>
                <w:sz w:val="24"/>
                <w:szCs w:val="24"/>
                <w:lang w:eastAsia="zh-CN"/>
              </w:rPr>
            </w:pPr>
            <w:r>
              <w:rPr>
                <w:rFonts w:hint="eastAsia" w:ascii="宋体" w:hAnsi="宋体" w:cs="宋体"/>
                <w:sz w:val="24"/>
                <w:szCs w:val="24"/>
              </w:rPr>
              <w:t>档案管理措施和方法详细、管理制度可行，方案前后内容连贯、条理清晰，得</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eastAsia="zh-CN"/>
              </w:rPr>
              <w:t>；</w:t>
            </w:r>
          </w:p>
          <w:p w14:paraId="688DE6CC">
            <w:pPr>
              <w:widowControl/>
              <w:snapToGrid w:val="0"/>
              <w:spacing w:line="320" w:lineRule="exact"/>
              <w:rPr>
                <w:rFonts w:hint="eastAsia" w:ascii="宋体" w:hAnsi="宋体" w:cs="宋体"/>
                <w:sz w:val="24"/>
                <w:szCs w:val="24"/>
                <w:lang w:eastAsia="zh-CN"/>
              </w:rPr>
            </w:pPr>
            <w:r>
              <w:rPr>
                <w:rFonts w:hint="eastAsia" w:ascii="宋体" w:hAnsi="宋体" w:cs="宋体"/>
                <w:sz w:val="24"/>
                <w:szCs w:val="24"/>
              </w:rPr>
              <w:t xml:space="preserve">有档案管理措施和方法、管理制度，但内容不够完整，不具有实施性，得 </w:t>
            </w:r>
            <w:r>
              <w:rPr>
                <w:rFonts w:hint="eastAsia" w:ascii="宋体" w:hAnsi="宋体" w:cs="宋体"/>
                <w:sz w:val="24"/>
                <w:szCs w:val="24"/>
                <w:lang w:val="en-US" w:eastAsia="zh-CN"/>
              </w:rPr>
              <w:t>1</w:t>
            </w:r>
            <w:r>
              <w:rPr>
                <w:rFonts w:hint="eastAsia" w:ascii="宋体" w:hAnsi="宋体" w:cs="宋体"/>
                <w:sz w:val="24"/>
                <w:szCs w:val="24"/>
              </w:rPr>
              <w:t>分</w:t>
            </w:r>
            <w:r>
              <w:rPr>
                <w:rFonts w:hint="eastAsia" w:ascii="宋体" w:hAnsi="宋体" w:cs="宋体"/>
                <w:sz w:val="24"/>
                <w:szCs w:val="24"/>
                <w:lang w:eastAsia="zh-CN"/>
              </w:rPr>
              <w:t>；</w:t>
            </w:r>
          </w:p>
          <w:p w14:paraId="3435209C">
            <w:pPr>
              <w:widowControl/>
              <w:snapToGrid w:val="0"/>
              <w:spacing w:line="320" w:lineRule="exact"/>
              <w:rPr>
                <w:rFonts w:hint="eastAsia" w:ascii="宋体" w:hAnsi="宋体" w:cs="宋体"/>
                <w:sz w:val="24"/>
                <w:szCs w:val="24"/>
              </w:rPr>
            </w:pPr>
            <w:r>
              <w:rPr>
                <w:rFonts w:hint="eastAsia" w:ascii="宋体" w:hAnsi="宋体" w:cs="宋体"/>
                <w:sz w:val="24"/>
                <w:szCs w:val="24"/>
              </w:rPr>
              <w:t>未提供的得</w:t>
            </w:r>
            <w:r>
              <w:rPr>
                <w:rFonts w:hint="eastAsia" w:ascii="宋体" w:hAnsi="宋体" w:cs="宋体"/>
                <w:sz w:val="24"/>
                <w:szCs w:val="24"/>
                <w:lang w:val="en-US" w:eastAsia="zh-CN"/>
              </w:rPr>
              <w:t>0</w:t>
            </w:r>
            <w:r>
              <w:rPr>
                <w:rFonts w:hint="eastAsia" w:ascii="宋体" w:hAnsi="宋体" w:cs="宋体"/>
                <w:sz w:val="24"/>
                <w:szCs w:val="24"/>
              </w:rPr>
              <w:t>分。</w:t>
            </w:r>
          </w:p>
        </w:tc>
      </w:tr>
      <w:tr w14:paraId="7665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198" w:type="dxa"/>
            <w:vMerge w:val="continue"/>
            <w:vAlign w:val="center"/>
          </w:tcPr>
          <w:p w14:paraId="0041EE08">
            <w:pPr>
              <w:snapToGrid w:val="0"/>
              <w:spacing w:line="320" w:lineRule="exact"/>
              <w:jc w:val="center"/>
              <w:rPr>
                <w:rFonts w:hint="eastAsia" w:ascii="宋体" w:hAnsi="宋体" w:cs="宋体"/>
                <w:sz w:val="24"/>
                <w:szCs w:val="24"/>
              </w:rPr>
            </w:pPr>
          </w:p>
        </w:tc>
        <w:tc>
          <w:tcPr>
            <w:tcW w:w="1362" w:type="dxa"/>
            <w:vAlign w:val="center"/>
          </w:tcPr>
          <w:p w14:paraId="7168CDD3">
            <w:pPr>
              <w:snapToGrid w:val="0"/>
              <w:spacing w:line="320" w:lineRule="exact"/>
              <w:jc w:val="center"/>
              <w:rPr>
                <w:rFonts w:hint="eastAsia" w:ascii="宋体" w:hAnsi="宋体" w:cs="宋体"/>
                <w:sz w:val="24"/>
                <w:szCs w:val="24"/>
              </w:rPr>
            </w:pPr>
            <w:r>
              <w:rPr>
                <w:rFonts w:hint="eastAsia" w:ascii="宋体" w:hAnsi="宋体" w:cs="宋体"/>
                <w:sz w:val="24"/>
                <w:szCs w:val="24"/>
              </w:rPr>
              <w:t>风险管控措施（</w:t>
            </w:r>
            <w:r>
              <w:rPr>
                <w:rFonts w:hint="eastAsia" w:ascii="宋体" w:hAnsi="宋体" w:cs="宋体"/>
                <w:sz w:val="24"/>
                <w:szCs w:val="24"/>
                <w:lang w:val="en-US" w:eastAsia="zh-CN"/>
              </w:rPr>
              <w:t>8</w:t>
            </w:r>
            <w:r>
              <w:rPr>
                <w:rFonts w:hint="eastAsia" w:ascii="宋体" w:hAnsi="宋体" w:cs="宋体"/>
                <w:sz w:val="24"/>
                <w:szCs w:val="24"/>
              </w:rPr>
              <w:t>分）</w:t>
            </w:r>
          </w:p>
        </w:tc>
        <w:tc>
          <w:tcPr>
            <w:tcW w:w="6922" w:type="dxa"/>
            <w:vAlign w:val="center"/>
          </w:tcPr>
          <w:p w14:paraId="5667D202">
            <w:pPr>
              <w:widowControl/>
              <w:snapToGrid w:val="0"/>
              <w:spacing w:line="320" w:lineRule="exact"/>
              <w:rPr>
                <w:rFonts w:hint="eastAsia" w:ascii="宋体" w:hAnsi="宋体" w:cs="宋体"/>
                <w:sz w:val="24"/>
                <w:szCs w:val="24"/>
                <w:lang w:eastAsia="zh-CN"/>
              </w:rPr>
            </w:pPr>
            <w:r>
              <w:rPr>
                <w:rFonts w:hint="eastAsia" w:ascii="宋体" w:hAnsi="宋体" w:cs="宋体"/>
                <w:sz w:val="24"/>
                <w:szCs w:val="24"/>
              </w:rPr>
              <w:t>工作过程中风险防控管理措施齐全，廉洁自律和职业操守制度建全，管控措施准确，各阶段风险控制及应急措施得力，方案前后内容连贯、条理清晰、有具体的文字描述的，得</w:t>
            </w:r>
            <w:r>
              <w:rPr>
                <w:rFonts w:hint="eastAsia" w:ascii="宋体" w:hAnsi="宋体" w:cs="宋体"/>
                <w:sz w:val="24"/>
                <w:szCs w:val="24"/>
                <w:lang w:val="en-US" w:eastAsia="zh-CN"/>
              </w:rPr>
              <w:t>8</w:t>
            </w:r>
            <w:r>
              <w:rPr>
                <w:rFonts w:hint="eastAsia" w:ascii="宋体" w:hAnsi="宋体" w:cs="宋体"/>
                <w:sz w:val="24"/>
                <w:szCs w:val="24"/>
              </w:rPr>
              <w:t>分</w:t>
            </w:r>
            <w:r>
              <w:rPr>
                <w:rFonts w:hint="eastAsia" w:ascii="宋体" w:hAnsi="宋体" w:cs="宋体"/>
                <w:sz w:val="24"/>
                <w:szCs w:val="24"/>
                <w:lang w:eastAsia="zh-CN"/>
              </w:rPr>
              <w:t>；</w:t>
            </w:r>
          </w:p>
          <w:p w14:paraId="1C3CEAAD">
            <w:pPr>
              <w:widowControl/>
              <w:snapToGrid w:val="0"/>
              <w:spacing w:line="320" w:lineRule="exact"/>
              <w:rPr>
                <w:rFonts w:hint="eastAsia" w:ascii="宋体" w:hAnsi="宋体" w:cs="宋体"/>
                <w:sz w:val="24"/>
                <w:szCs w:val="24"/>
                <w:lang w:eastAsia="zh-CN"/>
              </w:rPr>
            </w:pPr>
            <w:r>
              <w:rPr>
                <w:rFonts w:hint="eastAsia" w:ascii="宋体" w:hAnsi="宋体" w:cs="宋体"/>
                <w:sz w:val="24"/>
                <w:szCs w:val="24"/>
              </w:rPr>
              <w:t>工作过程中风险防控管理措施齐全，有廉洁自律和职业操守制度，各阶段风险控制及应急措施可行，方案前后内容连贯、条理清晰，得</w:t>
            </w:r>
            <w:r>
              <w:rPr>
                <w:rFonts w:hint="eastAsia" w:ascii="宋体" w:hAnsi="宋体" w:cs="宋体"/>
                <w:sz w:val="24"/>
                <w:szCs w:val="24"/>
                <w:lang w:val="en-US" w:eastAsia="zh-CN"/>
              </w:rPr>
              <w:t>5</w:t>
            </w:r>
            <w:r>
              <w:rPr>
                <w:rFonts w:hint="eastAsia" w:ascii="宋体" w:hAnsi="宋体" w:cs="宋体"/>
                <w:sz w:val="24"/>
                <w:szCs w:val="24"/>
              </w:rPr>
              <w:t>分</w:t>
            </w:r>
            <w:r>
              <w:rPr>
                <w:rFonts w:hint="eastAsia" w:ascii="宋体" w:hAnsi="宋体" w:cs="宋体"/>
                <w:sz w:val="24"/>
                <w:szCs w:val="24"/>
                <w:lang w:eastAsia="zh-CN"/>
              </w:rPr>
              <w:t>；</w:t>
            </w:r>
          </w:p>
          <w:p w14:paraId="52A8A902">
            <w:pPr>
              <w:widowControl/>
              <w:snapToGrid w:val="0"/>
              <w:spacing w:line="320" w:lineRule="exact"/>
              <w:rPr>
                <w:rFonts w:hint="eastAsia" w:ascii="宋体" w:hAnsi="宋体" w:cs="宋体"/>
                <w:sz w:val="24"/>
                <w:szCs w:val="24"/>
                <w:lang w:eastAsia="zh-CN"/>
              </w:rPr>
            </w:pPr>
            <w:r>
              <w:rPr>
                <w:rFonts w:hint="eastAsia" w:ascii="宋体" w:hAnsi="宋体" w:cs="宋体"/>
                <w:sz w:val="24"/>
                <w:szCs w:val="24"/>
              </w:rPr>
              <w:t>工作过程中风险防控管理措施齐全，廉洁自律和职业操守制度建全，管控措施准确，各阶段风险控制及应急措施完整但可行性不强，得</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eastAsia="zh-CN"/>
              </w:rPr>
              <w:t>；</w:t>
            </w:r>
          </w:p>
          <w:p w14:paraId="7FC6CA47">
            <w:pPr>
              <w:widowControl/>
              <w:snapToGrid w:val="0"/>
              <w:spacing w:line="320" w:lineRule="exact"/>
              <w:rPr>
                <w:rFonts w:hint="eastAsia" w:ascii="宋体" w:hAnsi="宋体" w:cs="宋体"/>
                <w:sz w:val="24"/>
                <w:szCs w:val="24"/>
                <w:lang w:eastAsia="zh-CN"/>
              </w:rPr>
            </w:pPr>
            <w:r>
              <w:rPr>
                <w:rFonts w:hint="eastAsia" w:ascii="宋体" w:hAnsi="宋体" w:cs="宋体"/>
                <w:sz w:val="24"/>
                <w:szCs w:val="24"/>
              </w:rPr>
              <w:t>工作过程中风险防控管理措施齐全，但廉洁自律和职业操守制度不够健全，缺乏应急措施，只有简单文字描述的，得</w:t>
            </w:r>
            <w:r>
              <w:rPr>
                <w:rFonts w:hint="eastAsia" w:ascii="宋体" w:hAnsi="宋体" w:cs="宋体"/>
                <w:sz w:val="24"/>
                <w:szCs w:val="24"/>
                <w:lang w:val="en-US" w:eastAsia="zh-CN"/>
              </w:rPr>
              <w:t>1</w:t>
            </w:r>
            <w:r>
              <w:rPr>
                <w:rFonts w:hint="eastAsia" w:ascii="宋体" w:hAnsi="宋体" w:cs="宋体"/>
                <w:sz w:val="24"/>
                <w:szCs w:val="24"/>
              </w:rPr>
              <w:t>分</w:t>
            </w:r>
            <w:r>
              <w:rPr>
                <w:rFonts w:hint="eastAsia" w:ascii="宋体" w:hAnsi="宋体" w:cs="宋体"/>
                <w:sz w:val="24"/>
                <w:szCs w:val="24"/>
                <w:lang w:eastAsia="zh-CN"/>
              </w:rPr>
              <w:t>；</w:t>
            </w:r>
          </w:p>
          <w:p w14:paraId="5CAD10A9">
            <w:pPr>
              <w:widowControl/>
              <w:snapToGrid w:val="0"/>
              <w:spacing w:line="320" w:lineRule="exact"/>
              <w:rPr>
                <w:rFonts w:hint="eastAsia" w:ascii="宋体" w:hAnsi="宋体" w:cs="宋体"/>
                <w:sz w:val="24"/>
                <w:szCs w:val="24"/>
              </w:rPr>
            </w:pPr>
            <w:r>
              <w:rPr>
                <w:rFonts w:hint="eastAsia" w:ascii="宋体" w:hAnsi="宋体" w:cs="宋体"/>
                <w:sz w:val="24"/>
                <w:szCs w:val="24"/>
              </w:rPr>
              <w:t>未提供的得</w:t>
            </w:r>
            <w:r>
              <w:rPr>
                <w:rFonts w:hint="eastAsia" w:ascii="宋体" w:hAnsi="宋体" w:cs="宋体"/>
                <w:sz w:val="24"/>
                <w:szCs w:val="24"/>
                <w:lang w:val="en-US" w:eastAsia="zh-CN"/>
              </w:rPr>
              <w:t>0</w:t>
            </w:r>
            <w:r>
              <w:rPr>
                <w:rFonts w:hint="eastAsia" w:ascii="宋体" w:hAnsi="宋体" w:cs="宋体"/>
                <w:sz w:val="24"/>
                <w:szCs w:val="24"/>
              </w:rPr>
              <w:t>分。</w:t>
            </w:r>
          </w:p>
        </w:tc>
      </w:tr>
      <w:tr w14:paraId="55D7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98" w:type="dxa"/>
            <w:vMerge w:val="restart"/>
            <w:vAlign w:val="center"/>
          </w:tcPr>
          <w:p w14:paraId="64C530B4">
            <w:pPr>
              <w:snapToGrid w:val="0"/>
              <w:spacing w:line="320" w:lineRule="exact"/>
              <w:jc w:val="center"/>
              <w:rPr>
                <w:rFonts w:hint="eastAsia" w:ascii="宋体" w:hAnsi="宋体" w:cs="宋体"/>
                <w:sz w:val="24"/>
                <w:szCs w:val="24"/>
              </w:rPr>
            </w:pPr>
            <w:r>
              <w:rPr>
                <w:rFonts w:hint="eastAsia" w:ascii="宋体" w:hAnsi="宋体" w:cs="宋体"/>
                <w:sz w:val="24"/>
                <w:szCs w:val="24"/>
              </w:rPr>
              <w:t>商务评价</w:t>
            </w:r>
          </w:p>
          <w:p w14:paraId="7BEA59A1">
            <w:pPr>
              <w:snapToGrid w:val="0"/>
              <w:spacing w:line="320" w:lineRule="exact"/>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24</w:t>
            </w:r>
            <w:r>
              <w:rPr>
                <w:rFonts w:hint="eastAsia" w:ascii="宋体" w:hAnsi="宋体" w:cs="宋体"/>
                <w:sz w:val="24"/>
                <w:szCs w:val="24"/>
              </w:rPr>
              <w:t>分)</w:t>
            </w:r>
          </w:p>
        </w:tc>
        <w:tc>
          <w:tcPr>
            <w:tcW w:w="1362" w:type="dxa"/>
            <w:tcBorders>
              <w:top w:val="single" w:color="auto" w:sz="4" w:space="0"/>
            </w:tcBorders>
            <w:vAlign w:val="center"/>
          </w:tcPr>
          <w:p w14:paraId="06803ABB">
            <w:pPr>
              <w:snapToGrid w:val="0"/>
              <w:spacing w:line="320" w:lineRule="exact"/>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服务承诺</w:t>
            </w:r>
          </w:p>
          <w:p w14:paraId="78B784FC">
            <w:pPr>
              <w:snapToGrid w:val="0"/>
              <w:spacing w:line="32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（4分）</w:t>
            </w:r>
          </w:p>
        </w:tc>
        <w:tc>
          <w:tcPr>
            <w:tcW w:w="6922" w:type="dxa"/>
            <w:vAlign w:val="center"/>
          </w:tcPr>
          <w:p w14:paraId="249AC28F">
            <w:pPr>
              <w:widowControl/>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提供</w:t>
            </w:r>
            <w:r>
              <w:rPr>
                <w:rFonts w:hint="eastAsia" w:ascii="宋体" w:hAnsi="宋体" w:eastAsia="宋体" w:cs="宋体"/>
                <w:sz w:val="24"/>
                <w:szCs w:val="24"/>
                <w:highlight w:val="none"/>
              </w:rPr>
              <w:t>审查优惠服务、额外工作及附加工作的措施及优惠承诺</w:t>
            </w:r>
            <w:r>
              <w:rPr>
                <w:rFonts w:hint="eastAsia" w:ascii="宋体" w:hAnsi="宋体" w:cs="宋体"/>
                <w:sz w:val="24"/>
                <w:szCs w:val="24"/>
                <w:highlight w:val="none"/>
                <w:lang w:val="en-US" w:eastAsia="zh-CN"/>
              </w:rPr>
              <w:t>的</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得2分</w:t>
            </w:r>
            <w:r>
              <w:rPr>
                <w:rFonts w:hint="eastAsia" w:ascii="宋体" w:hAnsi="宋体" w:eastAsia="宋体" w:cs="宋体"/>
                <w:sz w:val="24"/>
                <w:szCs w:val="24"/>
                <w:highlight w:val="none"/>
              </w:rPr>
              <w:t>；</w:t>
            </w:r>
          </w:p>
          <w:p w14:paraId="5E71FBDA">
            <w:pPr>
              <w:widowControl/>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承诺若成交，</w:t>
            </w:r>
            <w:r>
              <w:rPr>
                <w:rFonts w:hint="eastAsia" w:ascii="宋体" w:hAnsi="宋体" w:eastAsia="宋体" w:cs="宋体"/>
                <w:sz w:val="24"/>
                <w:szCs w:val="24"/>
                <w:highlight w:val="none"/>
              </w:rPr>
              <w:t>在接到工作任务后，能够积极配合</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工作，投入充分的人员，保证</w:t>
            </w:r>
            <w:r>
              <w:rPr>
                <w:rFonts w:hint="eastAsia" w:ascii="宋体" w:hAnsi="宋体" w:cs="宋体"/>
                <w:sz w:val="24"/>
                <w:szCs w:val="24"/>
                <w:highlight w:val="none"/>
                <w:lang w:val="en-US" w:eastAsia="zh-CN"/>
              </w:rPr>
              <w:t>按要求</w:t>
            </w:r>
            <w:r>
              <w:rPr>
                <w:rFonts w:hint="eastAsia" w:ascii="宋体" w:hAnsi="宋体" w:eastAsia="宋体" w:cs="宋体"/>
                <w:sz w:val="24"/>
                <w:szCs w:val="24"/>
                <w:highlight w:val="none"/>
              </w:rPr>
              <w:t>如期</w:t>
            </w:r>
            <w:r>
              <w:rPr>
                <w:rFonts w:hint="eastAsia" w:ascii="宋体" w:hAnsi="宋体" w:cs="宋体"/>
                <w:sz w:val="24"/>
                <w:szCs w:val="24"/>
                <w:highlight w:val="none"/>
                <w:lang w:val="en-US" w:eastAsia="zh-CN"/>
              </w:rPr>
              <w:t>（或提前）</w:t>
            </w:r>
            <w:r>
              <w:rPr>
                <w:rFonts w:hint="eastAsia" w:ascii="宋体" w:hAnsi="宋体" w:eastAsia="宋体" w:cs="宋体"/>
                <w:sz w:val="24"/>
                <w:szCs w:val="24"/>
                <w:highlight w:val="none"/>
              </w:rPr>
              <w:t>完成服务</w:t>
            </w:r>
            <w:r>
              <w:rPr>
                <w:rFonts w:hint="eastAsia" w:ascii="宋体" w:hAnsi="宋体" w:cs="宋体"/>
                <w:sz w:val="24"/>
                <w:szCs w:val="24"/>
                <w:highlight w:val="none"/>
                <w:lang w:val="en-US" w:eastAsia="zh-CN"/>
              </w:rPr>
              <w:t>且能</w:t>
            </w:r>
            <w:r>
              <w:rPr>
                <w:rFonts w:hint="eastAsia" w:ascii="宋体" w:hAnsi="宋体" w:eastAsia="宋体" w:cs="宋体"/>
                <w:sz w:val="24"/>
                <w:szCs w:val="24"/>
                <w:highlight w:val="none"/>
              </w:rPr>
              <w:t>帮助</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排忧解难协调工作的措施及承诺</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rPr>
              <w:t>，得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w:t>
            </w:r>
          </w:p>
          <w:p w14:paraId="4583009C">
            <w:pPr>
              <w:widowControl/>
              <w:snapToGrid w:val="0"/>
              <w:spacing w:line="32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注：</w:t>
            </w:r>
            <w:r>
              <w:rPr>
                <w:rFonts w:hint="eastAsia" w:ascii="宋体" w:hAnsi="宋体" w:cs="宋体"/>
                <w:sz w:val="24"/>
                <w:szCs w:val="24"/>
                <w:highlight w:val="none"/>
                <w:lang w:val="en-US" w:eastAsia="zh-CN"/>
              </w:rPr>
              <w:t>提供相关承诺书。</w:t>
            </w:r>
          </w:p>
        </w:tc>
      </w:tr>
      <w:tr w14:paraId="3CF6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vAlign w:val="center"/>
          </w:tcPr>
          <w:p w14:paraId="531C2129">
            <w:pPr>
              <w:snapToGrid w:val="0"/>
              <w:spacing w:line="320" w:lineRule="exact"/>
              <w:jc w:val="center"/>
              <w:rPr>
                <w:rFonts w:hint="eastAsia" w:ascii="宋体" w:hAnsi="宋体" w:cs="宋体"/>
                <w:sz w:val="24"/>
                <w:szCs w:val="24"/>
              </w:rPr>
            </w:pPr>
          </w:p>
        </w:tc>
        <w:tc>
          <w:tcPr>
            <w:tcW w:w="1362" w:type="dxa"/>
            <w:tcBorders>
              <w:top w:val="single" w:color="auto" w:sz="4" w:space="0"/>
            </w:tcBorders>
            <w:vAlign w:val="center"/>
          </w:tcPr>
          <w:p w14:paraId="7930FA3B">
            <w:pPr>
              <w:snapToGrid w:val="0"/>
              <w:spacing w:line="32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人员配备</w:t>
            </w:r>
            <w:r>
              <w:rPr>
                <w:rFonts w:hint="eastAsia" w:ascii="宋体" w:hAnsi="宋体" w:cs="宋体"/>
                <w:sz w:val="24"/>
                <w:szCs w:val="24"/>
                <w:highlight w:val="none"/>
              </w:rPr>
              <w:t>（</w:t>
            </w:r>
            <w:r>
              <w:rPr>
                <w:rFonts w:hint="eastAsia" w:ascii="宋体" w:hAnsi="宋体" w:cs="宋体"/>
                <w:sz w:val="24"/>
                <w:szCs w:val="24"/>
                <w:highlight w:val="none"/>
                <w:lang w:val="en-US" w:eastAsia="zh-CN"/>
              </w:rPr>
              <w:t>12</w:t>
            </w:r>
            <w:r>
              <w:rPr>
                <w:rFonts w:hint="eastAsia" w:ascii="宋体" w:hAnsi="宋体" w:cs="宋体"/>
                <w:sz w:val="24"/>
                <w:szCs w:val="24"/>
                <w:highlight w:val="none"/>
              </w:rPr>
              <w:t>分）</w:t>
            </w:r>
          </w:p>
        </w:tc>
        <w:tc>
          <w:tcPr>
            <w:tcW w:w="6922" w:type="dxa"/>
            <w:vAlign w:val="center"/>
          </w:tcPr>
          <w:p w14:paraId="02D081F6">
            <w:pPr>
              <w:widowControl/>
              <w:snapToGrid w:val="0"/>
              <w:spacing w:line="320" w:lineRule="exac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针对本项目的人员配备中（项目负责人除外），每再提供</w:t>
            </w:r>
            <w:r>
              <w:rPr>
                <w:rFonts w:hint="eastAsia" w:ascii="宋体" w:hAnsi="宋体" w:eastAsia="宋体" w:cs="宋体"/>
                <w:sz w:val="24"/>
                <w:szCs w:val="24"/>
                <w:highlight w:val="none"/>
              </w:rPr>
              <w:t>具</w:t>
            </w:r>
            <w:r>
              <w:rPr>
                <w:rFonts w:hint="eastAsia" w:ascii="宋体" w:hAnsi="宋体" w:cs="宋体"/>
                <w:sz w:val="24"/>
                <w:szCs w:val="24"/>
                <w:highlight w:val="none"/>
                <w:lang w:val="en-US" w:eastAsia="zh-CN"/>
              </w:rPr>
              <w:t>有</w:t>
            </w:r>
            <w:r>
              <w:rPr>
                <w:rFonts w:hint="eastAsia" w:ascii="宋体" w:hAnsi="宋体" w:eastAsia="宋体" w:cs="宋体"/>
                <w:sz w:val="24"/>
                <w:szCs w:val="24"/>
                <w:highlight w:val="none"/>
              </w:rPr>
              <w:t>建筑、</w:t>
            </w:r>
            <w:r>
              <w:rPr>
                <w:rFonts w:hint="eastAsia" w:ascii="宋体" w:hAnsi="宋体" w:cs="宋体"/>
                <w:sz w:val="24"/>
                <w:szCs w:val="24"/>
                <w:highlight w:val="none"/>
                <w:lang w:val="en-US" w:eastAsia="zh-CN"/>
              </w:rPr>
              <w:t>结构、电力、</w:t>
            </w:r>
            <w:r>
              <w:rPr>
                <w:rFonts w:hint="eastAsia" w:ascii="宋体" w:hAnsi="宋体" w:eastAsia="宋体" w:cs="宋体"/>
                <w:sz w:val="24"/>
                <w:szCs w:val="24"/>
                <w:highlight w:val="none"/>
              </w:rPr>
              <w:t>给排水、暖通、</w:t>
            </w:r>
            <w:r>
              <w:rPr>
                <w:rFonts w:hint="eastAsia" w:ascii="宋体" w:hAnsi="宋体" w:cs="宋体"/>
                <w:sz w:val="24"/>
                <w:szCs w:val="24"/>
                <w:highlight w:val="none"/>
                <w:lang w:val="en-US" w:eastAsia="zh-CN"/>
              </w:rPr>
              <w:t>消防</w:t>
            </w:r>
            <w:r>
              <w:rPr>
                <w:rFonts w:hint="eastAsia" w:ascii="宋体" w:hAnsi="宋体" w:eastAsia="宋体" w:cs="宋体"/>
                <w:sz w:val="24"/>
                <w:szCs w:val="24"/>
                <w:highlight w:val="none"/>
              </w:rPr>
              <w:t>等专业</w:t>
            </w:r>
            <w:r>
              <w:rPr>
                <w:rFonts w:hint="eastAsia" w:ascii="宋体" w:hAnsi="宋体" w:cs="宋体"/>
                <w:sz w:val="24"/>
                <w:szCs w:val="24"/>
                <w:highlight w:val="none"/>
                <w:lang w:val="en-US" w:eastAsia="zh-CN"/>
              </w:rPr>
              <w:t>且</w:t>
            </w:r>
            <w:r>
              <w:rPr>
                <w:rFonts w:hint="eastAsia" w:ascii="宋体" w:hAnsi="宋体" w:eastAsia="宋体" w:cs="宋体"/>
                <w:sz w:val="24"/>
                <w:szCs w:val="24"/>
                <w:highlight w:val="none"/>
              </w:rPr>
              <w:t>具有国家注册证书或高级</w:t>
            </w:r>
            <w:r>
              <w:rPr>
                <w:rFonts w:hint="eastAsia" w:ascii="宋体" w:hAnsi="宋体" w:cs="宋体"/>
                <w:sz w:val="24"/>
                <w:szCs w:val="24"/>
                <w:highlight w:val="none"/>
                <w:lang w:val="en-US" w:eastAsia="zh-CN"/>
              </w:rPr>
              <w:t>及以上</w:t>
            </w:r>
            <w:r>
              <w:rPr>
                <w:rFonts w:hint="eastAsia" w:ascii="宋体" w:hAnsi="宋体" w:eastAsia="宋体" w:cs="宋体"/>
                <w:sz w:val="24"/>
                <w:szCs w:val="24"/>
                <w:highlight w:val="none"/>
              </w:rPr>
              <w:t>职称的，</w:t>
            </w:r>
            <w:r>
              <w:rPr>
                <w:rFonts w:hint="eastAsia" w:ascii="宋体" w:hAnsi="宋体" w:cs="宋体"/>
                <w:sz w:val="24"/>
                <w:szCs w:val="24"/>
                <w:highlight w:val="none"/>
                <w:lang w:val="en-US" w:eastAsia="zh-CN"/>
              </w:rPr>
              <w:t>每提供一人，得2分，本项最多得12分；</w:t>
            </w:r>
          </w:p>
          <w:p w14:paraId="14167796">
            <w:pPr>
              <w:widowControl/>
              <w:snapToGrid w:val="0"/>
              <w:spacing w:line="320" w:lineRule="exact"/>
              <w:jc w:val="left"/>
              <w:rPr>
                <w:rFonts w:hint="eastAsia" w:ascii="宋体" w:hAnsi="宋体" w:cs="宋体"/>
                <w:sz w:val="24"/>
                <w:szCs w:val="24"/>
                <w:highlight w:val="none"/>
              </w:rPr>
            </w:pPr>
            <w:r>
              <w:rPr>
                <w:rFonts w:hint="eastAsia" w:ascii="宋体" w:hAnsi="宋体" w:eastAsia="宋体" w:cs="宋体"/>
                <w:sz w:val="24"/>
                <w:szCs w:val="24"/>
                <w:highlight w:val="none"/>
              </w:rPr>
              <w:t>注：</w:t>
            </w:r>
            <w:r>
              <w:rPr>
                <w:rFonts w:hint="eastAsia" w:ascii="宋体" w:hAnsi="宋体" w:cs="宋体"/>
                <w:sz w:val="24"/>
                <w:szCs w:val="24"/>
                <w:highlight w:val="none"/>
                <w:lang w:val="en-US" w:eastAsia="zh-CN"/>
              </w:rPr>
              <w:t>以上人员不重复计分，若同一人有多个专业证书，只能计一次。</w:t>
            </w:r>
            <w:r>
              <w:rPr>
                <w:rFonts w:hint="eastAsia" w:ascii="宋体" w:hAnsi="宋体" w:eastAsia="宋体" w:cs="宋体"/>
                <w:sz w:val="24"/>
                <w:szCs w:val="24"/>
                <w:highlight w:val="none"/>
              </w:rPr>
              <w:t>需提供</w:t>
            </w:r>
            <w:r>
              <w:rPr>
                <w:rFonts w:hint="eastAsia" w:ascii="宋体" w:hAnsi="宋体" w:cs="宋体"/>
                <w:sz w:val="24"/>
                <w:szCs w:val="24"/>
                <w:highlight w:val="none"/>
                <w:lang w:val="en-US" w:eastAsia="zh-CN"/>
              </w:rPr>
              <w:t>对应证书</w:t>
            </w:r>
            <w:r>
              <w:rPr>
                <w:rFonts w:hint="eastAsia" w:ascii="宋体" w:hAnsi="宋体" w:eastAsia="宋体" w:cs="宋体"/>
                <w:sz w:val="24"/>
                <w:szCs w:val="24"/>
                <w:highlight w:val="none"/>
              </w:rPr>
              <w:t>。</w:t>
            </w:r>
          </w:p>
        </w:tc>
      </w:tr>
      <w:tr w14:paraId="6044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198" w:type="dxa"/>
            <w:vMerge w:val="continue"/>
            <w:vAlign w:val="center"/>
          </w:tcPr>
          <w:p w14:paraId="56732041">
            <w:pPr>
              <w:snapToGrid w:val="0"/>
              <w:spacing w:line="320" w:lineRule="exact"/>
              <w:jc w:val="center"/>
              <w:rPr>
                <w:rFonts w:hint="eastAsia" w:ascii="宋体" w:hAnsi="宋体" w:cs="宋体"/>
                <w:sz w:val="24"/>
                <w:szCs w:val="24"/>
              </w:rPr>
            </w:pPr>
          </w:p>
        </w:tc>
        <w:tc>
          <w:tcPr>
            <w:tcW w:w="1362" w:type="dxa"/>
            <w:tcBorders>
              <w:top w:val="single" w:color="auto" w:sz="4" w:space="0"/>
            </w:tcBorders>
            <w:vAlign w:val="center"/>
          </w:tcPr>
          <w:p w14:paraId="19A9537A">
            <w:pPr>
              <w:snapToGrid w:val="0"/>
              <w:spacing w:line="320" w:lineRule="exact"/>
              <w:jc w:val="center"/>
              <w:rPr>
                <w:rFonts w:hint="eastAsia" w:ascii="宋体" w:hAnsi="宋体" w:cs="宋体"/>
                <w:sz w:val="24"/>
                <w:szCs w:val="24"/>
              </w:rPr>
            </w:pPr>
            <w:r>
              <w:rPr>
                <w:rFonts w:hint="eastAsia" w:ascii="宋体" w:hAnsi="宋体" w:cs="宋体"/>
                <w:sz w:val="24"/>
                <w:szCs w:val="24"/>
              </w:rPr>
              <w:t>类似业绩</w:t>
            </w:r>
          </w:p>
          <w:p w14:paraId="0FF43E73">
            <w:pPr>
              <w:snapToGrid w:val="0"/>
              <w:spacing w:line="320" w:lineRule="exact"/>
              <w:jc w:val="center"/>
              <w:rPr>
                <w:rFonts w:hint="eastAsia" w:ascii="宋体" w:hAnsi="宋体" w:cs="宋体"/>
                <w:sz w:val="24"/>
                <w:szCs w:val="24"/>
              </w:rPr>
            </w:pPr>
            <w:r>
              <w:rPr>
                <w:rFonts w:hint="eastAsia" w:ascii="宋体" w:hAnsi="宋体" w:cs="宋体"/>
                <w:sz w:val="24"/>
                <w:szCs w:val="24"/>
              </w:rPr>
              <w:t>(8分)</w:t>
            </w:r>
          </w:p>
        </w:tc>
        <w:tc>
          <w:tcPr>
            <w:tcW w:w="6922" w:type="dxa"/>
            <w:vAlign w:val="center"/>
          </w:tcPr>
          <w:p w14:paraId="1BCAF25E">
            <w:pPr>
              <w:widowControl/>
              <w:snapToGrid w:val="0"/>
              <w:spacing w:line="320" w:lineRule="exact"/>
              <w:jc w:val="left"/>
              <w:rPr>
                <w:rFonts w:hint="eastAsia" w:ascii="宋体" w:hAnsi="宋体" w:cs="宋体"/>
                <w:sz w:val="24"/>
                <w:szCs w:val="24"/>
              </w:rPr>
            </w:pPr>
            <w:r>
              <w:rPr>
                <w:rFonts w:hint="eastAsia" w:ascii="宋体" w:hAnsi="宋体" w:cs="宋体"/>
                <w:sz w:val="24"/>
                <w:szCs w:val="24"/>
              </w:rPr>
              <w:t>供应商自202</w:t>
            </w:r>
            <w:r>
              <w:rPr>
                <w:rFonts w:hint="eastAsia" w:ascii="宋体" w:hAnsi="宋体" w:cs="宋体"/>
                <w:sz w:val="24"/>
                <w:szCs w:val="24"/>
                <w:lang w:val="en-US" w:eastAsia="zh-CN"/>
              </w:rPr>
              <w:t>3</w:t>
            </w:r>
            <w:r>
              <w:rPr>
                <w:rFonts w:hint="eastAsia" w:ascii="宋体" w:hAnsi="宋体" w:cs="宋体"/>
                <w:sz w:val="24"/>
                <w:szCs w:val="24"/>
              </w:rPr>
              <w:t>年</w:t>
            </w:r>
            <w:r>
              <w:rPr>
                <w:rFonts w:hint="eastAsia" w:ascii="宋体" w:hAnsi="宋体" w:cs="宋体"/>
                <w:sz w:val="24"/>
                <w:szCs w:val="24"/>
                <w:lang w:val="en-US" w:eastAsia="zh-CN"/>
              </w:rPr>
              <w:t>0</w:t>
            </w:r>
            <w:r>
              <w:rPr>
                <w:rFonts w:hint="eastAsia" w:ascii="宋体" w:hAnsi="宋体" w:cs="宋体"/>
                <w:sz w:val="24"/>
                <w:szCs w:val="24"/>
              </w:rPr>
              <w:t>1月</w:t>
            </w:r>
            <w:r>
              <w:rPr>
                <w:rFonts w:hint="eastAsia" w:ascii="宋体" w:hAnsi="宋体" w:cs="宋体"/>
                <w:sz w:val="24"/>
                <w:szCs w:val="24"/>
                <w:lang w:val="en-US" w:eastAsia="zh-CN"/>
              </w:rPr>
              <w:t>0</w:t>
            </w:r>
            <w:r>
              <w:rPr>
                <w:rFonts w:hint="eastAsia" w:ascii="宋体" w:hAnsi="宋体" w:cs="宋体"/>
                <w:sz w:val="24"/>
                <w:szCs w:val="24"/>
              </w:rPr>
              <w:t>1日以来供应商承担过的类似</w:t>
            </w:r>
            <w:r>
              <w:rPr>
                <w:rFonts w:hint="eastAsia" w:ascii="宋体" w:hAnsi="宋体" w:cs="宋体"/>
                <w:sz w:val="24"/>
                <w:szCs w:val="24"/>
                <w:lang w:val="en-US" w:eastAsia="zh-CN"/>
              </w:rPr>
              <w:t>审查</w:t>
            </w:r>
            <w:r>
              <w:rPr>
                <w:rFonts w:hint="eastAsia" w:ascii="宋体" w:hAnsi="宋体" w:cs="宋体"/>
                <w:sz w:val="24"/>
                <w:szCs w:val="24"/>
              </w:rPr>
              <w:t>项目</w:t>
            </w:r>
            <w:r>
              <w:rPr>
                <w:rFonts w:hint="eastAsia" w:ascii="宋体" w:hAnsi="宋体" w:cs="宋体"/>
                <w:sz w:val="24"/>
                <w:szCs w:val="24"/>
                <w:lang w:val="en-US" w:eastAsia="zh-CN"/>
              </w:rPr>
              <w:t>的</w:t>
            </w:r>
            <w:r>
              <w:rPr>
                <w:rFonts w:hint="eastAsia" w:ascii="宋体" w:hAnsi="宋体" w:cs="宋体"/>
                <w:sz w:val="24"/>
                <w:szCs w:val="24"/>
              </w:rPr>
              <w:t>；每提供一份得2分，本项最多得8分。</w:t>
            </w:r>
          </w:p>
          <w:p w14:paraId="7FE71CB2">
            <w:pPr>
              <w:widowControl/>
              <w:snapToGrid w:val="0"/>
              <w:spacing w:line="320" w:lineRule="exact"/>
              <w:jc w:val="left"/>
              <w:rPr>
                <w:rFonts w:hint="eastAsia" w:ascii="宋体" w:hAnsi="宋体" w:cs="宋体"/>
                <w:sz w:val="24"/>
                <w:szCs w:val="24"/>
              </w:rPr>
            </w:pPr>
            <w:r>
              <w:rPr>
                <w:rFonts w:hint="eastAsia" w:ascii="宋体" w:hAnsi="宋体" w:cs="宋体"/>
                <w:sz w:val="24"/>
                <w:szCs w:val="24"/>
              </w:rPr>
              <w:t>注：提供合同</w:t>
            </w:r>
            <w:r>
              <w:rPr>
                <w:rFonts w:hint="eastAsia" w:ascii="宋体" w:hAnsi="宋体" w:cs="宋体"/>
                <w:sz w:val="24"/>
                <w:szCs w:val="24"/>
                <w:lang w:val="en-US" w:eastAsia="zh-CN"/>
              </w:rPr>
              <w:t>证明文件</w:t>
            </w:r>
            <w:r>
              <w:rPr>
                <w:rFonts w:hint="eastAsia" w:ascii="宋体" w:hAnsi="宋体" w:cs="宋体"/>
                <w:sz w:val="24"/>
                <w:szCs w:val="24"/>
              </w:rPr>
              <w:t>。</w:t>
            </w:r>
          </w:p>
        </w:tc>
      </w:tr>
      <w:tr w14:paraId="4698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98" w:type="dxa"/>
          </w:tcPr>
          <w:p w14:paraId="4DFB3A7A">
            <w:pPr>
              <w:snapToGrid w:val="0"/>
              <w:spacing w:line="340" w:lineRule="exact"/>
              <w:jc w:val="center"/>
              <w:rPr>
                <w:rFonts w:hint="eastAsia" w:ascii="宋体" w:hAnsi="宋体" w:cs="宋体"/>
                <w:sz w:val="24"/>
                <w:szCs w:val="24"/>
              </w:rPr>
            </w:pPr>
            <w:r>
              <w:rPr>
                <w:rFonts w:hint="eastAsia" w:ascii="宋体" w:hAnsi="宋体" w:cs="宋体"/>
                <w:sz w:val="24"/>
                <w:szCs w:val="24"/>
              </w:rPr>
              <w:t>得分的计算</w:t>
            </w:r>
          </w:p>
        </w:tc>
        <w:tc>
          <w:tcPr>
            <w:tcW w:w="8284" w:type="dxa"/>
            <w:gridSpan w:val="2"/>
            <w:vAlign w:val="center"/>
          </w:tcPr>
          <w:p w14:paraId="39FF4C36">
            <w:pPr>
              <w:snapToGrid w:val="0"/>
              <w:spacing w:line="340" w:lineRule="exact"/>
              <w:rPr>
                <w:rFonts w:hint="eastAsia" w:ascii="宋体" w:hAnsi="宋体" w:cs="宋体"/>
                <w:sz w:val="24"/>
                <w:szCs w:val="24"/>
              </w:rPr>
            </w:pPr>
            <w:r>
              <w:rPr>
                <w:rFonts w:hint="eastAsia" w:ascii="宋体" w:hAnsi="宋体" w:cs="宋体"/>
                <w:sz w:val="24"/>
                <w:szCs w:val="24"/>
              </w:rPr>
              <w:t>磋商小组成员评分=各项评分因素的汇总得分。</w:t>
            </w:r>
          </w:p>
          <w:p w14:paraId="121B910E">
            <w:pPr>
              <w:snapToGrid w:val="0"/>
              <w:spacing w:line="340" w:lineRule="exact"/>
              <w:rPr>
                <w:rFonts w:hint="eastAsia" w:ascii="宋体" w:hAnsi="宋体" w:cs="宋体"/>
                <w:sz w:val="24"/>
                <w:szCs w:val="24"/>
              </w:rPr>
            </w:pPr>
            <w:r>
              <w:rPr>
                <w:rFonts w:hint="eastAsia" w:ascii="宋体" w:hAnsi="宋体" w:cs="宋体"/>
                <w:sz w:val="24"/>
                <w:szCs w:val="24"/>
              </w:rPr>
              <w:t>评标总得分=磋商小组所有成员合计评分/磋商小组组成人员数。</w:t>
            </w:r>
          </w:p>
        </w:tc>
      </w:tr>
    </w:tbl>
    <w:p w14:paraId="6564D97D">
      <w:pPr>
        <w:snapToGrid w:val="0"/>
        <w:rPr>
          <w:rFonts w:hint="eastAsia" w:ascii="宋体" w:hAnsi="宋体" w:cs="宋体"/>
          <w:kern w:val="0"/>
          <w:szCs w:val="21"/>
        </w:rPr>
      </w:pPr>
    </w:p>
    <w:p w14:paraId="68F8709E">
      <w:pPr>
        <w:rPr>
          <w:rFonts w:hint="eastAsia" w:ascii="宋体" w:hAnsi="宋体" w:cs="宋体"/>
          <w:b/>
        </w:rPr>
      </w:pPr>
      <w:r>
        <w:rPr>
          <w:rFonts w:hint="eastAsia" w:ascii="宋体" w:hAnsi="宋体" w:cs="宋体"/>
          <w:b/>
        </w:rPr>
        <w:br w:type="page"/>
      </w:r>
    </w:p>
    <w:bookmarkEnd w:id="37"/>
    <w:p w14:paraId="1E053FEE">
      <w:pPr>
        <w:rPr>
          <w:rFonts w:hint="eastAsia" w:ascii="宋体" w:hAnsi="宋体" w:cs="宋体"/>
        </w:rPr>
      </w:pPr>
      <w:bookmarkStart w:id="40" w:name="_Toc1947"/>
      <w:bookmarkStart w:id="41" w:name="_Toc1482"/>
      <w:bookmarkStart w:id="42" w:name="_Toc256519703"/>
      <w:bookmarkStart w:id="43" w:name="_Toc326786897"/>
    </w:p>
    <w:p w14:paraId="4A7261D4">
      <w:pPr>
        <w:pStyle w:val="2"/>
        <w:snapToGrid w:val="0"/>
        <w:spacing w:before="0" w:after="0" w:line="480" w:lineRule="auto"/>
        <w:jc w:val="center"/>
        <w:rPr>
          <w:rFonts w:hint="eastAsia" w:ascii="宋体" w:hAnsi="宋体" w:cs="宋体"/>
          <w:sz w:val="28"/>
          <w:szCs w:val="28"/>
        </w:rPr>
      </w:pPr>
      <w:bookmarkStart w:id="44" w:name="_Toc22634"/>
      <w:r>
        <w:rPr>
          <w:rFonts w:hint="eastAsia" w:ascii="宋体" w:hAnsi="宋体" w:cs="宋体"/>
          <w:sz w:val="28"/>
          <w:szCs w:val="28"/>
        </w:rPr>
        <w:t>第五章  采购合同</w:t>
      </w:r>
      <w:bookmarkEnd w:id="44"/>
    </w:p>
    <w:p w14:paraId="211FF016">
      <w:pPr>
        <w:snapToGrid w:val="0"/>
        <w:spacing w:line="360" w:lineRule="auto"/>
        <w:jc w:val="center"/>
        <w:rPr>
          <w:rFonts w:hint="eastAsia" w:ascii="宋体" w:hAnsi="宋体" w:cs="宋体"/>
          <w:szCs w:val="21"/>
        </w:rPr>
      </w:pPr>
      <w:r>
        <w:rPr>
          <w:rFonts w:hint="eastAsia" w:ascii="宋体" w:hAnsi="宋体" w:cs="宋体"/>
          <w:szCs w:val="21"/>
        </w:rPr>
        <w:t>（以实际合同为准）</w:t>
      </w:r>
    </w:p>
    <w:p w14:paraId="614A4F50">
      <w:pPr>
        <w:rPr>
          <w:rFonts w:hint="eastAsia" w:ascii="宋体" w:hAnsi="宋体" w:cs="宋体"/>
          <w:sz w:val="32"/>
          <w:szCs w:val="32"/>
        </w:rPr>
      </w:pPr>
    </w:p>
    <w:p w14:paraId="7AD1894D">
      <w:pPr>
        <w:rPr>
          <w:rFonts w:hint="eastAsia" w:ascii="宋体" w:hAnsi="宋体" w:cs="宋体"/>
        </w:rPr>
      </w:pPr>
      <w:r>
        <w:rPr>
          <w:rFonts w:hint="eastAsia" w:ascii="宋体" w:hAnsi="宋体" w:cs="宋体"/>
        </w:rPr>
        <w:br w:type="page"/>
      </w:r>
    </w:p>
    <w:bookmarkEnd w:id="40"/>
    <w:bookmarkEnd w:id="41"/>
    <w:p w14:paraId="30EBB8A6">
      <w:pPr>
        <w:pStyle w:val="2"/>
        <w:jc w:val="center"/>
        <w:rPr>
          <w:rFonts w:hint="eastAsia" w:ascii="宋体" w:hAnsi="宋体" w:eastAsia="宋体" w:cs="宋体"/>
          <w:color w:val="auto"/>
          <w:kern w:val="0"/>
          <w:highlight w:val="none"/>
        </w:rPr>
      </w:pPr>
      <w:bookmarkStart w:id="45" w:name="_Toc5934"/>
      <w:bookmarkStart w:id="46"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5"/>
      <w:bookmarkEnd w:id="46"/>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7" w:name="_Toc13604"/>
      <w:r>
        <w:rPr>
          <w:rFonts w:hint="eastAsia" w:ascii="宋体" w:hAnsi="宋体" w:eastAsia="宋体" w:cs="宋体"/>
          <w:b/>
          <w:bCs/>
          <w:color w:val="auto"/>
          <w:sz w:val="32"/>
          <w:szCs w:val="32"/>
          <w:highlight w:val="none"/>
        </w:rPr>
        <w:t>目    录</w:t>
      </w:r>
      <w:bookmarkEnd w:id="47"/>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8"/>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9"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9"/>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0"/>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1" w:name="_Toc9579"/>
      <w:r>
        <w:rPr>
          <w:rFonts w:hint="eastAsia" w:ascii="宋体" w:hAnsi="宋体" w:eastAsia="宋体" w:cs="宋体"/>
          <w:color w:val="auto"/>
          <w:sz w:val="24"/>
          <w:highlight w:val="none"/>
        </w:rPr>
        <w:t xml:space="preserve">附件4 </w:t>
      </w:r>
      <w:bookmarkEnd w:id="51"/>
      <w:bookmarkStart w:id="52" w:name="_Toc28392"/>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2"/>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3" w:name="_Toc6234"/>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53"/>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26231"/>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 xml:space="preserve">6 </w:t>
      </w:r>
      <w:r>
        <w:rPr>
          <w:rFonts w:hint="eastAsia" w:ascii="宋体" w:hAnsi="宋体" w:eastAsia="宋体" w:cs="宋体"/>
          <w:color w:val="auto"/>
          <w:sz w:val="24"/>
          <w:highlight w:val="none"/>
        </w:rPr>
        <w:t>法定代表人身份证明（格式）</w:t>
      </w:r>
      <w:bookmarkEnd w:id="54"/>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5" w:name="_Toc18484"/>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 xml:space="preserve">7 </w:t>
      </w:r>
      <w:r>
        <w:rPr>
          <w:rFonts w:hint="eastAsia" w:ascii="宋体" w:hAnsi="宋体" w:eastAsia="宋体" w:cs="宋体"/>
          <w:color w:val="auto"/>
          <w:sz w:val="24"/>
          <w:highlight w:val="none"/>
        </w:rPr>
        <w:t>法定代表人授权书（格式）</w:t>
      </w:r>
      <w:bookmarkEnd w:id="55"/>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6" w:name="_Toc31857"/>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56"/>
    </w:p>
    <w:p w14:paraId="59425A67">
      <w:pPr>
        <w:snapToGrid w:val="0"/>
        <w:spacing w:line="360" w:lineRule="auto"/>
        <w:ind w:firstLine="480" w:firstLineChars="200"/>
        <w:rPr>
          <w:rFonts w:hint="eastAsia" w:ascii="宋体" w:hAnsi="宋体" w:cs="宋体"/>
          <w:sz w:val="24"/>
        </w:rPr>
      </w:pPr>
    </w:p>
    <w:p w14:paraId="25F547DA">
      <w:pPr>
        <w:pStyle w:val="33"/>
        <w:ind w:firstLine="210"/>
        <w:rPr>
          <w:rFonts w:hint="eastAsia" w:ascii="宋体" w:hAnsi="宋体" w:cs="宋体"/>
        </w:rPr>
      </w:pPr>
    </w:p>
    <w:p w14:paraId="4DD23E93">
      <w:pPr>
        <w:widowControl/>
        <w:wordWrap w:val="0"/>
        <w:snapToGrid w:val="0"/>
        <w:spacing w:line="460" w:lineRule="exact"/>
        <w:ind w:firstLine="482" w:firstLineChars="200"/>
        <w:jc w:val="center"/>
        <w:rPr>
          <w:rFonts w:hint="eastAsia" w:ascii="宋体" w:hAnsi="宋体" w:cs="宋体"/>
          <w:b/>
          <w:bCs/>
          <w:kern w:val="0"/>
          <w:sz w:val="24"/>
        </w:rPr>
      </w:pPr>
    </w:p>
    <w:p w14:paraId="15B77914">
      <w:pPr>
        <w:widowControl/>
        <w:wordWrap w:val="0"/>
        <w:snapToGrid w:val="0"/>
        <w:spacing w:line="460" w:lineRule="exact"/>
        <w:ind w:firstLine="482" w:firstLineChars="200"/>
        <w:jc w:val="center"/>
        <w:rPr>
          <w:rFonts w:hint="eastAsia" w:ascii="宋体" w:hAnsi="宋体" w:cs="宋体"/>
          <w:b/>
          <w:bCs/>
          <w:kern w:val="0"/>
          <w:sz w:val="24"/>
        </w:rPr>
      </w:pPr>
    </w:p>
    <w:p w14:paraId="3AACA86B">
      <w:pPr>
        <w:widowControl/>
        <w:wordWrap w:val="0"/>
        <w:snapToGrid w:val="0"/>
        <w:spacing w:line="460" w:lineRule="exact"/>
        <w:ind w:firstLine="482" w:firstLineChars="200"/>
        <w:jc w:val="center"/>
        <w:rPr>
          <w:rFonts w:hint="eastAsia" w:ascii="宋体" w:hAnsi="宋体" w:cs="宋体"/>
          <w:b/>
          <w:bCs/>
          <w:kern w:val="0"/>
          <w:sz w:val="24"/>
        </w:rPr>
      </w:pPr>
    </w:p>
    <w:p w14:paraId="0CC5D489">
      <w:pPr>
        <w:pStyle w:val="3"/>
        <w:rPr>
          <w:rFonts w:hint="eastAsia" w:ascii="宋体" w:hAnsi="宋体" w:cs="宋体"/>
          <w:b/>
          <w:bCs/>
          <w:kern w:val="0"/>
          <w:sz w:val="24"/>
        </w:rPr>
      </w:pPr>
    </w:p>
    <w:p w14:paraId="1C774012">
      <w:pPr>
        <w:pStyle w:val="4"/>
        <w:rPr>
          <w:rFonts w:hint="eastAsia" w:hAnsi="宋体"/>
          <w:b/>
          <w:bCs/>
          <w:color w:val="auto"/>
        </w:rPr>
      </w:pPr>
    </w:p>
    <w:p w14:paraId="25E1C423">
      <w:pPr>
        <w:pStyle w:val="4"/>
        <w:rPr>
          <w:rFonts w:hint="eastAsia" w:hAnsi="宋体"/>
          <w:b/>
          <w:bCs/>
          <w:color w:val="auto"/>
        </w:rPr>
      </w:pPr>
    </w:p>
    <w:p w14:paraId="612E4522">
      <w:pPr>
        <w:rPr>
          <w:rFonts w:hint="eastAsia" w:ascii="宋体" w:hAnsi="宋体" w:cs="宋体"/>
        </w:rPr>
      </w:pPr>
      <w:r>
        <w:rPr>
          <w:rFonts w:hint="eastAsia" w:ascii="宋体" w:hAnsi="宋体" w:cs="宋体"/>
        </w:rPr>
        <w:br w:type="page"/>
      </w:r>
    </w:p>
    <w:p w14:paraId="5C6B6778">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rPr>
      </w:pPr>
      <w:bookmarkStart w:id="57" w:name="_Toc31798"/>
      <w:bookmarkStart w:id="58" w:name="_Toc24743"/>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7"/>
      <w:bookmarkEnd w:id="5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4A90D0C3">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p>
    <w:p w14:paraId="51D6EDD8">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BE947C4">
      <w:pPr>
        <w:widowControl/>
        <w:wordWrap w:val="0"/>
        <w:spacing w:line="460" w:lineRule="exact"/>
        <w:ind w:firstLine="482" w:firstLineChars="200"/>
        <w:jc w:val="left"/>
        <w:rPr>
          <w:rFonts w:hint="eastAsia" w:ascii="宋体" w:hAnsi="宋体" w:cs="宋体"/>
          <w:b/>
          <w:kern w:val="0"/>
          <w:sz w:val="24"/>
        </w:rPr>
      </w:pPr>
    </w:p>
    <w:p w14:paraId="66B00DB8">
      <w:pPr>
        <w:pStyle w:val="3"/>
        <w:rPr>
          <w:rFonts w:hint="eastAsia" w:ascii="宋体" w:hAnsi="宋体" w:cs="宋体"/>
          <w:b/>
          <w:kern w:val="0"/>
          <w:sz w:val="24"/>
        </w:rPr>
      </w:pPr>
    </w:p>
    <w:p w14:paraId="0B0B4A7A">
      <w:pPr>
        <w:rPr>
          <w:rFonts w:hint="eastAsia" w:ascii="宋体" w:hAnsi="宋体" w:cs="宋体"/>
          <w:b/>
          <w:kern w:val="0"/>
          <w:sz w:val="24"/>
        </w:rPr>
      </w:pPr>
      <w:r>
        <w:rPr>
          <w:rFonts w:hint="eastAsia" w:ascii="宋体" w:hAnsi="宋体" w:cs="宋体"/>
          <w:b/>
          <w:kern w:val="0"/>
          <w:sz w:val="24"/>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8818"/>
      <w:bookmarkStart w:id="60" w:name="_Toc14560"/>
      <w:r>
        <w:rPr>
          <w:rFonts w:hint="eastAsia" w:ascii="宋体" w:hAnsi="宋体" w:eastAsia="宋体" w:cs="宋体"/>
          <w:color w:val="auto"/>
          <w:sz w:val="28"/>
          <w:szCs w:val="28"/>
          <w:highlight w:val="none"/>
          <w:lang w:val="en-US" w:eastAsia="zh-CN"/>
        </w:rPr>
        <w:t>附件2      竞争性磋商响应书（格式）</w:t>
      </w:r>
      <w:bookmarkEnd w:id="59"/>
      <w:bookmarkEnd w:id="6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103"/>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color w:val="auto"/>
          <w:sz w:val="24"/>
          <w:szCs w:val="24"/>
          <w:highlight w:val="none"/>
          <w:lang w:val="en-US" w:eastAsia="zh-CN"/>
        </w:rPr>
        <w:t>采</w:t>
      </w:r>
      <w:r>
        <w:rPr>
          <w:rFonts w:hint="eastAsia" w:asciiTheme="minorEastAsia" w:hAnsiTheme="minorEastAsia"/>
          <w:sz w:val="24"/>
          <w:szCs w:val="24"/>
          <w:highlight w:val="none"/>
          <w:lang w:val="en-US" w:eastAsia="zh-CN"/>
        </w:rPr>
        <w:t>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left="0" w:leftChars="0" w:firstLine="2160" w:firstLineChars="9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5445DBC3">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F288534">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192A3A7">
      <w:pPr>
        <w:snapToGrid w:val="0"/>
        <w:spacing w:line="460" w:lineRule="exact"/>
        <w:ind w:firstLine="1440" w:firstLineChars="600"/>
        <w:rPr>
          <w:rFonts w:hint="eastAsia" w:ascii="宋体" w:hAnsi="宋体" w:cs="宋体"/>
          <w:kern w:val="0"/>
          <w:sz w:val="24"/>
        </w:rPr>
      </w:pPr>
    </w:p>
    <w:p w14:paraId="6BB9135B">
      <w:pPr>
        <w:widowControl/>
        <w:wordWrap w:val="0"/>
        <w:snapToGrid w:val="0"/>
        <w:spacing w:before="50" w:after="50" w:line="480" w:lineRule="auto"/>
        <w:jc w:val="left"/>
        <w:rPr>
          <w:rFonts w:hint="eastAsia" w:ascii="宋体" w:hAnsi="宋体" w:cs="宋体"/>
          <w:b/>
          <w:kern w:val="0"/>
          <w:sz w:val="24"/>
        </w:rPr>
      </w:pPr>
    </w:p>
    <w:p w14:paraId="36288A90">
      <w:pPr>
        <w:spacing w:line="500" w:lineRule="exact"/>
        <w:jc w:val="center"/>
        <w:rPr>
          <w:rFonts w:hint="eastAsia" w:ascii="宋体" w:hAnsi="宋体" w:cs="宋体"/>
          <w:b/>
          <w:bCs/>
          <w:sz w:val="24"/>
        </w:rPr>
      </w:pPr>
    </w:p>
    <w:p w14:paraId="4C587D92">
      <w:pPr>
        <w:rPr>
          <w:rFonts w:hint="eastAsia" w:ascii="宋体" w:hAnsi="宋体" w:cs="宋体"/>
          <w:sz w:val="28"/>
          <w:szCs w:val="28"/>
        </w:rPr>
      </w:pPr>
      <w:r>
        <w:rPr>
          <w:rFonts w:hint="eastAsia" w:ascii="宋体" w:hAnsi="宋体" w:cs="宋体"/>
          <w:sz w:val="28"/>
          <w:szCs w:val="28"/>
        </w:rPr>
        <w:br w:type="page"/>
      </w:r>
    </w:p>
    <w:bookmarkEnd w:id="42"/>
    <w:bookmarkEnd w:id="43"/>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1" w:name="_Toc7838"/>
      <w:bookmarkStart w:id="62" w:name="_Toc22004"/>
      <w:bookmarkStart w:id="63" w:name="_Toc24984"/>
      <w:r>
        <w:rPr>
          <w:rFonts w:hint="eastAsia" w:ascii="宋体" w:hAnsi="宋体" w:eastAsia="宋体" w:cs="宋体"/>
          <w:color w:val="auto"/>
          <w:sz w:val="28"/>
          <w:szCs w:val="28"/>
          <w:highlight w:val="none"/>
          <w:lang w:val="en-US" w:eastAsia="zh-CN"/>
        </w:rPr>
        <w:t>附件3            初次报价一览表</w:t>
      </w:r>
      <w:bookmarkEnd w:id="6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4" w:name="_Toc11620"/>
      <w:bookmarkStart w:id="65" w:name="_Toc20877"/>
    </w:p>
    <w:bookmarkEnd w:id="64"/>
    <w:bookmarkEnd w:id="65"/>
    <w:p w14:paraId="219912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27505CB5">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147B8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11FB793">
      <w:pPr>
        <w:spacing w:before="20" w:after="20"/>
        <w:rPr>
          <w:rFonts w:hint="eastAsia" w:ascii="宋体" w:hAnsi="宋体" w:cs="宋体"/>
        </w:rPr>
      </w:pPr>
    </w:p>
    <w:p w14:paraId="11E3CD4D">
      <w:pPr>
        <w:rPr>
          <w:rFonts w:hint="eastAsia" w:ascii="宋体" w:hAnsi="宋体" w:cs="宋体"/>
        </w:rPr>
      </w:pPr>
    </w:p>
    <w:p w14:paraId="6B47C223">
      <w:pPr>
        <w:rPr>
          <w:rFonts w:hint="eastAsia" w:ascii="宋体" w:hAnsi="宋体" w:cs="宋体"/>
        </w:rPr>
      </w:pPr>
      <w:r>
        <w:rPr>
          <w:rFonts w:hint="eastAsia" w:ascii="宋体" w:hAnsi="宋体" w:cs="宋体"/>
        </w:rPr>
        <w:br w:type="page"/>
      </w:r>
    </w:p>
    <w:bookmarkEnd w:id="62"/>
    <w:bookmarkEnd w:id="63"/>
    <w:p w14:paraId="3AEF9746">
      <w:pPr>
        <w:pStyle w:val="8"/>
        <w:snapToGrid w:val="0"/>
        <w:spacing w:before="20" w:after="20" w:line="360" w:lineRule="auto"/>
        <w:ind w:firstLine="1124" w:firstLineChars="400"/>
        <w:rPr>
          <w:rFonts w:hint="eastAsia" w:ascii="宋体" w:hAnsi="宋体" w:eastAsia="宋体" w:cs="宋体"/>
          <w:sz w:val="28"/>
          <w:szCs w:val="28"/>
        </w:rPr>
      </w:pPr>
      <w:bookmarkStart w:id="66" w:name="_Toc15804"/>
      <w:bookmarkStart w:id="67" w:name="_Toc226"/>
      <w:r>
        <w:rPr>
          <w:rFonts w:hint="eastAsia" w:ascii="宋体" w:hAnsi="宋体" w:eastAsia="宋体" w:cs="宋体"/>
          <w:sz w:val="28"/>
          <w:szCs w:val="28"/>
        </w:rPr>
        <w:t xml:space="preserve">附件4 </w:t>
      </w:r>
      <w:bookmarkEnd w:id="66"/>
      <w:bookmarkEnd w:id="67"/>
      <w:r>
        <w:rPr>
          <w:rFonts w:hint="eastAsia" w:ascii="宋体" w:hAnsi="宋体" w:eastAsia="宋体" w:cs="宋体"/>
          <w:sz w:val="28"/>
          <w:szCs w:val="28"/>
        </w:rPr>
        <w:t xml:space="preserve">           技术响应表（格式）</w:t>
      </w:r>
    </w:p>
    <w:p w14:paraId="148B3B43"/>
    <w:p w14:paraId="3C6D4338"/>
    <w:tbl>
      <w:tblPr>
        <w:tblStyle w:val="92"/>
        <w:tblW w:w="943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181"/>
        <w:gridCol w:w="1005"/>
      </w:tblGrid>
      <w:tr w14:paraId="0C885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46B898EE">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2625" w:type="dxa"/>
            <w:vAlign w:val="center"/>
          </w:tcPr>
          <w:p w14:paraId="32CFB748">
            <w:pPr>
              <w:widowControl/>
              <w:spacing w:line="360" w:lineRule="auto"/>
              <w:jc w:val="center"/>
              <w:textAlignment w:val="baseline"/>
              <w:rPr>
                <w:rFonts w:hint="eastAsia" w:ascii="宋体" w:hAnsi="宋体" w:cs="宋体"/>
                <w:szCs w:val="21"/>
              </w:rPr>
            </w:pPr>
            <w:r>
              <w:rPr>
                <w:rFonts w:hint="eastAsia" w:ascii="宋体" w:hAnsi="宋体" w:cs="宋体"/>
                <w:szCs w:val="21"/>
              </w:rPr>
              <w:t>服务名称</w:t>
            </w:r>
          </w:p>
        </w:tc>
        <w:tc>
          <w:tcPr>
            <w:tcW w:w="2379" w:type="dxa"/>
            <w:vAlign w:val="center"/>
          </w:tcPr>
          <w:p w14:paraId="65B7104F">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1468" w:type="dxa"/>
            <w:vAlign w:val="center"/>
          </w:tcPr>
          <w:p w14:paraId="3AF987A8">
            <w:pPr>
              <w:widowControl/>
              <w:spacing w:line="360" w:lineRule="auto"/>
              <w:jc w:val="center"/>
              <w:textAlignment w:val="baseline"/>
              <w:rPr>
                <w:rFonts w:hint="eastAsia" w:ascii="宋体" w:hAnsi="宋体" w:cs="宋体"/>
                <w:szCs w:val="21"/>
              </w:rPr>
            </w:pPr>
            <w:r>
              <w:rPr>
                <w:rFonts w:hint="eastAsia" w:ascii="宋体" w:hAnsi="宋体" w:cs="宋体"/>
                <w:szCs w:val="21"/>
              </w:rPr>
              <w:t>响应文件响应</w:t>
            </w:r>
          </w:p>
        </w:tc>
        <w:tc>
          <w:tcPr>
            <w:tcW w:w="1181" w:type="dxa"/>
            <w:vAlign w:val="center"/>
          </w:tcPr>
          <w:p w14:paraId="11D61386">
            <w:pPr>
              <w:widowControl/>
              <w:spacing w:line="360" w:lineRule="auto"/>
              <w:jc w:val="center"/>
              <w:textAlignment w:val="baseline"/>
              <w:rPr>
                <w:rFonts w:hint="eastAsia" w:ascii="宋体" w:hAnsi="宋体" w:cs="宋体"/>
                <w:szCs w:val="21"/>
              </w:rPr>
            </w:pPr>
            <w:r>
              <w:rPr>
                <w:rFonts w:hint="eastAsia" w:ascii="宋体" w:hAnsi="宋体" w:cs="宋体"/>
                <w:szCs w:val="21"/>
              </w:rPr>
              <w:t>偏离情况</w:t>
            </w:r>
          </w:p>
        </w:tc>
        <w:tc>
          <w:tcPr>
            <w:tcW w:w="1005" w:type="dxa"/>
            <w:vAlign w:val="center"/>
          </w:tcPr>
          <w:p w14:paraId="5CB7A6D6">
            <w:pPr>
              <w:widowControl/>
              <w:spacing w:line="360" w:lineRule="auto"/>
              <w:jc w:val="center"/>
              <w:textAlignment w:val="baseline"/>
              <w:rPr>
                <w:rFonts w:hint="eastAsia" w:ascii="宋体" w:hAnsi="宋体" w:cs="宋体"/>
                <w:szCs w:val="21"/>
              </w:rPr>
            </w:pPr>
            <w:r>
              <w:rPr>
                <w:rFonts w:hint="eastAsia" w:ascii="宋体" w:hAnsi="宋体" w:cs="宋体"/>
                <w:szCs w:val="21"/>
              </w:rPr>
              <w:t>备注</w:t>
            </w:r>
          </w:p>
        </w:tc>
      </w:tr>
      <w:tr w14:paraId="65FA0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64ADB16A">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2625" w:type="dxa"/>
            <w:vAlign w:val="center"/>
          </w:tcPr>
          <w:p w14:paraId="767C20DF">
            <w:pPr>
              <w:widowControl/>
              <w:spacing w:line="360" w:lineRule="auto"/>
              <w:jc w:val="center"/>
              <w:textAlignment w:val="baseline"/>
              <w:rPr>
                <w:rFonts w:hint="eastAsia" w:ascii="宋体" w:hAnsi="宋体" w:cs="宋体"/>
                <w:szCs w:val="21"/>
              </w:rPr>
            </w:pPr>
          </w:p>
        </w:tc>
        <w:tc>
          <w:tcPr>
            <w:tcW w:w="2379" w:type="dxa"/>
            <w:vAlign w:val="center"/>
          </w:tcPr>
          <w:p w14:paraId="13060466">
            <w:pPr>
              <w:widowControl/>
              <w:spacing w:line="360" w:lineRule="auto"/>
              <w:jc w:val="center"/>
              <w:textAlignment w:val="baseline"/>
              <w:rPr>
                <w:rFonts w:hint="eastAsia" w:ascii="宋体" w:hAnsi="宋体" w:cs="宋体"/>
                <w:szCs w:val="21"/>
              </w:rPr>
            </w:pPr>
          </w:p>
        </w:tc>
        <w:tc>
          <w:tcPr>
            <w:tcW w:w="1468" w:type="dxa"/>
            <w:vAlign w:val="center"/>
          </w:tcPr>
          <w:p w14:paraId="68E37A6B">
            <w:pPr>
              <w:widowControl/>
              <w:spacing w:line="360" w:lineRule="auto"/>
              <w:jc w:val="center"/>
              <w:textAlignment w:val="baseline"/>
              <w:rPr>
                <w:rFonts w:hint="eastAsia" w:ascii="宋体" w:hAnsi="宋体" w:cs="宋体"/>
                <w:szCs w:val="21"/>
              </w:rPr>
            </w:pPr>
          </w:p>
        </w:tc>
        <w:tc>
          <w:tcPr>
            <w:tcW w:w="1181" w:type="dxa"/>
            <w:vAlign w:val="center"/>
          </w:tcPr>
          <w:p w14:paraId="79DC5201">
            <w:pPr>
              <w:widowControl/>
              <w:spacing w:line="360" w:lineRule="auto"/>
              <w:jc w:val="center"/>
              <w:textAlignment w:val="baseline"/>
              <w:rPr>
                <w:rFonts w:hint="eastAsia" w:ascii="宋体" w:hAnsi="宋体" w:cs="宋体"/>
                <w:szCs w:val="21"/>
              </w:rPr>
            </w:pPr>
          </w:p>
        </w:tc>
        <w:tc>
          <w:tcPr>
            <w:tcW w:w="1005" w:type="dxa"/>
            <w:vAlign w:val="center"/>
          </w:tcPr>
          <w:p w14:paraId="1442E93A">
            <w:pPr>
              <w:widowControl/>
              <w:spacing w:line="360" w:lineRule="auto"/>
              <w:jc w:val="center"/>
              <w:textAlignment w:val="baseline"/>
              <w:rPr>
                <w:rFonts w:hint="eastAsia" w:ascii="宋体" w:hAnsi="宋体" w:cs="宋体"/>
                <w:szCs w:val="21"/>
              </w:rPr>
            </w:pPr>
          </w:p>
        </w:tc>
      </w:tr>
      <w:tr w14:paraId="5007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443BD24F">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2625" w:type="dxa"/>
            <w:vAlign w:val="center"/>
          </w:tcPr>
          <w:p w14:paraId="45FFEC74">
            <w:pPr>
              <w:widowControl/>
              <w:spacing w:line="360" w:lineRule="auto"/>
              <w:jc w:val="center"/>
              <w:textAlignment w:val="baseline"/>
              <w:rPr>
                <w:rFonts w:hint="eastAsia" w:ascii="宋体" w:hAnsi="宋体" w:cs="宋体"/>
                <w:szCs w:val="21"/>
              </w:rPr>
            </w:pPr>
          </w:p>
        </w:tc>
        <w:tc>
          <w:tcPr>
            <w:tcW w:w="2379" w:type="dxa"/>
            <w:vAlign w:val="center"/>
          </w:tcPr>
          <w:p w14:paraId="061EEA1F">
            <w:pPr>
              <w:widowControl/>
              <w:spacing w:line="360" w:lineRule="auto"/>
              <w:jc w:val="center"/>
              <w:textAlignment w:val="baseline"/>
              <w:rPr>
                <w:rFonts w:hint="eastAsia" w:ascii="宋体" w:hAnsi="宋体" w:cs="宋体"/>
                <w:szCs w:val="21"/>
              </w:rPr>
            </w:pPr>
          </w:p>
        </w:tc>
        <w:tc>
          <w:tcPr>
            <w:tcW w:w="1468" w:type="dxa"/>
            <w:vAlign w:val="center"/>
          </w:tcPr>
          <w:p w14:paraId="6B0861C7">
            <w:pPr>
              <w:widowControl/>
              <w:spacing w:line="360" w:lineRule="auto"/>
              <w:jc w:val="center"/>
              <w:textAlignment w:val="baseline"/>
              <w:rPr>
                <w:rFonts w:hint="eastAsia" w:ascii="宋体" w:hAnsi="宋体" w:cs="宋体"/>
                <w:szCs w:val="21"/>
              </w:rPr>
            </w:pPr>
          </w:p>
        </w:tc>
        <w:tc>
          <w:tcPr>
            <w:tcW w:w="1181" w:type="dxa"/>
            <w:vAlign w:val="center"/>
          </w:tcPr>
          <w:p w14:paraId="3B9C0A2D">
            <w:pPr>
              <w:widowControl/>
              <w:spacing w:line="360" w:lineRule="auto"/>
              <w:jc w:val="center"/>
              <w:textAlignment w:val="baseline"/>
              <w:rPr>
                <w:rFonts w:hint="eastAsia" w:ascii="宋体" w:hAnsi="宋体" w:cs="宋体"/>
                <w:szCs w:val="21"/>
              </w:rPr>
            </w:pPr>
          </w:p>
        </w:tc>
        <w:tc>
          <w:tcPr>
            <w:tcW w:w="1005" w:type="dxa"/>
            <w:vAlign w:val="center"/>
          </w:tcPr>
          <w:p w14:paraId="6C3F35FD">
            <w:pPr>
              <w:widowControl/>
              <w:spacing w:line="360" w:lineRule="auto"/>
              <w:jc w:val="center"/>
              <w:textAlignment w:val="baseline"/>
              <w:rPr>
                <w:rFonts w:hint="eastAsia" w:ascii="宋体" w:hAnsi="宋体" w:cs="宋体"/>
                <w:szCs w:val="21"/>
              </w:rPr>
            </w:pPr>
          </w:p>
        </w:tc>
      </w:tr>
      <w:tr w14:paraId="0770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3BD782D6">
            <w:pPr>
              <w:widowControl/>
              <w:spacing w:line="360" w:lineRule="auto"/>
              <w:jc w:val="center"/>
              <w:textAlignment w:val="baseline"/>
              <w:rPr>
                <w:rFonts w:hint="eastAsia" w:ascii="宋体" w:hAnsi="宋体" w:cs="宋体"/>
                <w:szCs w:val="21"/>
              </w:rPr>
            </w:pPr>
            <w:r>
              <w:rPr>
                <w:rFonts w:hint="eastAsia" w:ascii="宋体" w:hAnsi="宋体" w:cs="宋体"/>
                <w:szCs w:val="21"/>
              </w:rPr>
              <w:t>…</w:t>
            </w:r>
          </w:p>
        </w:tc>
        <w:tc>
          <w:tcPr>
            <w:tcW w:w="2625" w:type="dxa"/>
            <w:vAlign w:val="center"/>
          </w:tcPr>
          <w:p w14:paraId="55C312EC">
            <w:pPr>
              <w:widowControl/>
              <w:spacing w:line="360" w:lineRule="auto"/>
              <w:jc w:val="center"/>
              <w:textAlignment w:val="baseline"/>
              <w:rPr>
                <w:rFonts w:hint="eastAsia" w:ascii="宋体" w:hAnsi="宋体" w:cs="宋体"/>
                <w:szCs w:val="21"/>
              </w:rPr>
            </w:pPr>
          </w:p>
        </w:tc>
        <w:tc>
          <w:tcPr>
            <w:tcW w:w="2379" w:type="dxa"/>
            <w:vAlign w:val="center"/>
          </w:tcPr>
          <w:p w14:paraId="37B9D701">
            <w:pPr>
              <w:widowControl/>
              <w:spacing w:line="360" w:lineRule="auto"/>
              <w:jc w:val="center"/>
              <w:textAlignment w:val="baseline"/>
              <w:rPr>
                <w:rFonts w:hint="eastAsia" w:ascii="宋体" w:hAnsi="宋体" w:cs="宋体"/>
                <w:szCs w:val="21"/>
              </w:rPr>
            </w:pPr>
          </w:p>
        </w:tc>
        <w:tc>
          <w:tcPr>
            <w:tcW w:w="1468" w:type="dxa"/>
            <w:vAlign w:val="center"/>
          </w:tcPr>
          <w:p w14:paraId="6F7A1116">
            <w:pPr>
              <w:widowControl/>
              <w:spacing w:line="360" w:lineRule="auto"/>
              <w:jc w:val="center"/>
              <w:textAlignment w:val="baseline"/>
              <w:rPr>
                <w:rFonts w:hint="eastAsia" w:ascii="宋体" w:hAnsi="宋体" w:cs="宋体"/>
                <w:szCs w:val="21"/>
              </w:rPr>
            </w:pPr>
          </w:p>
        </w:tc>
        <w:tc>
          <w:tcPr>
            <w:tcW w:w="1181" w:type="dxa"/>
            <w:vAlign w:val="center"/>
          </w:tcPr>
          <w:p w14:paraId="38EE5D06">
            <w:pPr>
              <w:widowControl/>
              <w:spacing w:line="360" w:lineRule="auto"/>
              <w:jc w:val="center"/>
              <w:textAlignment w:val="baseline"/>
              <w:rPr>
                <w:rFonts w:hint="eastAsia" w:ascii="宋体" w:hAnsi="宋体" w:cs="宋体"/>
                <w:szCs w:val="21"/>
              </w:rPr>
            </w:pPr>
          </w:p>
        </w:tc>
        <w:tc>
          <w:tcPr>
            <w:tcW w:w="1005" w:type="dxa"/>
            <w:vAlign w:val="center"/>
          </w:tcPr>
          <w:p w14:paraId="2B73758A">
            <w:pPr>
              <w:widowControl/>
              <w:spacing w:line="360" w:lineRule="auto"/>
              <w:jc w:val="center"/>
              <w:textAlignment w:val="baseline"/>
              <w:rPr>
                <w:rFonts w:hint="eastAsia" w:ascii="宋体" w:hAnsi="宋体" w:cs="宋体"/>
                <w:szCs w:val="21"/>
              </w:rPr>
            </w:pPr>
          </w:p>
        </w:tc>
      </w:tr>
    </w:tbl>
    <w:p w14:paraId="13EB473B">
      <w:pPr>
        <w:widowControl/>
        <w:wordWrap w:val="0"/>
        <w:spacing w:line="460" w:lineRule="exact"/>
        <w:ind w:firstLine="422" w:firstLineChars="200"/>
        <w:jc w:val="left"/>
        <w:rPr>
          <w:rFonts w:hint="eastAsia" w:ascii="宋体" w:hAnsi="宋体" w:cs="宋体"/>
          <w:b/>
          <w:kern w:val="0"/>
          <w:szCs w:val="21"/>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51A77E2A">
      <w:pPr>
        <w:widowControl/>
        <w:spacing w:line="360" w:lineRule="auto"/>
        <w:textAlignment w:val="baseline"/>
        <w:rPr>
          <w:rFonts w:hint="eastAsia" w:ascii="宋体" w:hAnsi="宋体" w:cs="宋体"/>
          <w:szCs w:val="21"/>
        </w:rPr>
      </w:pPr>
    </w:p>
    <w:p w14:paraId="4E7B86F5">
      <w:pPr>
        <w:widowControl/>
        <w:spacing w:line="360" w:lineRule="auto"/>
        <w:textAlignment w:val="baseline"/>
        <w:rPr>
          <w:rFonts w:hint="eastAsia" w:ascii="宋体" w:hAnsi="宋体" w:cs="宋体"/>
          <w:szCs w:val="21"/>
        </w:rPr>
      </w:pPr>
      <w:r>
        <w:rPr>
          <w:rFonts w:hint="eastAsia" w:ascii="宋体" w:hAnsi="宋体" w:cs="宋体"/>
          <w:szCs w:val="21"/>
        </w:rPr>
        <w:t xml:space="preserve">              </w:t>
      </w: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515F671">
      <w:pPr>
        <w:widowControl/>
        <w:wordWrap w:val="0"/>
        <w:spacing w:line="460" w:lineRule="exact"/>
        <w:ind w:firstLine="643" w:firstLineChars="200"/>
        <w:jc w:val="left"/>
        <w:rPr>
          <w:rFonts w:hint="eastAsia" w:ascii="宋体" w:hAnsi="宋体" w:cs="宋体"/>
          <w:b/>
          <w:kern w:val="0"/>
          <w:sz w:val="32"/>
          <w:szCs w:val="32"/>
        </w:rPr>
        <w:sectPr>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15F81433">
      <w:pPr>
        <w:pStyle w:val="8"/>
        <w:snapToGrid w:val="0"/>
        <w:spacing w:before="20" w:after="20" w:line="360" w:lineRule="auto"/>
        <w:jc w:val="center"/>
        <w:rPr>
          <w:rFonts w:hint="eastAsia" w:ascii="宋体" w:hAnsi="宋体" w:eastAsia="宋体" w:cs="宋体"/>
          <w:sz w:val="28"/>
          <w:szCs w:val="28"/>
        </w:rPr>
      </w:pPr>
      <w:bookmarkStart w:id="68" w:name="_Toc24168"/>
      <w:bookmarkStart w:id="69" w:name="_Toc20420"/>
      <w:bookmarkStart w:id="70" w:name="_Toc29960"/>
      <w:r>
        <w:rPr>
          <w:rFonts w:hint="eastAsia" w:ascii="宋体" w:hAnsi="宋体" w:eastAsia="宋体" w:cs="宋体"/>
          <w:sz w:val="28"/>
          <w:szCs w:val="28"/>
        </w:rPr>
        <w:t>附件</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商务响应</w:t>
      </w:r>
      <w:bookmarkEnd w:id="68"/>
      <w:bookmarkEnd w:id="69"/>
      <w:bookmarkEnd w:id="70"/>
      <w:r>
        <w:rPr>
          <w:rFonts w:hint="eastAsia" w:ascii="宋体" w:hAnsi="宋体" w:eastAsia="宋体" w:cs="宋体"/>
          <w:sz w:val="28"/>
          <w:szCs w:val="28"/>
        </w:rPr>
        <w:t>表（格式）</w:t>
      </w:r>
    </w:p>
    <w:p w14:paraId="4D14959B">
      <w:pPr>
        <w:widowControl/>
        <w:wordWrap w:val="0"/>
        <w:spacing w:line="460" w:lineRule="exact"/>
        <w:jc w:val="left"/>
        <w:rPr>
          <w:rFonts w:hint="eastAsia" w:ascii="宋体" w:hAnsi="宋体" w:cs="宋体"/>
          <w:b/>
          <w:kern w:val="0"/>
          <w:sz w:val="32"/>
          <w:szCs w:val="32"/>
        </w:rPr>
      </w:pPr>
      <w:r>
        <w:rPr>
          <w:rFonts w:hint="eastAsia" w:ascii="宋体" w:hAnsi="宋体" w:cs="宋体"/>
          <w:b/>
          <w:kern w:val="0"/>
          <w:sz w:val="32"/>
          <w:szCs w:val="32"/>
        </w:rPr>
        <w:t xml:space="preserve">  </w:t>
      </w:r>
    </w:p>
    <w:tbl>
      <w:tblPr>
        <w:tblStyle w:val="92"/>
        <w:tblW w:w="9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2"/>
        <w:gridCol w:w="2102"/>
        <w:gridCol w:w="2007"/>
        <w:gridCol w:w="1862"/>
        <w:gridCol w:w="1232"/>
        <w:gridCol w:w="1232"/>
      </w:tblGrid>
      <w:tr w14:paraId="51FE6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jc w:val="center"/>
        </w:trPr>
        <w:tc>
          <w:tcPr>
            <w:tcW w:w="922" w:type="dxa"/>
            <w:vAlign w:val="center"/>
          </w:tcPr>
          <w:p w14:paraId="29BC4569">
            <w:pPr>
              <w:widowControl/>
              <w:spacing w:line="360" w:lineRule="auto"/>
              <w:jc w:val="center"/>
              <w:textAlignment w:val="baseline"/>
              <w:rPr>
                <w:rFonts w:hint="eastAsia" w:ascii="宋体" w:hAnsi="宋体" w:cs="宋体"/>
                <w:sz w:val="24"/>
                <w:szCs w:val="24"/>
              </w:rPr>
            </w:pPr>
            <w:r>
              <w:rPr>
                <w:rFonts w:hint="eastAsia" w:ascii="宋体" w:hAnsi="宋体" w:cs="宋体"/>
                <w:sz w:val="24"/>
                <w:szCs w:val="24"/>
              </w:rPr>
              <w:t>序号</w:t>
            </w:r>
          </w:p>
        </w:tc>
        <w:tc>
          <w:tcPr>
            <w:tcW w:w="2102" w:type="dxa"/>
            <w:vAlign w:val="center"/>
          </w:tcPr>
          <w:p w14:paraId="36BF886A">
            <w:pPr>
              <w:widowControl/>
              <w:spacing w:line="360" w:lineRule="auto"/>
              <w:jc w:val="center"/>
              <w:textAlignment w:val="baseline"/>
              <w:rPr>
                <w:rFonts w:hint="eastAsia" w:ascii="宋体" w:hAnsi="宋体" w:cs="宋体"/>
                <w:sz w:val="24"/>
                <w:szCs w:val="24"/>
              </w:rPr>
            </w:pPr>
            <w:r>
              <w:rPr>
                <w:rFonts w:hint="eastAsia" w:ascii="宋体" w:hAnsi="宋体" w:cs="宋体"/>
                <w:sz w:val="24"/>
                <w:szCs w:val="24"/>
              </w:rPr>
              <w:t>项目</w:t>
            </w:r>
          </w:p>
        </w:tc>
        <w:tc>
          <w:tcPr>
            <w:tcW w:w="2007" w:type="dxa"/>
            <w:vAlign w:val="center"/>
          </w:tcPr>
          <w:p w14:paraId="6CE117FB">
            <w:pPr>
              <w:widowControl/>
              <w:spacing w:line="360" w:lineRule="auto"/>
              <w:jc w:val="center"/>
              <w:textAlignment w:val="baseline"/>
              <w:rPr>
                <w:rFonts w:hint="eastAsia" w:ascii="宋体" w:hAnsi="宋体" w:cs="宋体"/>
                <w:sz w:val="24"/>
                <w:szCs w:val="24"/>
              </w:rPr>
            </w:pPr>
            <w:r>
              <w:rPr>
                <w:rFonts w:hint="eastAsia" w:ascii="宋体" w:hAnsi="宋体" w:cs="宋体"/>
                <w:sz w:val="24"/>
                <w:szCs w:val="24"/>
              </w:rPr>
              <w:t>磋商文件要求</w:t>
            </w:r>
          </w:p>
        </w:tc>
        <w:tc>
          <w:tcPr>
            <w:tcW w:w="1862" w:type="dxa"/>
            <w:vAlign w:val="center"/>
          </w:tcPr>
          <w:p w14:paraId="1261F159">
            <w:pPr>
              <w:widowControl/>
              <w:snapToGrid w:val="0"/>
              <w:spacing w:before="159" w:beforeLines="50" w:line="360" w:lineRule="auto"/>
              <w:jc w:val="center"/>
              <w:rPr>
                <w:rFonts w:hint="eastAsia" w:ascii="宋体" w:hAnsi="宋体" w:cs="宋体"/>
                <w:sz w:val="24"/>
                <w:szCs w:val="24"/>
              </w:rPr>
            </w:pPr>
            <w:r>
              <w:rPr>
                <w:rFonts w:hint="eastAsia" w:ascii="仿宋_GB2312" w:hAnsi="宋体" w:cs="宋体"/>
                <w:kern w:val="0"/>
                <w:sz w:val="24"/>
                <w:szCs w:val="24"/>
              </w:rPr>
              <w:t>响应文件响应</w:t>
            </w:r>
          </w:p>
        </w:tc>
        <w:tc>
          <w:tcPr>
            <w:tcW w:w="1232" w:type="dxa"/>
            <w:vAlign w:val="center"/>
          </w:tcPr>
          <w:p w14:paraId="52748BDE">
            <w:pPr>
              <w:widowControl/>
              <w:snapToGrid w:val="0"/>
              <w:spacing w:before="159" w:beforeLines="50" w:line="360" w:lineRule="auto"/>
              <w:jc w:val="center"/>
              <w:rPr>
                <w:rFonts w:hint="eastAsia" w:ascii="宋体" w:hAnsi="宋体" w:cs="宋体"/>
                <w:sz w:val="24"/>
                <w:szCs w:val="24"/>
              </w:rPr>
            </w:pPr>
            <w:r>
              <w:rPr>
                <w:rFonts w:hint="eastAsia" w:ascii="仿宋_GB2312" w:hAnsi="宋体" w:cs="宋体"/>
                <w:kern w:val="0"/>
                <w:sz w:val="24"/>
                <w:szCs w:val="24"/>
              </w:rPr>
              <w:t>偏离情况</w:t>
            </w:r>
          </w:p>
        </w:tc>
        <w:tc>
          <w:tcPr>
            <w:tcW w:w="1232" w:type="dxa"/>
            <w:vAlign w:val="center"/>
          </w:tcPr>
          <w:p w14:paraId="5C26A7C0">
            <w:pPr>
              <w:widowControl/>
              <w:snapToGrid w:val="0"/>
              <w:spacing w:before="159" w:beforeLines="50" w:line="360" w:lineRule="auto"/>
              <w:jc w:val="center"/>
              <w:rPr>
                <w:rFonts w:hint="eastAsia" w:ascii="仿宋_GB2312" w:hAnsi="宋体" w:cs="宋体"/>
                <w:kern w:val="0"/>
                <w:sz w:val="24"/>
                <w:szCs w:val="24"/>
              </w:rPr>
            </w:pPr>
            <w:r>
              <w:rPr>
                <w:rFonts w:hint="eastAsia" w:ascii="仿宋_GB2312" w:hAnsi="宋体" w:cs="宋体"/>
                <w:kern w:val="0"/>
                <w:sz w:val="24"/>
                <w:szCs w:val="24"/>
              </w:rPr>
              <w:t>备注</w:t>
            </w:r>
          </w:p>
        </w:tc>
      </w:tr>
      <w:tr w14:paraId="6461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jc w:val="center"/>
        </w:trPr>
        <w:tc>
          <w:tcPr>
            <w:tcW w:w="922" w:type="dxa"/>
            <w:vAlign w:val="center"/>
          </w:tcPr>
          <w:p w14:paraId="275D280B">
            <w:pPr>
              <w:widowControl/>
              <w:spacing w:line="360" w:lineRule="auto"/>
              <w:jc w:val="center"/>
              <w:textAlignment w:val="baseline"/>
              <w:rPr>
                <w:rFonts w:hint="eastAsia" w:ascii="宋体" w:hAnsi="宋体" w:cs="宋体"/>
                <w:sz w:val="24"/>
                <w:szCs w:val="24"/>
              </w:rPr>
            </w:pPr>
            <w:r>
              <w:rPr>
                <w:rFonts w:hint="eastAsia" w:ascii="宋体" w:hAnsi="宋体" w:cs="宋体"/>
                <w:sz w:val="24"/>
                <w:szCs w:val="24"/>
              </w:rPr>
              <w:t>1</w:t>
            </w:r>
          </w:p>
        </w:tc>
        <w:tc>
          <w:tcPr>
            <w:tcW w:w="2102" w:type="dxa"/>
            <w:vAlign w:val="center"/>
          </w:tcPr>
          <w:p w14:paraId="3BD5E2D2">
            <w:pPr>
              <w:pStyle w:val="7"/>
              <w:jc w:val="center"/>
              <w:rPr>
                <w:rFonts w:hint="eastAsia"/>
                <w:sz w:val="24"/>
                <w:szCs w:val="24"/>
              </w:rPr>
            </w:pPr>
            <w:r>
              <w:rPr>
                <w:rFonts w:hint="eastAsia"/>
                <w:sz w:val="24"/>
                <w:szCs w:val="24"/>
              </w:rPr>
              <w:t>服务质量</w:t>
            </w:r>
          </w:p>
        </w:tc>
        <w:tc>
          <w:tcPr>
            <w:tcW w:w="2007" w:type="dxa"/>
            <w:vAlign w:val="center"/>
          </w:tcPr>
          <w:p w14:paraId="176B6E4E">
            <w:pPr>
              <w:widowControl/>
              <w:spacing w:line="360" w:lineRule="auto"/>
              <w:jc w:val="center"/>
              <w:textAlignment w:val="baseline"/>
              <w:rPr>
                <w:rFonts w:hint="eastAsia" w:ascii="宋体" w:hAnsi="宋体" w:cs="宋体"/>
                <w:sz w:val="24"/>
                <w:szCs w:val="24"/>
              </w:rPr>
            </w:pPr>
          </w:p>
        </w:tc>
        <w:tc>
          <w:tcPr>
            <w:tcW w:w="1862" w:type="dxa"/>
            <w:vAlign w:val="center"/>
          </w:tcPr>
          <w:p w14:paraId="0F735BEA">
            <w:pPr>
              <w:widowControl/>
              <w:spacing w:line="360" w:lineRule="auto"/>
              <w:jc w:val="center"/>
              <w:textAlignment w:val="baseline"/>
              <w:rPr>
                <w:rFonts w:hint="eastAsia" w:ascii="宋体" w:hAnsi="宋体" w:cs="宋体"/>
                <w:sz w:val="24"/>
                <w:szCs w:val="24"/>
              </w:rPr>
            </w:pPr>
          </w:p>
        </w:tc>
        <w:tc>
          <w:tcPr>
            <w:tcW w:w="1232" w:type="dxa"/>
            <w:vAlign w:val="center"/>
          </w:tcPr>
          <w:p w14:paraId="5799CE9D">
            <w:pPr>
              <w:widowControl/>
              <w:spacing w:line="360" w:lineRule="auto"/>
              <w:jc w:val="center"/>
              <w:textAlignment w:val="baseline"/>
              <w:rPr>
                <w:rFonts w:hint="eastAsia" w:ascii="宋体" w:hAnsi="宋体" w:cs="宋体"/>
                <w:sz w:val="24"/>
                <w:szCs w:val="24"/>
              </w:rPr>
            </w:pPr>
          </w:p>
        </w:tc>
        <w:tc>
          <w:tcPr>
            <w:tcW w:w="1232" w:type="dxa"/>
            <w:vAlign w:val="center"/>
          </w:tcPr>
          <w:p w14:paraId="42983620">
            <w:pPr>
              <w:widowControl/>
              <w:spacing w:line="360" w:lineRule="auto"/>
              <w:jc w:val="center"/>
              <w:textAlignment w:val="baseline"/>
              <w:rPr>
                <w:rFonts w:hint="eastAsia" w:ascii="宋体" w:hAnsi="宋体" w:cs="宋体"/>
                <w:sz w:val="24"/>
                <w:szCs w:val="24"/>
              </w:rPr>
            </w:pPr>
          </w:p>
        </w:tc>
      </w:tr>
      <w:tr w14:paraId="72D57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jc w:val="center"/>
        </w:trPr>
        <w:tc>
          <w:tcPr>
            <w:tcW w:w="922" w:type="dxa"/>
            <w:vAlign w:val="center"/>
          </w:tcPr>
          <w:p w14:paraId="023ADFD9">
            <w:pPr>
              <w:widowControl/>
              <w:spacing w:line="360" w:lineRule="auto"/>
              <w:jc w:val="center"/>
              <w:textAlignment w:val="baseline"/>
              <w:rPr>
                <w:rFonts w:hint="eastAsia" w:ascii="宋体" w:hAnsi="宋体" w:cs="宋体"/>
                <w:sz w:val="24"/>
                <w:szCs w:val="24"/>
              </w:rPr>
            </w:pPr>
            <w:r>
              <w:rPr>
                <w:rFonts w:hint="eastAsia" w:ascii="宋体" w:hAnsi="宋体" w:cs="宋体"/>
                <w:sz w:val="24"/>
                <w:szCs w:val="24"/>
              </w:rPr>
              <w:t>2</w:t>
            </w:r>
          </w:p>
        </w:tc>
        <w:tc>
          <w:tcPr>
            <w:tcW w:w="2102" w:type="dxa"/>
            <w:vAlign w:val="center"/>
          </w:tcPr>
          <w:p w14:paraId="27AA2BF3">
            <w:pPr>
              <w:pStyle w:val="7"/>
              <w:jc w:val="center"/>
              <w:rPr>
                <w:rFonts w:hint="eastAsia"/>
                <w:sz w:val="24"/>
                <w:szCs w:val="24"/>
              </w:rPr>
            </w:pPr>
            <w:r>
              <w:rPr>
                <w:rFonts w:hint="eastAsia"/>
                <w:sz w:val="24"/>
                <w:szCs w:val="24"/>
              </w:rPr>
              <w:t>服务期限</w:t>
            </w:r>
          </w:p>
        </w:tc>
        <w:tc>
          <w:tcPr>
            <w:tcW w:w="2007" w:type="dxa"/>
            <w:vAlign w:val="center"/>
          </w:tcPr>
          <w:p w14:paraId="4664D1E3">
            <w:pPr>
              <w:widowControl/>
              <w:spacing w:line="360" w:lineRule="auto"/>
              <w:jc w:val="center"/>
              <w:textAlignment w:val="baseline"/>
              <w:rPr>
                <w:rFonts w:hint="eastAsia" w:ascii="宋体" w:hAnsi="宋体" w:cs="宋体"/>
                <w:sz w:val="24"/>
                <w:szCs w:val="24"/>
              </w:rPr>
            </w:pPr>
          </w:p>
        </w:tc>
        <w:tc>
          <w:tcPr>
            <w:tcW w:w="1862" w:type="dxa"/>
            <w:vAlign w:val="center"/>
          </w:tcPr>
          <w:p w14:paraId="24D4BC52">
            <w:pPr>
              <w:widowControl/>
              <w:spacing w:line="360" w:lineRule="auto"/>
              <w:jc w:val="center"/>
              <w:textAlignment w:val="baseline"/>
              <w:rPr>
                <w:rFonts w:hint="eastAsia" w:ascii="宋体" w:hAnsi="宋体" w:cs="宋体"/>
                <w:sz w:val="24"/>
                <w:szCs w:val="24"/>
              </w:rPr>
            </w:pPr>
          </w:p>
        </w:tc>
        <w:tc>
          <w:tcPr>
            <w:tcW w:w="1232" w:type="dxa"/>
            <w:vAlign w:val="center"/>
          </w:tcPr>
          <w:p w14:paraId="10495AE0">
            <w:pPr>
              <w:widowControl/>
              <w:spacing w:line="360" w:lineRule="auto"/>
              <w:jc w:val="center"/>
              <w:textAlignment w:val="baseline"/>
              <w:rPr>
                <w:rFonts w:hint="eastAsia" w:ascii="宋体" w:hAnsi="宋体" w:cs="宋体"/>
                <w:sz w:val="24"/>
                <w:szCs w:val="24"/>
              </w:rPr>
            </w:pPr>
          </w:p>
        </w:tc>
        <w:tc>
          <w:tcPr>
            <w:tcW w:w="1232" w:type="dxa"/>
            <w:vAlign w:val="center"/>
          </w:tcPr>
          <w:p w14:paraId="693008FB">
            <w:pPr>
              <w:widowControl/>
              <w:spacing w:line="360" w:lineRule="auto"/>
              <w:jc w:val="center"/>
              <w:textAlignment w:val="baseline"/>
              <w:rPr>
                <w:rFonts w:hint="eastAsia" w:ascii="宋体" w:hAnsi="宋体" w:cs="宋体"/>
                <w:sz w:val="24"/>
                <w:szCs w:val="24"/>
              </w:rPr>
            </w:pPr>
          </w:p>
        </w:tc>
      </w:tr>
      <w:tr w14:paraId="0A057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jc w:val="center"/>
        </w:trPr>
        <w:tc>
          <w:tcPr>
            <w:tcW w:w="922" w:type="dxa"/>
            <w:vAlign w:val="center"/>
          </w:tcPr>
          <w:p w14:paraId="02F26995">
            <w:pPr>
              <w:widowControl/>
              <w:spacing w:line="360" w:lineRule="auto"/>
              <w:jc w:val="center"/>
              <w:textAlignment w:val="baseline"/>
              <w:rPr>
                <w:rFonts w:hint="eastAsia" w:ascii="宋体" w:hAnsi="宋体" w:cs="宋体"/>
                <w:sz w:val="24"/>
                <w:szCs w:val="24"/>
              </w:rPr>
            </w:pPr>
            <w:r>
              <w:rPr>
                <w:rFonts w:hint="eastAsia" w:ascii="宋体" w:hAnsi="宋体" w:cs="宋体"/>
                <w:sz w:val="24"/>
                <w:szCs w:val="24"/>
              </w:rPr>
              <w:t>3</w:t>
            </w:r>
          </w:p>
        </w:tc>
        <w:tc>
          <w:tcPr>
            <w:tcW w:w="2102" w:type="dxa"/>
            <w:vAlign w:val="center"/>
          </w:tcPr>
          <w:p w14:paraId="28C92F01">
            <w:pPr>
              <w:pStyle w:val="7"/>
              <w:jc w:val="center"/>
              <w:rPr>
                <w:rFonts w:hint="eastAsia"/>
                <w:sz w:val="24"/>
                <w:szCs w:val="24"/>
              </w:rPr>
            </w:pPr>
            <w:r>
              <w:rPr>
                <w:rFonts w:hint="eastAsia"/>
                <w:sz w:val="24"/>
                <w:szCs w:val="24"/>
              </w:rPr>
              <w:t>支付方式</w:t>
            </w:r>
          </w:p>
        </w:tc>
        <w:tc>
          <w:tcPr>
            <w:tcW w:w="2007" w:type="dxa"/>
            <w:vAlign w:val="center"/>
          </w:tcPr>
          <w:p w14:paraId="491D03D8">
            <w:pPr>
              <w:widowControl/>
              <w:spacing w:line="360" w:lineRule="auto"/>
              <w:jc w:val="center"/>
              <w:textAlignment w:val="baseline"/>
              <w:rPr>
                <w:rFonts w:hint="eastAsia" w:ascii="宋体" w:hAnsi="宋体" w:cs="宋体"/>
                <w:sz w:val="24"/>
                <w:szCs w:val="24"/>
              </w:rPr>
            </w:pPr>
          </w:p>
        </w:tc>
        <w:tc>
          <w:tcPr>
            <w:tcW w:w="1862" w:type="dxa"/>
            <w:vAlign w:val="center"/>
          </w:tcPr>
          <w:p w14:paraId="79295513">
            <w:pPr>
              <w:widowControl/>
              <w:spacing w:line="360" w:lineRule="auto"/>
              <w:jc w:val="center"/>
              <w:textAlignment w:val="baseline"/>
              <w:rPr>
                <w:rFonts w:hint="eastAsia" w:ascii="宋体" w:hAnsi="宋体" w:cs="宋体"/>
                <w:sz w:val="24"/>
                <w:szCs w:val="24"/>
              </w:rPr>
            </w:pPr>
          </w:p>
        </w:tc>
        <w:tc>
          <w:tcPr>
            <w:tcW w:w="1232" w:type="dxa"/>
            <w:vAlign w:val="center"/>
          </w:tcPr>
          <w:p w14:paraId="41B1B16A">
            <w:pPr>
              <w:widowControl/>
              <w:spacing w:line="360" w:lineRule="auto"/>
              <w:jc w:val="center"/>
              <w:textAlignment w:val="baseline"/>
              <w:rPr>
                <w:rFonts w:hint="eastAsia" w:ascii="宋体" w:hAnsi="宋体" w:cs="宋体"/>
                <w:sz w:val="24"/>
                <w:szCs w:val="24"/>
              </w:rPr>
            </w:pPr>
          </w:p>
        </w:tc>
        <w:tc>
          <w:tcPr>
            <w:tcW w:w="1232" w:type="dxa"/>
            <w:vAlign w:val="center"/>
          </w:tcPr>
          <w:p w14:paraId="58EFFE8E">
            <w:pPr>
              <w:widowControl/>
              <w:spacing w:line="360" w:lineRule="auto"/>
              <w:jc w:val="center"/>
              <w:textAlignment w:val="baseline"/>
              <w:rPr>
                <w:rFonts w:hint="eastAsia" w:ascii="宋体" w:hAnsi="宋体" w:cs="宋体"/>
                <w:sz w:val="24"/>
                <w:szCs w:val="24"/>
              </w:rPr>
            </w:pPr>
          </w:p>
        </w:tc>
      </w:tr>
    </w:tbl>
    <w:p w14:paraId="1553EEFA">
      <w:pPr>
        <w:rPr>
          <w:rFonts w:hint="eastAsia" w:ascii="宋体" w:hAnsi="宋体" w:cs="宋体"/>
          <w:b/>
          <w:kern w:val="0"/>
          <w:szCs w:val="21"/>
        </w:rPr>
      </w:pPr>
    </w:p>
    <w:p w14:paraId="2A13086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6B185FC">
      <w:pPr>
        <w:pStyle w:val="33"/>
        <w:ind w:firstLine="210"/>
        <w:rPr>
          <w:rFonts w:hint="eastAsia" w:ascii="宋体" w:hAnsi="宋体" w:cs="宋体"/>
        </w:rPr>
      </w:pPr>
    </w:p>
    <w:p w14:paraId="0DAAB68A">
      <w:pPr>
        <w:widowControl/>
        <w:spacing w:line="360" w:lineRule="auto"/>
        <w:ind w:firstLine="3360" w:firstLineChars="1600"/>
        <w:textAlignment w:val="baseline"/>
        <w:rPr>
          <w:rFonts w:hint="eastAsia" w:ascii="宋体" w:hAnsi="宋体" w:cs="宋体"/>
          <w:szCs w:val="21"/>
        </w:rPr>
      </w:pPr>
    </w:p>
    <w:p w14:paraId="5FBB8CE4">
      <w:pPr>
        <w:widowControl/>
        <w:spacing w:line="360" w:lineRule="auto"/>
        <w:ind w:firstLine="3360" w:firstLineChars="1600"/>
        <w:textAlignment w:val="baseline"/>
        <w:rPr>
          <w:rFonts w:hint="eastAsia" w:ascii="宋体" w:hAnsi="宋体" w:cs="宋体"/>
          <w:szCs w:val="21"/>
        </w:rPr>
      </w:pPr>
    </w:p>
    <w:p w14:paraId="192BCACC">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388D83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CD04A8B">
      <w:pPr>
        <w:rPr>
          <w:rFonts w:hint="eastAsia" w:ascii="宋体" w:hAnsi="宋体" w:cs="宋体"/>
        </w:rPr>
      </w:pPr>
    </w:p>
    <w:p w14:paraId="24663AA4">
      <w:pPr>
        <w:rPr>
          <w:rFonts w:hint="eastAsia" w:ascii="宋体" w:hAnsi="宋体" w:cs="宋体"/>
        </w:rPr>
      </w:pPr>
    </w:p>
    <w:p w14:paraId="00E462A6">
      <w:pPr>
        <w:rPr>
          <w:rFonts w:hint="eastAsia" w:ascii="宋体" w:hAnsi="宋体" w:cs="宋体"/>
        </w:rPr>
      </w:pPr>
    </w:p>
    <w:p w14:paraId="54A92F34">
      <w:pPr>
        <w:rPr>
          <w:rFonts w:hint="eastAsia" w:ascii="宋体" w:hAnsi="宋体" w:cs="宋体"/>
        </w:rPr>
      </w:pPr>
    </w:p>
    <w:p w14:paraId="7984C0DE">
      <w:pPr>
        <w:rPr>
          <w:rFonts w:hint="eastAsia" w:ascii="宋体" w:hAnsi="宋体" w:cs="宋体"/>
        </w:rPr>
      </w:pPr>
    </w:p>
    <w:p w14:paraId="74E80E4A">
      <w:pPr>
        <w:rPr>
          <w:rFonts w:hint="eastAsia" w:ascii="宋体" w:hAnsi="宋体" w:cs="宋体"/>
        </w:rPr>
      </w:pPr>
    </w:p>
    <w:p w14:paraId="057920A7">
      <w:pPr>
        <w:rPr>
          <w:rFonts w:hint="eastAsia" w:ascii="宋体" w:hAnsi="宋体" w:cs="宋体"/>
        </w:rPr>
      </w:pPr>
    </w:p>
    <w:p w14:paraId="12E64C36">
      <w:pPr>
        <w:rPr>
          <w:rFonts w:hint="eastAsia" w:ascii="宋体" w:hAnsi="宋体" w:cs="宋体"/>
        </w:rPr>
      </w:pPr>
    </w:p>
    <w:p w14:paraId="2806672B">
      <w:pPr>
        <w:rPr>
          <w:rFonts w:hint="eastAsia" w:ascii="宋体" w:hAnsi="宋体" w:cs="宋体"/>
        </w:rPr>
      </w:pPr>
    </w:p>
    <w:p w14:paraId="18B0B544">
      <w:pPr>
        <w:rPr>
          <w:rFonts w:hint="eastAsia" w:ascii="宋体" w:hAnsi="宋体" w:cs="宋体"/>
        </w:rPr>
      </w:pPr>
    </w:p>
    <w:p w14:paraId="4E26A09C">
      <w:pPr>
        <w:rPr>
          <w:rFonts w:hint="eastAsia" w:ascii="宋体" w:hAnsi="宋体" w:cs="宋体"/>
        </w:rPr>
      </w:pPr>
    </w:p>
    <w:p w14:paraId="3AEC4F46">
      <w:pPr>
        <w:rPr>
          <w:rFonts w:hint="eastAsia" w:ascii="宋体" w:hAnsi="宋体" w:cs="宋体"/>
        </w:rPr>
      </w:pPr>
    </w:p>
    <w:p w14:paraId="16A9F8AA">
      <w:pPr>
        <w:rPr>
          <w:rFonts w:hint="eastAsia" w:ascii="宋体" w:hAnsi="宋体" w:cs="宋体"/>
        </w:rPr>
      </w:pPr>
    </w:p>
    <w:p w14:paraId="11B54922">
      <w:pPr>
        <w:rPr>
          <w:rFonts w:hint="eastAsia" w:ascii="宋体" w:hAnsi="宋体" w:cs="宋体"/>
        </w:rPr>
      </w:pPr>
    </w:p>
    <w:p w14:paraId="72C359BE">
      <w:pPr>
        <w:rPr>
          <w:rFonts w:hint="eastAsia" w:ascii="宋体" w:hAnsi="宋体" w:cs="宋体"/>
        </w:rPr>
      </w:pPr>
    </w:p>
    <w:p w14:paraId="4B56B74C">
      <w:pPr>
        <w:rPr>
          <w:rFonts w:hint="eastAsia" w:ascii="宋体" w:hAnsi="宋体" w:cs="宋体"/>
          <w:b/>
          <w:sz w:val="28"/>
        </w:rPr>
      </w:pPr>
      <w:bookmarkStart w:id="71" w:name="_Toc28621"/>
      <w:bookmarkStart w:id="72" w:name="_Toc31526"/>
      <w:r>
        <w:rPr>
          <w:rFonts w:hint="eastAsia" w:ascii="宋体" w:hAnsi="宋体" w:cs="宋体"/>
          <w:b/>
          <w:sz w:val="28"/>
        </w:rPr>
        <w:br w:type="page"/>
      </w:r>
    </w:p>
    <w:p w14:paraId="58C2C064">
      <w:pPr>
        <w:pStyle w:val="8"/>
        <w:snapToGrid w:val="0"/>
        <w:spacing w:before="20" w:after="20" w:line="360" w:lineRule="auto"/>
        <w:jc w:val="center"/>
        <w:rPr>
          <w:rFonts w:hint="eastAsia" w:ascii="宋体" w:hAnsi="宋体" w:eastAsia="宋体" w:cs="宋体"/>
          <w:sz w:val="28"/>
          <w:szCs w:val="28"/>
        </w:rPr>
      </w:pPr>
      <w:bookmarkStart w:id="73" w:name="_Toc29406"/>
      <w:r>
        <w:rPr>
          <w:rFonts w:hint="eastAsia" w:ascii="宋体" w:hAnsi="宋体" w:eastAsia="宋体" w:cs="宋体"/>
          <w:sz w:val="28"/>
          <w:szCs w:val="28"/>
        </w:rPr>
        <w:t>附件</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法定代表人身份证明（格式）</w:t>
      </w:r>
      <w:bookmarkEnd w:id="71"/>
      <w:bookmarkEnd w:id="72"/>
      <w:bookmarkEnd w:id="73"/>
    </w:p>
    <w:p w14:paraId="425B97BE">
      <w:pPr>
        <w:widowControl/>
        <w:wordWrap w:val="0"/>
        <w:spacing w:line="460" w:lineRule="exact"/>
        <w:jc w:val="left"/>
        <w:rPr>
          <w:rFonts w:hint="eastAsia" w:ascii="宋体" w:hAnsi="宋体" w:cs="宋体"/>
          <w:kern w:val="0"/>
          <w:sz w:val="24"/>
        </w:rPr>
      </w:pPr>
    </w:p>
    <w:p w14:paraId="4ED91E94">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7A76E356">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3DFC56B3">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1496DFA1">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7B0DEBB7">
      <w:pPr>
        <w:widowControl/>
        <w:wordWrap w:val="0"/>
        <w:spacing w:line="460" w:lineRule="exact"/>
        <w:ind w:firstLine="480" w:firstLineChars="200"/>
        <w:jc w:val="left"/>
        <w:rPr>
          <w:rFonts w:hint="eastAsia"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6018CF94">
      <w:pPr>
        <w:widowControl/>
        <w:wordWrap w:val="0"/>
        <w:spacing w:line="460" w:lineRule="exact"/>
        <w:jc w:val="left"/>
        <w:rPr>
          <w:rFonts w:hint="eastAsia"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32E04399">
      <w:pPr>
        <w:widowControl/>
        <w:wordWrap w:val="0"/>
        <w:spacing w:line="460" w:lineRule="exact"/>
        <w:jc w:val="left"/>
        <w:rPr>
          <w:rFonts w:hint="eastAsia" w:ascii="宋体" w:hAnsi="宋体" w:cs="宋体"/>
          <w:kern w:val="0"/>
          <w:sz w:val="24"/>
          <w:szCs w:val="20"/>
        </w:rPr>
      </w:pPr>
    </w:p>
    <w:p w14:paraId="608E0E76">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14:paraId="44CDA274">
      <w:pPr>
        <w:widowControl/>
        <w:wordWrap w:val="0"/>
        <w:spacing w:line="460" w:lineRule="exact"/>
        <w:jc w:val="left"/>
        <w:rPr>
          <w:rFonts w:hint="eastAsia" w:ascii="宋体" w:hAnsi="宋体" w:cs="宋体"/>
          <w:kern w:val="0"/>
          <w:sz w:val="24"/>
          <w:szCs w:val="20"/>
        </w:rPr>
      </w:pPr>
    </w:p>
    <w:p w14:paraId="1FDE10F6">
      <w:pPr>
        <w:widowControl/>
        <w:wordWrap w:val="0"/>
        <w:spacing w:before="319" w:beforeLines="100" w:after="319" w:afterLines="100" w:line="480" w:lineRule="exact"/>
        <w:jc w:val="center"/>
        <w:rPr>
          <w:rFonts w:hint="eastAsia"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0843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53D7886">
            <w:pPr>
              <w:widowControl/>
              <w:spacing w:line="480" w:lineRule="exact"/>
              <w:jc w:val="left"/>
              <w:rPr>
                <w:rFonts w:hint="eastAsia" w:ascii="宋体" w:hAnsi="宋体" w:cs="宋体"/>
                <w:bCs/>
                <w:kern w:val="0"/>
                <w:sz w:val="24"/>
              </w:rPr>
            </w:pPr>
            <w:r>
              <w:rPr>
                <w:rFonts w:hint="eastAsia" w:ascii="宋体" w:hAnsi="宋体" w:cs="宋体"/>
                <w:bCs/>
                <w:kern w:val="0"/>
                <w:sz w:val="24"/>
              </w:rPr>
              <w:t>此处请粘贴法定代表人身份证复印件</w:t>
            </w:r>
          </w:p>
          <w:p w14:paraId="42456746">
            <w:pPr>
              <w:widowControl/>
              <w:spacing w:line="480" w:lineRule="exact"/>
              <w:jc w:val="left"/>
              <w:rPr>
                <w:rFonts w:hint="eastAsia" w:ascii="宋体" w:hAnsi="宋体" w:cs="宋体"/>
                <w:kern w:val="0"/>
                <w:sz w:val="24"/>
              </w:rPr>
            </w:pPr>
          </w:p>
          <w:p w14:paraId="7B97C3EA">
            <w:pPr>
              <w:widowControl/>
              <w:spacing w:line="480" w:lineRule="exact"/>
              <w:jc w:val="left"/>
              <w:rPr>
                <w:rFonts w:hint="eastAsia" w:ascii="宋体" w:hAnsi="宋体" w:cs="宋体"/>
                <w:kern w:val="0"/>
                <w:sz w:val="24"/>
              </w:rPr>
            </w:pPr>
          </w:p>
        </w:tc>
      </w:tr>
    </w:tbl>
    <w:p w14:paraId="2EF11FA5">
      <w:pPr>
        <w:widowControl/>
        <w:wordWrap w:val="0"/>
        <w:spacing w:before="319" w:beforeLines="100" w:after="319" w:afterLines="100" w:line="480" w:lineRule="exact"/>
        <w:jc w:val="center"/>
        <w:rPr>
          <w:rFonts w:hint="eastAsia" w:ascii="宋体" w:hAnsi="宋体" w:cs="宋体"/>
          <w:b/>
          <w:kern w:val="0"/>
          <w:sz w:val="24"/>
        </w:rPr>
      </w:pPr>
    </w:p>
    <w:p w14:paraId="7357D368">
      <w:pPr>
        <w:widowControl/>
        <w:wordWrap w:val="0"/>
        <w:spacing w:before="319" w:beforeLines="100" w:after="319" w:afterLines="100" w:line="480" w:lineRule="exact"/>
        <w:jc w:val="center"/>
        <w:rPr>
          <w:rFonts w:hint="eastAsia" w:ascii="宋体" w:hAnsi="宋体" w:cs="宋体"/>
          <w:b/>
          <w:kern w:val="0"/>
          <w:sz w:val="36"/>
          <w:szCs w:val="36"/>
        </w:rPr>
      </w:pPr>
    </w:p>
    <w:p w14:paraId="0B562E27">
      <w:pPr>
        <w:widowControl/>
        <w:wordWrap w:val="0"/>
        <w:spacing w:before="319" w:beforeLines="100" w:after="319" w:afterLines="100" w:line="480" w:lineRule="exact"/>
        <w:jc w:val="center"/>
        <w:rPr>
          <w:rFonts w:hint="eastAsia" w:ascii="宋体" w:hAnsi="宋体" w:cs="宋体"/>
          <w:b/>
          <w:kern w:val="0"/>
          <w:sz w:val="36"/>
          <w:szCs w:val="36"/>
        </w:rPr>
      </w:pPr>
    </w:p>
    <w:p w14:paraId="04353AE7">
      <w:pPr>
        <w:widowControl/>
        <w:wordWrap w:val="0"/>
        <w:spacing w:line="480" w:lineRule="exact"/>
        <w:jc w:val="right"/>
        <w:rPr>
          <w:rFonts w:hint="eastAsia" w:ascii="宋体" w:hAnsi="宋体" w:cs="宋体"/>
          <w:kern w:val="0"/>
          <w:sz w:val="24"/>
        </w:rPr>
      </w:pPr>
    </w:p>
    <w:p w14:paraId="09217442">
      <w:pPr>
        <w:widowControl/>
        <w:wordWrap w:val="0"/>
        <w:spacing w:line="480" w:lineRule="exact"/>
        <w:jc w:val="right"/>
        <w:rPr>
          <w:rFonts w:hint="eastAsia" w:ascii="宋体" w:hAnsi="宋体" w:cs="宋体"/>
          <w:kern w:val="0"/>
          <w:sz w:val="24"/>
        </w:rPr>
      </w:pPr>
    </w:p>
    <w:p w14:paraId="65334EF2">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28CFBB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0AD461D">
      <w:pPr>
        <w:rPr>
          <w:rFonts w:hint="eastAsia" w:ascii="宋体" w:hAnsi="宋体" w:cs="宋体"/>
        </w:rPr>
      </w:pPr>
    </w:p>
    <w:p w14:paraId="6E11612D">
      <w:pPr>
        <w:rPr>
          <w:rFonts w:hint="eastAsia" w:ascii="宋体" w:hAnsi="宋体" w:cs="宋体"/>
        </w:rPr>
      </w:pPr>
      <w:r>
        <w:rPr>
          <w:rFonts w:hint="eastAsia" w:ascii="宋体" w:hAnsi="宋体" w:cs="宋体"/>
        </w:rPr>
        <w:br w:type="page"/>
      </w:r>
    </w:p>
    <w:p w14:paraId="2BC9F376">
      <w:pPr>
        <w:pStyle w:val="8"/>
        <w:snapToGrid w:val="0"/>
        <w:spacing w:before="20" w:after="20" w:line="360" w:lineRule="auto"/>
        <w:jc w:val="center"/>
        <w:rPr>
          <w:rFonts w:hint="eastAsia" w:ascii="宋体" w:hAnsi="宋体" w:eastAsia="宋体" w:cs="宋体"/>
          <w:sz w:val="28"/>
          <w:szCs w:val="28"/>
        </w:rPr>
      </w:pPr>
      <w:bookmarkStart w:id="74" w:name="_Toc30519"/>
      <w:bookmarkStart w:id="75" w:name="_Toc13976"/>
      <w:bookmarkStart w:id="76" w:name="_Toc12939"/>
      <w:r>
        <w:rPr>
          <w:rFonts w:hint="eastAsia" w:ascii="宋体" w:hAnsi="宋体" w:eastAsia="宋体" w:cs="宋体"/>
          <w:sz w:val="28"/>
          <w:szCs w:val="28"/>
        </w:rPr>
        <w:t>附件</w:t>
      </w: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         法定代表人授权书（格式）</w:t>
      </w:r>
      <w:bookmarkEnd w:id="74"/>
      <w:bookmarkEnd w:id="75"/>
      <w:bookmarkEnd w:id="76"/>
    </w:p>
    <w:p w14:paraId="7D8DAFEF">
      <w:pPr>
        <w:widowControl/>
        <w:tabs>
          <w:tab w:val="left" w:pos="420"/>
          <w:tab w:val="left" w:pos="2160"/>
        </w:tabs>
        <w:wordWrap w:val="0"/>
        <w:spacing w:line="460" w:lineRule="exact"/>
        <w:ind w:firstLine="480" w:firstLineChars="200"/>
        <w:jc w:val="left"/>
        <w:rPr>
          <w:rFonts w:hint="eastAsia" w:ascii="宋体" w:hAnsi="宋体" w:cs="宋体"/>
          <w:kern w:val="0"/>
          <w:sz w:val="24"/>
        </w:rPr>
      </w:pPr>
    </w:p>
    <w:p w14:paraId="3FA35B43">
      <w:pPr>
        <w:widowControl/>
        <w:wordWrap w:val="0"/>
        <w:snapToGrid w:val="0"/>
        <w:spacing w:line="460" w:lineRule="exact"/>
        <w:jc w:val="left"/>
        <w:rPr>
          <w:rFonts w:hint="eastAsia"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78F0E17E">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w:t>
      </w:r>
      <w:r>
        <w:rPr>
          <w:rFonts w:hint="eastAsia" w:ascii="宋体" w:hAnsi="宋体" w:cs="宋体"/>
          <w:kern w:val="0"/>
          <w:sz w:val="24"/>
          <w:lang w:val="en-US" w:eastAsia="zh-CN"/>
        </w:rPr>
        <w:t>磋商</w:t>
      </w:r>
      <w:r>
        <w:rPr>
          <w:rFonts w:hint="eastAsia" w:ascii="宋体" w:hAnsi="宋体" w:cs="宋体"/>
          <w:kern w:val="0"/>
          <w:sz w:val="24"/>
        </w:rPr>
        <w:t>活动，并代表我方全权办理针对上述项目的磋商、开标、评审、签约等具体事务和签署相关文件。</w:t>
      </w:r>
    </w:p>
    <w:p w14:paraId="4C079BE7">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5AF4D3F1">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14:paraId="7D73BB62">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14:paraId="5BE8A1F3">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委托期限：</w:t>
      </w:r>
    </w:p>
    <w:p w14:paraId="0699D128">
      <w:pPr>
        <w:widowControl/>
        <w:wordWrap w:val="0"/>
        <w:snapToGrid w:val="0"/>
        <w:spacing w:line="460" w:lineRule="exact"/>
        <w:ind w:firstLine="480" w:firstLineChars="200"/>
        <w:jc w:val="left"/>
        <w:rPr>
          <w:rFonts w:hint="eastAsia" w:ascii="宋体" w:hAnsi="宋体" w:cs="宋体"/>
          <w:kern w:val="0"/>
          <w:sz w:val="24"/>
        </w:rPr>
      </w:pPr>
    </w:p>
    <w:p w14:paraId="55F991E5">
      <w:pPr>
        <w:widowControl/>
        <w:wordWrap w:val="0"/>
        <w:snapToGrid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委托代理人签名：             法定代表人签名或盖章：</w:t>
      </w:r>
    </w:p>
    <w:p w14:paraId="625ED807">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DC2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B927C93">
            <w:pPr>
              <w:widowControl/>
              <w:spacing w:line="480" w:lineRule="exact"/>
              <w:jc w:val="left"/>
              <w:rPr>
                <w:rFonts w:hint="eastAsia"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4965B3D5">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委托代理人身份证号码：</w:t>
      </w:r>
    </w:p>
    <w:p w14:paraId="5DB0C52C">
      <w:pPr>
        <w:widowControl/>
        <w:wordWrap w:val="0"/>
        <w:spacing w:line="460" w:lineRule="exact"/>
        <w:ind w:firstLine="4800" w:firstLineChars="2000"/>
        <w:jc w:val="left"/>
        <w:rPr>
          <w:rFonts w:hint="eastAsia" w:ascii="宋体" w:hAnsi="宋体" w:cs="宋体"/>
          <w:kern w:val="0"/>
          <w:sz w:val="24"/>
        </w:rPr>
      </w:pPr>
    </w:p>
    <w:p w14:paraId="61891E2C">
      <w:pPr>
        <w:widowControl/>
        <w:wordWrap w:val="0"/>
        <w:spacing w:line="360" w:lineRule="auto"/>
        <w:jc w:val="center"/>
        <w:rPr>
          <w:rFonts w:hint="eastAsia" w:ascii="宋体" w:hAnsi="宋体" w:cs="宋体"/>
          <w:kern w:val="0"/>
          <w:sz w:val="24"/>
        </w:rPr>
      </w:pPr>
    </w:p>
    <w:p w14:paraId="64575B1E">
      <w:pPr>
        <w:widowControl/>
        <w:wordWrap w:val="0"/>
        <w:spacing w:line="360" w:lineRule="auto"/>
        <w:jc w:val="right"/>
        <w:rPr>
          <w:rFonts w:hint="eastAsia" w:ascii="宋体" w:hAnsi="宋体" w:cs="宋体"/>
          <w:kern w:val="0"/>
          <w:sz w:val="24"/>
        </w:rPr>
      </w:pPr>
    </w:p>
    <w:p w14:paraId="064F85A3">
      <w:pPr>
        <w:widowControl/>
        <w:wordWrap w:val="0"/>
        <w:spacing w:line="360" w:lineRule="auto"/>
        <w:jc w:val="right"/>
        <w:rPr>
          <w:rFonts w:hint="eastAsia" w:ascii="宋体" w:hAnsi="宋体" w:cs="宋体"/>
          <w:kern w:val="0"/>
          <w:sz w:val="24"/>
        </w:rPr>
      </w:pPr>
    </w:p>
    <w:p w14:paraId="33C67BBB">
      <w:pPr>
        <w:widowControl/>
        <w:wordWrap w:val="0"/>
        <w:spacing w:line="360" w:lineRule="auto"/>
        <w:jc w:val="right"/>
        <w:rPr>
          <w:rFonts w:hint="eastAsia" w:ascii="宋体" w:hAnsi="宋体" w:cs="宋体"/>
          <w:kern w:val="0"/>
          <w:sz w:val="24"/>
        </w:rPr>
      </w:pPr>
    </w:p>
    <w:p w14:paraId="608593A4">
      <w:pPr>
        <w:widowControl/>
        <w:wordWrap w:val="0"/>
        <w:spacing w:line="360" w:lineRule="auto"/>
        <w:jc w:val="right"/>
        <w:rPr>
          <w:rFonts w:hint="eastAsia" w:ascii="宋体" w:hAnsi="宋体" w:cs="宋体"/>
          <w:kern w:val="0"/>
          <w:sz w:val="24"/>
        </w:rPr>
      </w:pPr>
    </w:p>
    <w:p w14:paraId="7F7DEB31">
      <w:pPr>
        <w:widowControl/>
        <w:wordWrap w:val="0"/>
        <w:spacing w:line="360" w:lineRule="auto"/>
        <w:jc w:val="right"/>
        <w:rPr>
          <w:rFonts w:hint="eastAsia" w:ascii="宋体" w:hAnsi="宋体" w:cs="宋体"/>
          <w:kern w:val="0"/>
          <w:sz w:val="24"/>
        </w:rPr>
      </w:pPr>
    </w:p>
    <w:p w14:paraId="6912666B">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503487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C028BF2">
      <w:pPr>
        <w:widowControl/>
        <w:spacing w:line="360" w:lineRule="auto"/>
        <w:ind w:firstLine="7228" w:firstLineChars="2250"/>
        <w:jc w:val="left"/>
        <w:rPr>
          <w:rFonts w:hint="eastAsia" w:ascii="宋体" w:hAnsi="宋体" w:cs="宋体"/>
          <w:b/>
          <w:kern w:val="0"/>
          <w:sz w:val="32"/>
          <w:szCs w:val="32"/>
        </w:rPr>
      </w:pPr>
    </w:p>
    <w:p w14:paraId="5CF25B02">
      <w:pPr>
        <w:rPr>
          <w:rFonts w:hint="eastAsia" w:ascii="宋体" w:hAnsi="宋体" w:cs="宋体"/>
          <w:b/>
          <w:kern w:val="0"/>
          <w:sz w:val="32"/>
          <w:szCs w:val="32"/>
        </w:rPr>
      </w:pPr>
      <w:r>
        <w:rPr>
          <w:rFonts w:hint="eastAsia" w:ascii="宋体" w:hAnsi="宋体" w:cs="宋体"/>
          <w:b/>
          <w:kern w:val="0"/>
          <w:sz w:val="32"/>
          <w:szCs w:val="32"/>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7" w:name="_Toc17966"/>
      <w:r>
        <w:rPr>
          <w:rFonts w:hint="eastAsia" w:ascii="宋体" w:hAnsi="宋体" w:eastAsia="宋体" w:cs="宋体"/>
          <w:color w:val="auto"/>
          <w:sz w:val="28"/>
          <w:szCs w:val="28"/>
          <w:highlight w:val="none"/>
          <w:lang w:val="en-US" w:eastAsia="zh-CN"/>
        </w:rPr>
        <w:t>附件8         证明文件</w:t>
      </w:r>
    </w:p>
    <w:p w14:paraId="61593FAD">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B457B30">
      <w:pPr>
        <w:pStyle w:val="22"/>
        <w:rPr>
          <w:rFonts w:hint="default"/>
          <w:lang w:val="en-US" w:eastAsia="zh-CN"/>
        </w:rPr>
      </w:pPr>
    </w:p>
    <w:p w14:paraId="497C2512">
      <w:pPr>
        <w:pStyle w:val="22"/>
        <w:rPr>
          <w:rFonts w:hint="default"/>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8.2评分标准中需提供的证明材料</w:t>
      </w:r>
    </w:p>
    <w:p w14:paraId="25E416BA">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30FA6D4B">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1A23DC41">
      <w:pPr>
        <w:pStyle w:val="13"/>
        <w:spacing w:beforeAutospacing="0" w:afterAutospacing="0" w:line="480" w:lineRule="auto"/>
        <w:ind w:firstLine="540" w:firstLineChars="224"/>
        <w:jc w:val="both"/>
        <w:rPr>
          <w:rFonts w:hint="default" w:cs="宋体"/>
          <w:b/>
          <w:bCs w:val="0"/>
          <w:color w:val="auto"/>
          <w:sz w:val="24"/>
          <w:szCs w:val="24"/>
          <w:highlight w:val="none"/>
          <w:lang w:val="en-US" w:eastAsia="zh-CN"/>
        </w:rPr>
      </w:pPr>
      <w:r>
        <w:rPr>
          <w:rFonts w:hint="eastAsia" w:cs="宋体"/>
          <w:b/>
          <w:bCs w:val="0"/>
          <w:color w:val="auto"/>
          <w:sz w:val="24"/>
          <w:szCs w:val="24"/>
          <w:highlight w:val="none"/>
          <w:lang w:val="en-US" w:eastAsia="zh-CN"/>
        </w:rPr>
        <w:t>8.3</w:t>
      </w:r>
      <w:r>
        <w:rPr>
          <w:rFonts w:cs="Arial" w:asciiTheme="minorEastAsia" w:hAnsiTheme="minorEastAsia"/>
          <w:b/>
          <w:sz w:val="24"/>
          <w:szCs w:val="24"/>
          <w:highlight w:val="none"/>
        </w:rPr>
        <w:t>业绩</w:t>
      </w:r>
    </w:p>
    <w:tbl>
      <w:tblPr>
        <w:tblStyle w:val="34"/>
        <w:tblW w:w="88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683"/>
        <w:gridCol w:w="2711"/>
        <w:gridCol w:w="2040"/>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404"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2683" w:type="dxa"/>
            <w:vAlign w:val="center"/>
          </w:tcPr>
          <w:p w14:paraId="5D77AEB6">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客户名称</w:t>
            </w:r>
          </w:p>
        </w:tc>
        <w:tc>
          <w:tcPr>
            <w:tcW w:w="2711"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040" w:type="dxa"/>
            <w:vAlign w:val="center"/>
          </w:tcPr>
          <w:p w14:paraId="0CD37DB9">
            <w:pPr>
              <w:spacing w:before="120"/>
              <w:jc w:val="center"/>
              <w:rPr>
                <w:rFonts w:hint="eastAsia" w:eastAsia="宋体" w:cs="Arial" w:asciiTheme="minorEastAsia" w:hAnsiTheme="minorEastAsia"/>
                <w:sz w:val="24"/>
                <w:highlight w:val="none"/>
                <w:lang w:eastAsia="zh-CN"/>
              </w:rPr>
            </w:pPr>
            <w:r>
              <w:rPr>
                <w:rFonts w:hint="eastAsia" w:cs="Arial" w:asciiTheme="minorEastAsia" w:hAnsiTheme="minorEastAsia"/>
                <w:sz w:val="24"/>
                <w:highlight w:val="none"/>
                <w:lang w:val="en-US" w:eastAsia="zh-CN"/>
              </w:rPr>
              <w:t>日期</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04" w:type="dxa"/>
            <w:vAlign w:val="center"/>
          </w:tcPr>
          <w:p w14:paraId="392D7448">
            <w:pPr>
              <w:spacing w:before="120"/>
              <w:jc w:val="center"/>
              <w:rPr>
                <w:rFonts w:cs="Arial" w:asciiTheme="minorEastAsia" w:hAnsiTheme="minorEastAsia"/>
                <w:highlight w:val="none"/>
              </w:rPr>
            </w:pPr>
          </w:p>
        </w:tc>
        <w:tc>
          <w:tcPr>
            <w:tcW w:w="2683" w:type="dxa"/>
            <w:vAlign w:val="center"/>
          </w:tcPr>
          <w:p w14:paraId="0B354FD7">
            <w:pPr>
              <w:spacing w:before="120"/>
              <w:jc w:val="center"/>
              <w:rPr>
                <w:rFonts w:cs="Arial" w:asciiTheme="minorEastAsia" w:hAnsiTheme="minorEastAsia"/>
                <w:highlight w:val="none"/>
              </w:rPr>
            </w:pPr>
          </w:p>
        </w:tc>
        <w:tc>
          <w:tcPr>
            <w:tcW w:w="2711" w:type="dxa"/>
            <w:vAlign w:val="center"/>
          </w:tcPr>
          <w:p w14:paraId="61E60ADA">
            <w:pPr>
              <w:spacing w:before="120"/>
              <w:jc w:val="center"/>
              <w:rPr>
                <w:rFonts w:cs="Arial" w:asciiTheme="minorEastAsia" w:hAnsiTheme="minorEastAsia"/>
                <w:highlight w:val="none"/>
              </w:rPr>
            </w:pPr>
          </w:p>
        </w:tc>
        <w:tc>
          <w:tcPr>
            <w:tcW w:w="2040"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04" w:type="dxa"/>
            <w:vAlign w:val="center"/>
          </w:tcPr>
          <w:p w14:paraId="5B8AF551">
            <w:pPr>
              <w:spacing w:before="120"/>
              <w:jc w:val="center"/>
              <w:rPr>
                <w:rFonts w:cs="Arial" w:asciiTheme="minorEastAsia" w:hAnsiTheme="minorEastAsia"/>
                <w:highlight w:val="none"/>
              </w:rPr>
            </w:pPr>
          </w:p>
        </w:tc>
        <w:tc>
          <w:tcPr>
            <w:tcW w:w="2683" w:type="dxa"/>
            <w:vAlign w:val="center"/>
          </w:tcPr>
          <w:p w14:paraId="2DA219B5">
            <w:pPr>
              <w:spacing w:before="120"/>
              <w:jc w:val="center"/>
              <w:rPr>
                <w:rFonts w:cs="Arial" w:asciiTheme="minorEastAsia" w:hAnsiTheme="minorEastAsia"/>
                <w:highlight w:val="none"/>
              </w:rPr>
            </w:pPr>
          </w:p>
        </w:tc>
        <w:tc>
          <w:tcPr>
            <w:tcW w:w="2711" w:type="dxa"/>
            <w:vAlign w:val="center"/>
          </w:tcPr>
          <w:p w14:paraId="2C3F9359">
            <w:pPr>
              <w:spacing w:before="120"/>
              <w:jc w:val="center"/>
              <w:rPr>
                <w:rFonts w:cs="Arial" w:asciiTheme="minorEastAsia" w:hAnsiTheme="minorEastAsia"/>
                <w:highlight w:val="none"/>
              </w:rPr>
            </w:pPr>
          </w:p>
        </w:tc>
        <w:tc>
          <w:tcPr>
            <w:tcW w:w="2040"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04" w:type="dxa"/>
            <w:vAlign w:val="center"/>
          </w:tcPr>
          <w:p w14:paraId="5237FDB6">
            <w:pPr>
              <w:spacing w:before="120"/>
              <w:jc w:val="center"/>
              <w:rPr>
                <w:rFonts w:cs="Arial" w:asciiTheme="minorEastAsia" w:hAnsiTheme="minorEastAsia"/>
                <w:highlight w:val="none"/>
              </w:rPr>
            </w:pPr>
          </w:p>
        </w:tc>
        <w:tc>
          <w:tcPr>
            <w:tcW w:w="2683" w:type="dxa"/>
            <w:vAlign w:val="center"/>
          </w:tcPr>
          <w:p w14:paraId="0EC68B0F">
            <w:pPr>
              <w:spacing w:before="120"/>
              <w:jc w:val="center"/>
              <w:rPr>
                <w:rFonts w:cs="Arial" w:asciiTheme="minorEastAsia" w:hAnsiTheme="minorEastAsia"/>
                <w:highlight w:val="none"/>
              </w:rPr>
            </w:pPr>
          </w:p>
        </w:tc>
        <w:tc>
          <w:tcPr>
            <w:tcW w:w="2711" w:type="dxa"/>
            <w:vAlign w:val="center"/>
          </w:tcPr>
          <w:p w14:paraId="1A92A840">
            <w:pPr>
              <w:spacing w:before="120"/>
              <w:jc w:val="center"/>
              <w:rPr>
                <w:rFonts w:cs="Arial" w:asciiTheme="minorEastAsia" w:hAnsiTheme="minorEastAsia"/>
                <w:highlight w:val="none"/>
              </w:rPr>
            </w:pPr>
          </w:p>
        </w:tc>
        <w:tc>
          <w:tcPr>
            <w:tcW w:w="2040"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04" w:type="dxa"/>
            <w:vAlign w:val="center"/>
          </w:tcPr>
          <w:p w14:paraId="7CBAE2E1">
            <w:pPr>
              <w:spacing w:before="120"/>
              <w:jc w:val="center"/>
              <w:rPr>
                <w:rFonts w:cs="Arial" w:asciiTheme="minorEastAsia" w:hAnsiTheme="minorEastAsia"/>
                <w:highlight w:val="none"/>
              </w:rPr>
            </w:pPr>
          </w:p>
        </w:tc>
        <w:tc>
          <w:tcPr>
            <w:tcW w:w="2683" w:type="dxa"/>
            <w:vAlign w:val="center"/>
          </w:tcPr>
          <w:p w14:paraId="1B2F6ED2">
            <w:pPr>
              <w:spacing w:before="120"/>
              <w:jc w:val="center"/>
              <w:rPr>
                <w:rFonts w:cs="Arial" w:asciiTheme="minorEastAsia" w:hAnsiTheme="minorEastAsia"/>
                <w:highlight w:val="none"/>
              </w:rPr>
            </w:pPr>
          </w:p>
        </w:tc>
        <w:tc>
          <w:tcPr>
            <w:tcW w:w="2711" w:type="dxa"/>
            <w:vAlign w:val="center"/>
          </w:tcPr>
          <w:p w14:paraId="5A6E5E8B">
            <w:pPr>
              <w:spacing w:before="120"/>
              <w:jc w:val="center"/>
              <w:rPr>
                <w:rFonts w:cs="Arial" w:asciiTheme="minorEastAsia" w:hAnsiTheme="minorEastAsia"/>
                <w:highlight w:val="none"/>
              </w:rPr>
            </w:pPr>
          </w:p>
        </w:tc>
        <w:tc>
          <w:tcPr>
            <w:tcW w:w="2040"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04" w:type="dxa"/>
            <w:vAlign w:val="center"/>
          </w:tcPr>
          <w:p w14:paraId="443FA176">
            <w:pPr>
              <w:spacing w:before="120"/>
              <w:jc w:val="center"/>
              <w:rPr>
                <w:rFonts w:cs="Arial" w:asciiTheme="minorEastAsia" w:hAnsiTheme="minorEastAsia"/>
                <w:highlight w:val="none"/>
              </w:rPr>
            </w:pPr>
          </w:p>
        </w:tc>
        <w:tc>
          <w:tcPr>
            <w:tcW w:w="2683" w:type="dxa"/>
            <w:vAlign w:val="center"/>
          </w:tcPr>
          <w:p w14:paraId="6EC5F5FE">
            <w:pPr>
              <w:spacing w:before="120"/>
              <w:jc w:val="center"/>
              <w:rPr>
                <w:rFonts w:cs="Arial" w:asciiTheme="minorEastAsia" w:hAnsiTheme="minorEastAsia"/>
                <w:highlight w:val="none"/>
              </w:rPr>
            </w:pPr>
          </w:p>
        </w:tc>
        <w:tc>
          <w:tcPr>
            <w:tcW w:w="2711" w:type="dxa"/>
            <w:vAlign w:val="center"/>
          </w:tcPr>
          <w:p w14:paraId="2EE9EADA">
            <w:pPr>
              <w:spacing w:before="120"/>
              <w:jc w:val="center"/>
              <w:rPr>
                <w:rFonts w:cs="Arial" w:asciiTheme="minorEastAsia" w:hAnsiTheme="minorEastAsia"/>
                <w:highlight w:val="none"/>
              </w:rPr>
            </w:pPr>
          </w:p>
        </w:tc>
        <w:tc>
          <w:tcPr>
            <w:tcW w:w="2040"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04" w:type="dxa"/>
            <w:vAlign w:val="center"/>
          </w:tcPr>
          <w:p w14:paraId="73627E7B">
            <w:pPr>
              <w:spacing w:before="120"/>
              <w:jc w:val="center"/>
              <w:rPr>
                <w:rFonts w:cs="Arial" w:asciiTheme="minorEastAsia" w:hAnsiTheme="minorEastAsia"/>
                <w:highlight w:val="none"/>
              </w:rPr>
            </w:pPr>
          </w:p>
        </w:tc>
        <w:tc>
          <w:tcPr>
            <w:tcW w:w="2683" w:type="dxa"/>
            <w:vAlign w:val="center"/>
          </w:tcPr>
          <w:p w14:paraId="3904317C">
            <w:pPr>
              <w:spacing w:before="120"/>
              <w:jc w:val="center"/>
              <w:rPr>
                <w:rFonts w:cs="Arial" w:asciiTheme="minorEastAsia" w:hAnsiTheme="minorEastAsia"/>
                <w:highlight w:val="none"/>
              </w:rPr>
            </w:pPr>
          </w:p>
        </w:tc>
        <w:tc>
          <w:tcPr>
            <w:tcW w:w="2711" w:type="dxa"/>
            <w:vAlign w:val="center"/>
          </w:tcPr>
          <w:p w14:paraId="3797DB3D">
            <w:pPr>
              <w:spacing w:before="120"/>
              <w:jc w:val="center"/>
              <w:rPr>
                <w:rFonts w:cs="Arial" w:asciiTheme="minorEastAsia" w:hAnsiTheme="minorEastAsia"/>
                <w:highlight w:val="none"/>
              </w:rPr>
            </w:pPr>
          </w:p>
        </w:tc>
        <w:tc>
          <w:tcPr>
            <w:tcW w:w="2040"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04" w:type="dxa"/>
            <w:vAlign w:val="center"/>
          </w:tcPr>
          <w:p w14:paraId="07DE1F7E">
            <w:pPr>
              <w:spacing w:before="120"/>
              <w:jc w:val="center"/>
              <w:rPr>
                <w:rFonts w:cs="Arial" w:asciiTheme="minorEastAsia" w:hAnsiTheme="minorEastAsia"/>
                <w:highlight w:val="none"/>
              </w:rPr>
            </w:pPr>
          </w:p>
        </w:tc>
        <w:tc>
          <w:tcPr>
            <w:tcW w:w="2683" w:type="dxa"/>
            <w:vAlign w:val="center"/>
          </w:tcPr>
          <w:p w14:paraId="1313E78D">
            <w:pPr>
              <w:spacing w:before="120"/>
              <w:jc w:val="center"/>
              <w:rPr>
                <w:rFonts w:cs="Arial" w:asciiTheme="minorEastAsia" w:hAnsiTheme="minorEastAsia"/>
                <w:highlight w:val="none"/>
              </w:rPr>
            </w:pPr>
          </w:p>
        </w:tc>
        <w:tc>
          <w:tcPr>
            <w:tcW w:w="2711" w:type="dxa"/>
            <w:vAlign w:val="center"/>
          </w:tcPr>
          <w:p w14:paraId="2E509206">
            <w:pPr>
              <w:spacing w:before="120"/>
              <w:jc w:val="center"/>
              <w:rPr>
                <w:rFonts w:cs="Arial" w:asciiTheme="minorEastAsia" w:hAnsiTheme="minorEastAsia"/>
                <w:highlight w:val="none"/>
              </w:rPr>
            </w:pPr>
          </w:p>
        </w:tc>
        <w:tc>
          <w:tcPr>
            <w:tcW w:w="2040"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404" w:type="dxa"/>
            <w:vAlign w:val="center"/>
          </w:tcPr>
          <w:p w14:paraId="62B57E21">
            <w:pPr>
              <w:spacing w:before="120"/>
              <w:jc w:val="center"/>
              <w:rPr>
                <w:rFonts w:cs="Arial" w:asciiTheme="minorEastAsia" w:hAnsiTheme="minorEastAsia"/>
                <w:highlight w:val="none"/>
              </w:rPr>
            </w:pPr>
          </w:p>
        </w:tc>
        <w:tc>
          <w:tcPr>
            <w:tcW w:w="2683" w:type="dxa"/>
            <w:vAlign w:val="center"/>
          </w:tcPr>
          <w:p w14:paraId="561AB2CF">
            <w:pPr>
              <w:spacing w:before="120"/>
              <w:jc w:val="center"/>
              <w:rPr>
                <w:rFonts w:cs="Arial" w:asciiTheme="minorEastAsia" w:hAnsiTheme="minorEastAsia"/>
                <w:highlight w:val="none"/>
              </w:rPr>
            </w:pPr>
          </w:p>
        </w:tc>
        <w:tc>
          <w:tcPr>
            <w:tcW w:w="2711" w:type="dxa"/>
            <w:vAlign w:val="center"/>
          </w:tcPr>
          <w:p w14:paraId="0E56BECE">
            <w:pPr>
              <w:spacing w:before="120"/>
              <w:jc w:val="center"/>
              <w:rPr>
                <w:rFonts w:cs="Arial" w:asciiTheme="minorEastAsia" w:hAnsiTheme="minorEastAsia"/>
                <w:highlight w:val="none"/>
              </w:rPr>
            </w:pPr>
          </w:p>
        </w:tc>
        <w:tc>
          <w:tcPr>
            <w:tcW w:w="2040" w:type="dxa"/>
            <w:vAlign w:val="center"/>
          </w:tcPr>
          <w:p w14:paraId="4147F08F">
            <w:pPr>
              <w:spacing w:before="120"/>
              <w:jc w:val="center"/>
              <w:rPr>
                <w:rFonts w:cs="Arial" w:asciiTheme="minorEastAsia" w:hAnsiTheme="minorEastAsia"/>
                <w:highlight w:val="none"/>
              </w:rPr>
            </w:pPr>
          </w:p>
        </w:tc>
      </w:tr>
    </w:tbl>
    <w:p w14:paraId="34FE71B9">
      <w:pPr>
        <w:pStyle w:val="13"/>
        <w:spacing w:beforeAutospacing="0" w:afterAutospacing="0" w:line="480" w:lineRule="auto"/>
        <w:ind w:firstLine="540" w:firstLineChars="224"/>
        <w:jc w:val="both"/>
        <w:rPr>
          <w:rFonts w:hint="default" w:cs="宋体"/>
          <w:b/>
          <w:bCs w:val="0"/>
          <w:color w:val="auto"/>
          <w:sz w:val="24"/>
          <w:szCs w:val="24"/>
          <w:highlight w:val="none"/>
          <w:lang w:val="en-US" w:eastAsia="zh-CN"/>
        </w:rPr>
      </w:pPr>
    </w:p>
    <w:p w14:paraId="4DCAD6C0">
      <w:pPr>
        <w:pStyle w:val="13"/>
        <w:spacing w:beforeAutospacing="0" w:afterAutospacing="0" w:line="480" w:lineRule="auto"/>
        <w:ind w:left="0" w:leftChars="0" w:firstLine="540" w:firstLineChars="224"/>
        <w:jc w:val="both"/>
        <w:rPr>
          <w:rFonts w:hint="eastAsia"/>
          <w:b/>
          <w:bCs/>
        </w:rPr>
      </w:pPr>
      <w:r>
        <w:rPr>
          <w:rFonts w:hint="eastAsia"/>
          <w:b/>
          <w:bCs/>
          <w:lang w:val="en-US" w:eastAsia="zh-CN"/>
        </w:rPr>
        <w:t>8</w:t>
      </w:r>
      <w:r>
        <w:rPr>
          <w:rFonts w:hint="eastAsia"/>
          <w:b/>
          <w:bCs/>
        </w:rPr>
        <w:t>.</w:t>
      </w:r>
      <w:r>
        <w:rPr>
          <w:rFonts w:hint="eastAsia"/>
          <w:b/>
          <w:bCs/>
          <w:lang w:val="en-US" w:eastAsia="zh-CN"/>
        </w:rPr>
        <w:t>4供应商认为其他应提供的证明材料</w:t>
      </w:r>
    </w:p>
    <w:p w14:paraId="7D538852">
      <w:pPr>
        <w:pStyle w:val="13"/>
        <w:spacing w:beforeAutospacing="0" w:afterAutospacing="0" w:line="480" w:lineRule="auto"/>
        <w:ind w:firstLine="540" w:firstLineChars="224"/>
        <w:jc w:val="both"/>
        <w:rPr>
          <w:rFonts w:hint="eastAsia"/>
          <w:b/>
          <w:bCs/>
        </w:rPr>
      </w:pPr>
    </w:p>
    <w:p w14:paraId="1E22A0E7">
      <w:pPr>
        <w:pStyle w:val="13"/>
        <w:spacing w:beforeAutospacing="0" w:afterAutospacing="0" w:line="480" w:lineRule="auto"/>
        <w:ind w:firstLine="540" w:firstLineChars="224"/>
        <w:jc w:val="both"/>
        <w:rPr>
          <w:rFonts w:hint="eastAsia"/>
          <w:b/>
          <w:bCs/>
        </w:rPr>
      </w:pPr>
    </w:p>
    <w:bookmarkEnd w:id="77"/>
    <w:p w14:paraId="4FDC4DEB">
      <w:pPr>
        <w:pStyle w:val="13"/>
        <w:spacing w:beforeAutospacing="0" w:afterAutospacing="0" w:line="480" w:lineRule="auto"/>
        <w:ind w:firstLine="540" w:firstLineChars="224"/>
        <w:jc w:val="both"/>
        <w:rPr>
          <w:rFonts w:hint="eastAsia"/>
          <w:b/>
          <w:bCs/>
        </w:rPr>
      </w:pPr>
    </w:p>
    <w:sectPr>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84E23F-C255-4FAB-AC7E-EEA23820287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E2FB7ECB-4672-4FCA-8EAE-ADE66B793D1F}"/>
  </w:font>
  <w:font w:name="??">
    <w:altName w:val="Times New Roman"/>
    <w:panose1 w:val="00000000000000000000"/>
    <w:charset w:val="00"/>
    <w:family w:val="auto"/>
    <w:pitch w:val="default"/>
    <w:sig w:usb0="00000000" w:usb1="00000000" w:usb2="00000000" w:usb3="00000000" w:csb0="00000001" w:csb1="00000000"/>
  </w:font>
  <w:font w:name="方正公文小标宋">
    <w:panose1 w:val="02000500000000000000"/>
    <w:charset w:val="86"/>
    <w:family w:val="auto"/>
    <w:pitch w:val="default"/>
    <w:sig w:usb0="A00002BF" w:usb1="38CF7CFA" w:usb2="00000016" w:usb3="00000000" w:csb0="00040001" w:csb1="00000000"/>
    <w:embedRegular r:id="rId3" w:fontKey="{D67701E9-6668-4DA8-B987-0B36AB3121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D7C5">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096B">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6362FBA">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B8A4">
    <w:pPr>
      <w:pStyle w:val="25"/>
      <w:jc w:val="right"/>
    </w:pPr>
    <w:r>
      <w:rPr>
        <w:rFonts w:hint="eastAsia"/>
        <w:lang w:eastAsia="zh-CN"/>
      </w:rPr>
      <w:t>驻马店市中心医院病房改造提升项目图纸审查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062"/>
    <w:rsid w:val="000D71C5"/>
    <w:rsid w:val="000D72E6"/>
    <w:rsid w:val="000E252C"/>
    <w:rsid w:val="000E6B87"/>
    <w:rsid w:val="000E6D3C"/>
    <w:rsid w:val="000F035B"/>
    <w:rsid w:val="000F2100"/>
    <w:rsid w:val="000F4A3C"/>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67843"/>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68F"/>
    <w:rsid w:val="001A6057"/>
    <w:rsid w:val="001A63D5"/>
    <w:rsid w:val="001B4D8E"/>
    <w:rsid w:val="001B6482"/>
    <w:rsid w:val="001C08A9"/>
    <w:rsid w:val="001D0A27"/>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298F"/>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7B1"/>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2F4"/>
    <w:rsid w:val="003F4368"/>
    <w:rsid w:val="003F5E68"/>
    <w:rsid w:val="003F63CA"/>
    <w:rsid w:val="00404EF3"/>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48ED"/>
    <w:rsid w:val="004C6D19"/>
    <w:rsid w:val="004D5FCF"/>
    <w:rsid w:val="004D6759"/>
    <w:rsid w:val="004D751C"/>
    <w:rsid w:val="004D7B42"/>
    <w:rsid w:val="004E4688"/>
    <w:rsid w:val="004F0462"/>
    <w:rsid w:val="004F1D7C"/>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0203"/>
    <w:rsid w:val="006113E7"/>
    <w:rsid w:val="006134B6"/>
    <w:rsid w:val="00622261"/>
    <w:rsid w:val="00627850"/>
    <w:rsid w:val="00627DC7"/>
    <w:rsid w:val="00632751"/>
    <w:rsid w:val="00633657"/>
    <w:rsid w:val="00635EE7"/>
    <w:rsid w:val="006402B4"/>
    <w:rsid w:val="00640403"/>
    <w:rsid w:val="00643CF6"/>
    <w:rsid w:val="0064622C"/>
    <w:rsid w:val="0064748F"/>
    <w:rsid w:val="0064772A"/>
    <w:rsid w:val="006506F3"/>
    <w:rsid w:val="006527BA"/>
    <w:rsid w:val="00652F2B"/>
    <w:rsid w:val="00654565"/>
    <w:rsid w:val="00654D3A"/>
    <w:rsid w:val="00657186"/>
    <w:rsid w:val="00657B85"/>
    <w:rsid w:val="00662038"/>
    <w:rsid w:val="00662F1B"/>
    <w:rsid w:val="00663912"/>
    <w:rsid w:val="00665B74"/>
    <w:rsid w:val="00666E46"/>
    <w:rsid w:val="006733F1"/>
    <w:rsid w:val="00674B7B"/>
    <w:rsid w:val="00675481"/>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1D8D"/>
    <w:rsid w:val="006D23F4"/>
    <w:rsid w:val="006D2422"/>
    <w:rsid w:val="006D2754"/>
    <w:rsid w:val="006E0802"/>
    <w:rsid w:val="006E0E89"/>
    <w:rsid w:val="006E211C"/>
    <w:rsid w:val="006E3D12"/>
    <w:rsid w:val="006E3F7B"/>
    <w:rsid w:val="006E7834"/>
    <w:rsid w:val="006F1887"/>
    <w:rsid w:val="006F2533"/>
    <w:rsid w:val="006F36C9"/>
    <w:rsid w:val="006F3FF8"/>
    <w:rsid w:val="006F5EBB"/>
    <w:rsid w:val="006F6D76"/>
    <w:rsid w:val="00700968"/>
    <w:rsid w:val="00702FF6"/>
    <w:rsid w:val="00715942"/>
    <w:rsid w:val="00717D28"/>
    <w:rsid w:val="00720430"/>
    <w:rsid w:val="007213BD"/>
    <w:rsid w:val="0072294E"/>
    <w:rsid w:val="00730A53"/>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932E3"/>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0862"/>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9A9"/>
    <w:rsid w:val="00880AFB"/>
    <w:rsid w:val="0088168B"/>
    <w:rsid w:val="00881F4C"/>
    <w:rsid w:val="00882EFA"/>
    <w:rsid w:val="008849DE"/>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3754F"/>
    <w:rsid w:val="009404CE"/>
    <w:rsid w:val="0094252B"/>
    <w:rsid w:val="0094548A"/>
    <w:rsid w:val="00947054"/>
    <w:rsid w:val="00947CF0"/>
    <w:rsid w:val="0095275E"/>
    <w:rsid w:val="00952958"/>
    <w:rsid w:val="0096169A"/>
    <w:rsid w:val="009616B6"/>
    <w:rsid w:val="00961C05"/>
    <w:rsid w:val="00961E75"/>
    <w:rsid w:val="009659CB"/>
    <w:rsid w:val="00966ECA"/>
    <w:rsid w:val="00967B87"/>
    <w:rsid w:val="00970A29"/>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049C"/>
    <w:rsid w:val="009C113C"/>
    <w:rsid w:val="009C2AC3"/>
    <w:rsid w:val="009C491F"/>
    <w:rsid w:val="009C4A96"/>
    <w:rsid w:val="009C512B"/>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56715"/>
    <w:rsid w:val="00A62166"/>
    <w:rsid w:val="00A657B8"/>
    <w:rsid w:val="00A65A67"/>
    <w:rsid w:val="00A6650A"/>
    <w:rsid w:val="00A7048A"/>
    <w:rsid w:val="00A7082D"/>
    <w:rsid w:val="00A70F9F"/>
    <w:rsid w:val="00A73715"/>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B6CE8"/>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0B19"/>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3DE"/>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370B"/>
    <w:rsid w:val="00C86101"/>
    <w:rsid w:val="00C87916"/>
    <w:rsid w:val="00C90C23"/>
    <w:rsid w:val="00C91556"/>
    <w:rsid w:val="00C915EB"/>
    <w:rsid w:val="00C943E0"/>
    <w:rsid w:val="00CA2EDD"/>
    <w:rsid w:val="00CA4EFF"/>
    <w:rsid w:val="00CA61E0"/>
    <w:rsid w:val="00CC46FD"/>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89"/>
    <w:rsid w:val="00D021C1"/>
    <w:rsid w:val="00D05AE8"/>
    <w:rsid w:val="00D074CA"/>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6561"/>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D7040"/>
    <w:rsid w:val="00EE2859"/>
    <w:rsid w:val="00EE587A"/>
    <w:rsid w:val="00EE76CE"/>
    <w:rsid w:val="00EE7F59"/>
    <w:rsid w:val="00EF1189"/>
    <w:rsid w:val="00EF217F"/>
    <w:rsid w:val="00F10A0C"/>
    <w:rsid w:val="00F12C86"/>
    <w:rsid w:val="00F13026"/>
    <w:rsid w:val="00F15FB3"/>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5DD7"/>
    <w:rsid w:val="00FB7C15"/>
    <w:rsid w:val="00FC3F1B"/>
    <w:rsid w:val="00FC530A"/>
    <w:rsid w:val="00FC6C54"/>
    <w:rsid w:val="00FD05C6"/>
    <w:rsid w:val="00FD0800"/>
    <w:rsid w:val="00FD364A"/>
    <w:rsid w:val="00FD5205"/>
    <w:rsid w:val="00FD5661"/>
    <w:rsid w:val="00FD58CB"/>
    <w:rsid w:val="00FE2A9D"/>
    <w:rsid w:val="00FE4D23"/>
    <w:rsid w:val="00FE673C"/>
    <w:rsid w:val="00FF1AC1"/>
    <w:rsid w:val="00FF2866"/>
    <w:rsid w:val="00FF328E"/>
    <w:rsid w:val="00FF3BCD"/>
    <w:rsid w:val="00FF5B28"/>
    <w:rsid w:val="00FF5FBF"/>
    <w:rsid w:val="00FF7C18"/>
    <w:rsid w:val="01076050"/>
    <w:rsid w:val="010C3DC8"/>
    <w:rsid w:val="010D7DD7"/>
    <w:rsid w:val="01146397"/>
    <w:rsid w:val="011E110B"/>
    <w:rsid w:val="0136557F"/>
    <w:rsid w:val="01525212"/>
    <w:rsid w:val="01564054"/>
    <w:rsid w:val="015C0A67"/>
    <w:rsid w:val="0160084E"/>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AB7DA3"/>
    <w:rsid w:val="02B97DFD"/>
    <w:rsid w:val="02C866AB"/>
    <w:rsid w:val="02CB7F49"/>
    <w:rsid w:val="02D92EF7"/>
    <w:rsid w:val="02DA4630"/>
    <w:rsid w:val="02DA4665"/>
    <w:rsid w:val="02E84657"/>
    <w:rsid w:val="02F40325"/>
    <w:rsid w:val="02F70D3E"/>
    <w:rsid w:val="02FA082F"/>
    <w:rsid w:val="030D0562"/>
    <w:rsid w:val="031126C4"/>
    <w:rsid w:val="033124A2"/>
    <w:rsid w:val="034733B8"/>
    <w:rsid w:val="03475E56"/>
    <w:rsid w:val="034877EC"/>
    <w:rsid w:val="034C23ED"/>
    <w:rsid w:val="034C5AA2"/>
    <w:rsid w:val="0353518A"/>
    <w:rsid w:val="035E4919"/>
    <w:rsid w:val="03675F31"/>
    <w:rsid w:val="036A009A"/>
    <w:rsid w:val="037A734D"/>
    <w:rsid w:val="03824140"/>
    <w:rsid w:val="03844805"/>
    <w:rsid w:val="03845791"/>
    <w:rsid w:val="03A011E9"/>
    <w:rsid w:val="03AE7F27"/>
    <w:rsid w:val="03BD2BCD"/>
    <w:rsid w:val="03C30C20"/>
    <w:rsid w:val="03CC058D"/>
    <w:rsid w:val="03E017D2"/>
    <w:rsid w:val="03F447E2"/>
    <w:rsid w:val="03F77068"/>
    <w:rsid w:val="03FB660C"/>
    <w:rsid w:val="042E37DB"/>
    <w:rsid w:val="0430275A"/>
    <w:rsid w:val="04416C20"/>
    <w:rsid w:val="044F28FA"/>
    <w:rsid w:val="04732647"/>
    <w:rsid w:val="047968B1"/>
    <w:rsid w:val="04870542"/>
    <w:rsid w:val="04B30F7A"/>
    <w:rsid w:val="050339CA"/>
    <w:rsid w:val="050B6D23"/>
    <w:rsid w:val="050E236F"/>
    <w:rsid w:val="054C0111"/>
    <w:rsid w:val="05545DD3"/>
    <w:rsid w:val="05574DA8"/>
    <w:rsid w:val="056326B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222D0"/>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3430F"/>
    <w:rsid w:val="0737768A"/>
    <w:rsid w:val="0737795B"/>
    <w:rsid w:val="073C7668"/>
    <w:rsid w:val="074A5B92"/>
    <w:rsid w:val="0757624F"/>
    <w:rsid w:val="075D0147"/>
    <w:rsid w:val="075E3193"/>
    <w:rsid w:val="078E18EB"/>
    <w:rsid w:val="07AA2823"/>
    <w:rsid w:val="07B02D9F"/>
    <w:rsid w:val="07B10EA5"/>
    <w:rsid w:val="07C510CB"/>
    <w:rsid w:val="07CD6512"/>
    <w:rsid w:val="07CE3FA1"/>
    <w:rsid w:val="07EC2ECB"/>
    <w:rsid w:val="07F037C8"/>
    <w:rsid w:val="07F7533D"/>
    <w:rsid w:val="07FE66CB"/>
    <w:rsid w:val="080B4D47"/>
    <w:rsid w:val="081B727D"/>
    <w:rsid w:val="081D2FF5"/>
    <w:rsid w:val="08321601"/>
    <w:rsid w:val="08326375"/>
    <w:rsid w:val="083D5C91"/>
    <w:rsid w:val="0847191F"/>
    <w:rsid w:val="085207C5"/>
    <w:rsid w:val="08577E63"/>
    <w:rsid w:val="08591DC3"/>
    <w:rsid w:val="085B58CB"/>
    <w:rsid w:val="08672793"/>
    <w:rsid w:val="08695E80"/>
    <w:rsid w:val="087B41C0"/>
    <w:rsid w:val="087C4541"/>
    <w:rsid w:val="087E5595"/>
    <w:rsid w:val="088F472F"/>
    <w:rsid w:val="08BC0A60"/>
    <w:rsid w:val="08C52D6F"/>
    <w:rsid w:val="08E42BE4"/>
    <w:rsid w:val="08EF0201"/>
    <w:rsid w:val="08F41DE8"/>
    <w:rsid w:val="08FA3336"/>
    <w:rsid w:val="09120680"/>
    <w:rsid w:val="09150170"/>
    <w:rsid w:val="09212671"/>
    <w:rsid w:val="093A3733"/>
    <w:rsid w:val="093D1475"/>
    <w:rsid w:val="094840A2"/>
    <w:rsid w:val="09523172"/>
    <w:rsid w:val="095F3199"/>
    <w:rsid w:val="09644C54"/>
    <w:rsid w:val="09737462"/>
    <w:rsid w:val="099156C3"/>
    <w:rsid w:val="099E1F14"/>
    <w:rsid w:val="09A33F5B"/>
    <w:rsid w:val="09A53F39"/>
    <w:rsid w:val="09A60E13"/>
    <w:rsid w:val="09A82D92"/>
    <w:rsid w:val="09AB2883"/>
    <w:rsid w:val="09B03725"/>
    <w:rsid w:val="09B71227"/>
    <w:rsid w:val="09BC4A90"/>
    <w:rsid w:val="09CD0A4B"/>
    <w:rsid w:val="09D206F0"/>
    <w:rsid w:val="09EB2C7F"/>
    <w:rsid w:val="09FA1D54"/>
    <w:rsid w:val="0A3204B2"/>
    <w:rsid w:val="0A321AC2"/>
    <w:rsid w:val="0A343D4E"/>
    <w:rsid w:val="0A344626"/>
    <w:rsid w:val="0A3E6D2E"/>
    <w:rsid w:val="0A4232E4"/>
    <w:rsid w:val="0A4F145F"/>
    <w:rsid w:val="0A8455AD"/>
    <w:rsid w:val="0A8729A8"/>
    <w:rsid w:val="0ACE4A7B"/>
    <w:rsid w:val="0AD13A85"/>
    <w:rsid w:val="0AD52EDD"/>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BFF061B"/>
    <w:rsid w:val="0C046D3C"/>
    <w:rsid w:val="0C0A7D34"/>
    <w:rsid w:val="0C230DF6"/>
    <w:rsid w:val="0C3152C1"/>
    <w:rsid w:val="0C3957A5"/>
    <w:rsid w:val="0C507E2F"/>
    <w:rsid w:val="0C540FAF"/>
    <w:rsid w:val="0C600D66"/>
    <w:rsid w:val="0C626DA7"/>
    <w:rsid w:val="0C6876AE"/>
    <w:rsid w:val="0C71390F"/>
    <w:rsid w:val="0C7156BE"/>
    <w:rsid w:val="0C720EC8"/>
    <w:rsid w:val="0C942042"/>
    <w:rsid w:val="0C945850"/>
    <w:rsid w:val="0C9D50DC"/>
    <w:rsid w:val="0CA5271D"/>
    <w:rsid w:val="0CAC4D10"/>
    <w:rsid w:val="0CC53C5B"/>
    <w:rsid w:val="0CC72121"/>
    <w:rsid w:val="0CDD0B31"/>
    <w:rsid w:val="0CEE5A21"/>
    <w:rsid w:val="0CF602B9"/>
    <w:rsid w:val="0D05268E"/>
    <w:rsid w:val="0D0646E7"/>
    <w:rsid w:val="0D0C38CA"/>
    <w:rsid w:val="0D0C53E6"/>
    <w:rsid w:val="0D0E001F"/>
    <w:rsid w:val="0D206810"/>
    <w:rsid w:val="0D444B80"/>
    <w:rsid w:val="0D4861FD"/>
    <w:rsid w:val="0D735465"/>
    <w:rsid w:val="0D86163D"/>
    <w:rsid w:val="0D8D4779"/>
    <w:rsid w:val="0DAD6BC9"/>
    <w:rsid w:val="0DB066B9"/>
    <w:rsid w:val="0DC577E0"/>
    <w:rsid w:val="0DDC6319"/>
    <w:rsid w:val="0DE1181F"/>
    <w:rsid w:val="0DE95727"/>
    <w:rsid w:val="0DED5D54"/>
    <w:rsid w:val="0DFA5B87"/>
    <w:rsid w:val="0DFE4F67"/>
    <w:rsid w:val="0E0407B3"/>
    <w:rsid w:val="0E0C0D4C"/>
    <w:rsid w:val="0E113A11"/>
    <w:rsid w:val="0E115DA1"/>
    <w:rsid w:val="0E1409F6"/>
    <w:rsid w:val="0E162D6D"/>
    <w:rsid w:val="0E19425F"/>
    <w:rsid w:val="0E3C1CFB"/>
    <w:rsid w:val="0E460DCC"/>
    <w:rsid w:val="0E541CA2"/>
    <w:rsid w:val="0E576B35"/>
    <w:rsid w:val="0E594756"/>
    <w:rsid w:val="0E95596D"/>
    <w:rsid w:val="0EAE6205"/>
    <w:rsid w:val="0EAE6579"/>
    <w:rsid w:val="0EAF71BF"/>
    <w:rsid w:val="0EC71F0D"/>
    <w:rsid w:val="0ECE6257"/>
    <w:rsid w:val="0EE303C9"/>
    <w:rsid w:val="0EE4129D"/>
    <w:rsid w:val="0F052A35"/>
    <w:rsid w:val="0F171032"/>
    <w:rsid w:val="0F197357"/>
    <w:rsid w:val="0F335E69"/>
    <w:rsid w:val="0F372614"/>
    <w:rsid w:val="0F3D59C9"/>
    <w:rsid w:val="0F44530B"/>
    <w:rsid w:val="0F516D5A"/>
    <w:rsid w:val="0F5204B8"/>
    <w:rsid w:val="0F565B36"/>
    <w:rsid w:val="0F684933"/>
    <w:rsid w:val="0F6E2388"/>
    <w:rsid w:val="0F73799F"/>
    <w:rsid w:val="0F76123D"/>
    <w:rsid w:val="0F821E7D"/>
    <w:rsid w:val="0F912F48"/>
    <w:rsid w:val="0FC91CB4"/>
    <w:rsid w:val="0FCA42ED"/>
    <w:rsid w:val="0FDB5F4F"/>
    <w:rsid w:val="0FE7592C"/>
    <w:rsid w:val="0FFC17A5"/>
    <w:rsid w:val="0FFD20F0"/>
    <w:rsid w:val="10142F30"/>
    <w:rsid w:val="10352857"/>
    <w:rsid w:val="103E6E57"/>
    <w:rsid w:val="1041497B"/>
    <w:rsid w:val="10425FF6"/>
    <w:rsid w:val="104819BF"/>
    <w:rsid w:val="104A4BA3"/>
    <w:rsid w:val="10560982"/>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156C1"/>
    <w:rsid w:val="11115EDA"/>
    <w:rsid w:val="111D7BC2"/>
    <w:rsid w:val="11250F40"/>
    <w:rsid w:val="113329E7"/>
    <w:rsid w:val="113F294C"/>
    <w:rsid w:val="11437C85"/>
    <w:rsid w:val="11575085"/>
    <w:rsid w:val="1166372C"/>
    <w:rsid w:val="11700D10"/>
    <w:rsid w:val="1178125A"/>
    <w:rsid w:val="117A285D"/>
    <w:rsid w:val="117F6E8A"/>
    <w:rsid w:val="118441E0"/>
    <w:rsid w:val="1196056D"/>
    <w:rsid w:val="11B322D4"/>
    <w:rsid w:val="11B85B3D"/>
    <w:rsid w:val="11CD20A0"/>
    <w:rsid w:val="11D34654"/>
    <w:rsid w:val="12010480"/>
    <w:rsid w:val="120E707F"/>
    <w:rsid w:val="121D0051"/>
    <w:rsid w:val="12413D84"/>
    <w:rsid w:val="127A7D1C"/>
    <w:rsid w:val="12836D8B"/>
    <w:rsid w:val="12993BC0"/>
    <w:rsid w:val="12A8237A"/>
    <w:rsid w:val="12AB0349"/>
    <w:rsid w:val="12B66520"/>
    <w:rsid w:val="12CD57F1"/>
    <w:rsid w:val="12CE5941"/>
    <w:rsid w:val="12CE7AFA"/>
    <w:rsid w:val="12D67466"/>
    <w:rsid w:val="12E82452"/>
    <w:rsid w:val="13021765"/>
    <w:rsid w:val="13031039"/>
    <w:rsid w:val="13036052"/>
    <w:rsid w:val="131E7C21"/>
    <w:rsid w:val="13272A5D"/>
    <w:rsid w:val="132A2A6A"/>
    <w:rsid w:val="132C233E"/>
    <w:rsid w:val="133C40E3"/>
    <w:rsid w:val="133F4BFF"/>
    <w:rsid w:val="13410069"/>
    <w:rsid w:val="13493108"/>
    <w:rsid w:val="134A4EBA"/>
    <w:rsid w:val="13713CFE"/>
    <w:rsid w:val="13733928"/>
    <w:rsid w:val="13741F37"/>
    <w:rsid w:val="13857CA0"/>
    <w:rsid w:val="13920D68"/>
    <w:rsid w:val="139454AD"/>
    <w:rsid w:val="139C16C9"/>
    <w:rsid w:val="13A5238E"/>
    <w:rsid w:val="13B63CE1"/>
    <w:rsid w:val="13BC6684"/>
    <w:rsid w:val="13C72B3A"/>
    <w:rsid w:val="13D12EE6"/>
    <w:rsid w:val="13DF575E"/>
    <w:rsid w:val="13E470BD"/>
    <w:rsid w:val="13EE3A98"/>
    <w:rsid w:val="13F3280A"/>
    <w:rsid w:val="141B23B3"/>
    <w:rsid w:val="142123F7"/>
    <w:rsid w:val="142A11D8"/>
    <w:rsid w:val="143E60BA"/>
    <w:rsid w:val="144B544C"/>
    <w:rsid w:val="14506500"/>
    <w:rsid w:val="145B7B45"/>
    <w:rsid w:val="14627FE2"/>
    <w:rsid w:val="14717443"/>
    <w:rsid w:val="147F0B94"/>
    <w:rsid w:val="14825F8A"/>
    <w:rsid w:val="148C70AD"/>
    <w:rsid w:val="148D52E3"/>
    <w:rsid w:val="14992B90"/>
    <w:rsid w:val="149A750C"/>
    <w:rsid w:val="149F10C7"/>
    <w:rsid w:val="14A40521"/>
    <w:rsid w:val="14AF1856"/>
    <w:rsid w:val="14AF19A3"/>
    <w:rsid w:val="14B22D17"/>
    <w:rsid w:val="14B53957"/>
    <w:rsid w:val="14C53ECE"/>
    <w:rsid w:val="14CF6CB0"/>
    <w:rsid w:val="14D10E8D"/>
    <w:rsid w:val="14DB04C0"/>
    <w:rsid w:val="14DC5FE6"/>
    <w:rsid w:val="14E002E6"/>
    <w:rsid w:val="14F926F4"/>
    <w:rsid w:val="14FC36BD"/>
    <w:rsid w:val="14FF5EA7"/>
    <w:rsid w:val="15127C5A"/>
    <w:rsid w:val="15194B44"/>
    <w:rsid w:val="151E3A0F"/>
    <w:rsid w:val="152534E9"/>
    <w:rsid w:val="152F4368"/>
    <w:rsid w:val="153A36AA"/>
    <w:rsid w:val="15477903"/>
    <w:rsid w:val="1557566D"/>
    <w:rsid w:val="1565422D"/>
    <w:rsid w:val="156E0971"/>
    <w:rsid w:val="15785B3E"/>
    <w:rsid w:val="15811F1B"/>
    <w:rsid w:val="159B37AB"/>
    <w:rsid w:val="15A30135"/>
    <w:rsid w:val="15A34015"/>
    <w:rsid w:val="15BB487B"/>
    <w:rsid w:val="15C9656A"/>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830C2"/>
    <w:rsid w:val="170D06E0"/>
    <w:rsid w:val="1711641B"/>
    <w:rsid w:val="17233E03"/>
    <w:rsid w:val="17332185"/>
    <w:rsid w:val="17475951"/>
    <w:rsid w:val="175C542D"/>
    <w:rsid w:val="175D0ED4"/>
    <w:rsid w:val="17793FC0"/>
    <w:rsid w:val="177D585E"/>
    <w:rsid w:val="179D33A9"/>
    <w:rsid w:val="179F2E61"/>
    <w:rsid w:val="17A06264"/>
    <w:rsid w:val="17BE19D3"/>
    <w:rsid w:val="17C227C0"/>
    <w:rsid w:val="17D66D7C"/>
    <w:rsid w:val="17DC0FF5"/>
    <w:rsid w:val="17DE0EDF"/>
    <w:rsid w:val="17EE5BFF"/>
    <w:rsid w:val="18097740"/>
    <w:rsid w:val="18136133"/>
    <w:rsid w:val="184055B9"/>
    <w:rsid w:val="184620F4"/>
    <w:rsid w:val="184A2082"/>
    <w:rsid w:val="18581E27"/>
    <w:rsid w:val="185D3C42"/>
    <w:rsid w:val="185F38AF"/>
    <w:rsid w:val="188F0211"/>
    <w:rsid w:val="18AD1BEB"/>
    <w:rsid w:val="18B3004A"/>
    <w:rsid w:val="18B31B6D"/>
    <w:rsid w:val="18B96080"/>
    <w:rsid w:val="18CE20EA"/>
    <w:rsid w:val="18D70F9E"/>
    <w:rsid w:val="18DB2CD8"/>
    <w:rsid w:val="18F67868"/>
    <w:rsid w:val="18FA7F3C"/>
    <w:rsid w:val="1901426D"/>
    <w:rsid w:val="19067AD5"/>
    <w:rsid w:val="190B0C48"/>
    <w:rsid w:val="190B2D88"/>
    <w:rsid w:val="190E6B63"/>
    <w:rsid w:val="19123928"/>
    <w:rsid w:val="19194264"/>
    <w:rsid w:val="19283048"/>
    <w:rsid w:val="19410B0E"/>
    <w:rsid w:val="19420786"/>
    <w:rsid w:val="19427EC0"/>
    <w:rsid w:val="195711D7"/>
    <w:rsid w:val="195D2A3F"/>
    <w:rsid w:val="196C5B8A"/>
    <w:rsid w:val="198310E9"/>
    <w:rsid w:val="198D747A"/>
    <w:rsid w:val="19A15638"/>
    <w:rsid w:val="19A74DFE"/>
    <w:rsid w:val="19A753EF"/>
    <w:rsid w:val="19DF45AE"/>
    <w:rsid w:val="1A125525"/>
    <w:rsid w:val="1A18361C"/>
    <w:rsid w:val="1A2226ED"/>
    <w:rsid w:val="1A564145"/>
    <w:rsid w:val="1A5F4342"/>
    <w:rsid w:val="1A616E2C"/>
    <w:rsid w:val="1A715D02"/>
    <w:rsid w:val="1A7C5F3D"/>
    <w:rsid w:val="1A7F369B"/>
    <w:rsid w:val="1A8C5D82"/>
    <w:rsid w:val="1A994988"/>
    <w:rsid w:val="1A9B546C"/>
    <w:rsid w:val="1A9E141F"/>
    <w:rsid w:val="1AA3511F"/>
    <w:rsid w:val="1AAE3B54"/>
    <w:rsid w:val="1ABC48F0"/>
    <w:rsid w:val="1AC10987"/>
    <w:rsid w:val="1AEA30BC"/>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772121"/>
    <w:rsid w:val="1B8C18B7"/>
    <w:rsid w:val="1BA23AE5"/>
    <w:rsid w:val="1BB73AE1"/>
    <w:rsid w:val="1BDA6D68"/>
    <w:rsid w:val="1BF14125"/>
    <w:rsid w:val="1BF22F1A"/>
    <w:rsid w:val="1C002CEE"/>
    <w:rsid w:val="1C057BD0"/>
    <w:rsid w:val="1C157783"/>
    <w:rsid w:val="1C2669C7"/>
    <w:rsid w:val="1C4032FE"/>
    <w:rsid w:val="1C53113A"/>
    <w:rsid w:val="1C555978"/>
    <w:rsid w:val="1C6554A1"/>
    <w:rsid w:val="1C6B037B"/>
    <w:rsid w:val="1C7971B7"/>
    <w:rsid w:val="1C8036FB"/>
    <w:rsid w:val="1C8651B5"/>
    <w:rsid w:val="1C917D91"/>
    <w:rsid w:val="1CA94A00"/>
    <w:rsid w:val="1CAB2820"/>
    <w:rsid w:val="1CBD097C"/>
    <w:rsid w:val="1CD402EC"/>
    <w:rsid w:val="1CDB6B83"/>
    <w:rsid w:val="1CED16EF"/>
    <w:rsid w:val="1CF02333"/>
    <w:rsid w:val="1D047E88"/>
    <w:rsid w:val="1D0C33A2"/>
    <w:rsid w:val="1D0C4F8F"/>
    <w:rsid w:val="1D113E6E"/>
    <w:rsid w:val="1D114E5E"/>
    <w:rsid w:val="1D13631D"/>
    <w:rsid w:val="1D1F0050"/>
    <w:rsid w:val="1D214EDE"/>
    <w:rsid w:val="1D2222DC"/>
    <w:rsid w:val="1D2E13A9"/>
    <w:rsid w:val="1D4209B0"/>
    <w:rsid w:val="1D5144F7"/>
    <w:rsid w:val="1D5B3CDE"/>
    <w:rsid w:val="1D5D0701"/>
    <w:rsid w:val="1D6E2950"/>
    <w:rsid w:val="1D756FD8"/>
    <w:rsid w:val="1D79298C"/>
    <w:rsid w:val="1D98209B"/>
    <w:rsid w:val="1DA23746"/>
    <w:rsid w:val="1DAA14B9"/>
    <w:rsid w:val="1DCC2EA1"/>
    <w:rsid w:val="1DD04513"/>
    <w:rsid w:val="1DD8524D"/>
    <w:rsid w:val="1DDD2BCB"/>
    <w:rsid w:val="1E0345E3"/>
    <w:rsid w:val="1E1B7B7F"/>
    <w:rsid w:val="1E2D340E"/>
    <w:rsid w:val="1E3807E7"/>
    <w:rsid w:val="1E443370"/>
    <w:rsid w:val="1E5E7A6C"/>
    <w:rsid w:val="1E656063"/>
    <w:rsid w:val="1E672DC4"/>
    <w:rsid w:val="1E6B06A5"/>
    <w:rsid w:val="1E7554E1"/>
    <w:rsid w:val="1E7F7D9E"/>
    <w:rsid w:val="1E840DA4"/>
    <w:rsid w:val="1EA5444C"/>
    <w:rsid w:val="1EA5569B"/>
    <w:rsid w:val="1EB350EF"/>
    <w:rsid w:val="1EB61656"/>
    <w:rsid w:val="1EC21749"/>
    <w:rsid w:val="1ECC1684"/>
    <w:rsid w:val="1ECD2E93"/>
    <w:rsid w:val="1EEB7C4E"/>
    <w:rsid w:val="1F072441"/>
    <w:rsid w:val="1F171B83"/>
    <w:rsid w:val="1F1A6D78"/>
    <w:rsid w:val="1F2D4691"/>
    <w:rsid w:val="1F2D491A"/>
    <w:rsid w:val="1F2F6D09"/>
    <w:rsid w:val="1F3F789D"/>
    <w:rsid w:val="1F443106"/>
    <w:rsid w:val="1F4E5D32"/>
    <w:rsid w:val="1F66355F"/>
    <w:rsid w:val="1F7369C7"/>
    <w:rsid w:val="1F9113A9"/>
    <w:rsid w:val="1F94547B"/>
    <w:rsid w:val="1FA47700"/>
    <w:rsid w:val="1FA56F6D"/>
    <w:rsid w:val="1FAE697F"/>
    <w:rsid w:val="1FAF308C"/>
    <w:rsid w:val="1FB64FF9"/>
    <w:rsid w:val="1FBF2938"/>
    <w:rsid w:val="1FC11109"/>
    <w:rsid w:val="1FD2426D"/>
    <w:rsid w:val="1FDA3223"/>
    <w:rsid w:val="1FDE2C12"/>
    <w:rsid w:val="1FEF08C8"/>
    <w:rsid w:val="1FF72E6A"/>
    <w:rsid w:val="1FFB6F12"/>
    <w:rsid w:val="201B3ED4"/>
    <w:rsid w:val="20230F6D"/>
    <w:rsid w:val="20310B02"/>
    <w:rsid w:val="20344F28"/>
    <w:rsid w:val="206F0406"/>
    <w:rsid w:val="207417C9"/>
    <w:rsid w:val="20784063"/>
    <w:rsid w:val="207E346A"/>
    <w:rsid w:val="20847C5E"/>
    <w:rsid w:val="208E12C3"/>
    <w:rsid w:val="209502A3"/>
    <w:rsid w:val="20EA3839"/>
    <w:rsid w:val="20F04E35"/>
    <w:rsid w:val="20F16975"/>
    <w:rsid w:val="20F3093F"/>
    <w:rsid w:val="2100305C"/>
    <w:rsid w:val="21080C93"/>
    <w:rsid w:val="210F579E"/>
    <w:rsid w:val="21163FF0"/>
    <w:rsid w:val="211B39F2"/>
    <w:rsid w:val="21254871"/>
    <w:rsid w:val="212550B5"/>
    <w:rsid w:val="212B632B"/>
    <w:rsid w:val="212E3725"/>
    <w:rsid w:val="21556F04"/>
    <w:rsid w:val="21592B62"/>
    <w:rsid w:val="2172049B"/>
    <w:rsid w:val="21747CD2"/>
    <w:rsid w:val="2180610B"/>
    <w:rsid w:val="219263AA"/>
    <w:rsid w:val="21934186"/>
    <w:rsid w:val="219E5782"/>
    <w:rsid w:val="21C85928"/>
    <w:rsid w:val="21D10545"/>
    <w:rsid w:val="21D56297"/>
    <w:rsid w:val="21E72B0B"/>
    <w:rsid w:val="21E76A4A"/>
    <w:rsid w:val="21EE607E"/>
    <w:rsid w:val="21F66F4C"/>
    <w:rsid w:val="221F2D96"/>
    <w:rsid w:val="22246DB1"/>
    <w:rsid w:val="22440067"/>
    <w:rsid w:val="22513B6F"/>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2C638A"/>
    <w:rsid w:val="23357BE6"/>
    <w:rsid w:val="2342574E"/>
    <w:rsid w:val="2355143D"/>
    <w:rsid w:val="236D1BFA"/>
    <w:rsid w:val="236D331D"/>
    <w:rsid w:val="2377331D"/>
    <w:rsid w:val="237D43DE"/>
    <w:rsid w:val="237F2883"/>
    <w:rsid w:val="238A5E5E"/>
    <w:rsid w:val="23940114"/>
    <w:rsid w:val="23993E95"/>
    <w:rsid w:val="239A1546"/>
    <w:rsid w:val="23B57016"/>
    <w:rsid w:val="23C4797E"/>
    <w:rsid w:val="23CD5478"/>
    <w:rsid w:val="23D4764B"/>
    <w:rsid w:val="23EC3718"/>
    <w:rsid w:val="23EE304F"/>
    <w:rsid w:val="23FD7010"/>
    <w:rsid w:val="240243FC"/>
    <w:rsid w:val="24031B9D"/>
    <w:rsid w:val="24044EF2"/>
    <w:rsid w:val="2407139D"/>
    <w:rsid w:val="240B04F4"/>
    <w:rsid w:val="240E369A"/>
    <w:rsid w:val="241E2177"/>
    <w:rsid w:val="242A0646"/>
    <w:rsid w:val="2435301D"/>
    <w:rsid w:val="243A0633"/>
    <w:rsid w:val="243D6E1A"/>
    <w:rsid w:val="24453D05"/>
    <w:rsid w:val="244A2F6C"/>
    <w:rsid w:val="24607F91"/>
    <w:rsid w:val="246C581B"/>
    <w:rsid w:val="2473294E"/>
    <w:rsid w:val="247C52A2"/>
    <w:rsid w:val="249266C1"/>
    <w:rsid w:val="24942917"/>
    <w:rsid w:val="24AE34FB"/>
    <w:rsid w:val="24CC106B"/>
    <w:rsid w:val="24D00598"/>
    <w:rsid w:val="24D725E9"/>
    <w:rsid w:val="24EC31CF"/>
    <w:rsid w:val="25045F70"/>
    <w:rsid w:val="250474F1"/>
    <w:rsid w:val="25056E93"/>
    <w:rsid w:val="25092EBA"/>
    <w:rsid w:val="250E5D48"/>
    <w:rsid w:val="25241020"/>
    <w:rsid w:val="25302410"/>
    <w:rsid w:val="256620B6"/>
    <w:rsid w:val="25746AD7"/>
    <w:rsid w:val="257572C3"/>
    <w:rsid w:val="25790E85"/>
    <w:rsid w:val="25834A38"/>
    <w:rsid w:val="25965D3D"/>
    <w:rsid w:val="25972C60"/>
    <w:rsid w:val="25974C6F"/>
    <w:rsid w:val="259D1676"/>
    <w:rsid w:val="25A353EB"/>
    <w:rsid w:val="25B87B65"/>
    <w:rsid w:val="25CB78C3"/>
    <w:rsid w:val="25CC2570"/>
    <w:rsid w:val="25D54390"/>
    <w:rsid w:val="25D6438C"/>
    <w:rsid w:val="25DF1492"/>
    <w:rsid w:val="260A429C"/>
    <w:rsid w:val="261879A7"/>
    <w:rsid w:val="261A071C"/>
    <w:rsid w:val="261C543B"/>
    <w:rsid w:val="261C587D"/>
    <w:rsid w:val="26395046"/>
    <w:rsid w:val="264B0BA4"/>
    <w:rsid w:val="264F4111"/>
    <w:rsid w:val="265B5938"/>
    <w:rsid w:val="265D18B9"/>
    <w:rsid w:val="265E0AEC"/>
    <w:rsid w:val="2661459D"/>
    <w:rsid w:val="268C5256"/>
    <w:rsid w:val="268E455B"/>
    <w:rsid w:val="26912B30"/>
    <w:rsid w:val="269772F0"/>
    <w:rsid w:val="26997893"/>
    <w:rsid w:val="26A30712"/>
    <w:rsid w:val="26AC0C27"/>
    <w:rsid w:val="26C807A6"/>
    <w:rsid w:val="26CC5EBA"/>
    <w:rsid w:val="26D1527F"/>
    <w:rsid w:val="26D23F28"/>
    <w:rsid w:val="26DB67BA"/>
    <w:rsid w:val="26DE3298"/>
    <w:rsid w:val="26E311CD"/>
    <w:rsid w:val="26EF24ED"/>
    <w:rsid w:val="26F1408A"/>
    <w:rsid w:val="26F86CAF"/>
    <w:rsid w:val="26F96584"/>
    <w:rsid w:val="26FC4FA5"/>
    <w:rsid w:val="27015370"/>
    <w:rsid w:val="270B421F"/>
    <w:rsid w:val="2710526A"/>
    <w:rsid w:val="271F6B87"/>
    <w:rsid w:val="272F6449"/>
    <w:rsid w:val="274E2228"/>
    <w:rsid w:val="27517A93"/>
    <w:rsid w:val="27545EB0"/>
    <w:rsid w:val="27565784"/>
    <w:rsid w:val="275A4209"/>
    <w:rsid w:val="275E53AF"/>
    <w:rsid w:val="27606603"/>
    <w:rsid w:val="276658E8"/>
    <w:rsid w:val="276F6846"/>
    <w:rsid w:val="277E30D2"/>
    <w:rsid w:val="27803F2A"/>
    <w:rsid w:val="278A18D2"/>
    <w:rsid w:val="27983FEE"/>
    <w:rsid w:val="27A34941"/>
    <w:rsid w:val="27A97FAA"/>
    <w:rsid w:val="27EE3A7B"/>
    <w:rsid w:val="27FA25B3"/>
    <w:rsid w:val="28033B5E"/>
    <w:rsid w:val="28043EC1"/>
    <w:rsid w:val="280B656E"/>
    <w:rsid w:val="28100029"/>
    <w:rsid w:val="28125B4F"/>
    <w:rsid w:val="282B09BF"/>
    <w:rsid w:val="282E4F00"/>
    <w:rsid w:val="283C23DF"/>
    <w:rsid w:val="283D69F1"/>
    <w:rsid w:val="283F090E"/>
    <w:rsid w:val="284C16F5"/>
    <w:rsid w:val="285048C9"/>
    <w:rsid w:val="28570AB5"/>
    <w:rsid w:val="2858552C"/>
    <w:rsid w:val="285F2CDC"/>
    <w:rsid w:val="28622C36"/>
    <w:rsid w:val="2869172C"/>
    <w:rsid w:val="288C2D07"/>
    <w:rsid w:val="289E7E22"/>
    <w:rsid w:val="28C2534B"/>
    <w:rsid w:val="28C5525A"/>
    <w:rsid w:val="28D14B96"/>
    <w:rsid w:val="29020C46"/>
    <w:rsid w:val="290240C7"/>
    <w:rsid w:val="291713AF"/>
    <w:rsid w:val="291A2B97"/>
    <w:rsid w:val="29274EE0"/>
    <w:rsid w:val="294633F0"/>
    <w:rsid w:val="294F692F"/>
    <w:rsid w:val="295029E3"/>
    <w:rsid w:val="29543A59"/>
    <w:rsid w:val="29670ED3"/>
    <w:rsid w:val="296879F1"/>
    <w:rsid w:val="2969197F"/>
    <w:rsid w:val="29746E87"/>
    <w:rsid w:val="29793119"/>
    <w:rsid w:val="297939AC"/>
    <w:rsid w:val="297C03C2"/>
    <w:rsid w:val="299573AB"/>
    <w:rsid w:val="29B05804"/>
    <w:rsid w:val="29B82726"/>
    <w:rsid w:val="29BE5BD0"/>
    <w:rsid w:val="29C01572"/>
    <w:rsid w:val="29C25353"/>
    <w:rsid w:val="29CA4207"/>
    <w:rsid w:val="29CE5AA6"/>
    <w:rsid w:val="29D82DC8"/>
    <w:rsid w:val="29DA08EE"/>
    <w:rsid w:val="29DB6414"/>
    <w:rsid w:val="29DD60B5"/>
    <w:rsid w:val="29E74CE2"/>
    <w:rsid w:val="2A0E0AB2"/>
    <w:rsid w:val="2A133E00"/>
    <w:rsid w:val="2A241B69"/>
    <w:rsid w:val="2A306A36"/>
    <w:rsid w:val="2A355B25"/>
    <w:rsid w:val="2A41271B"/>
    <w:rsid w:val="2A457300"/>
    <w:rsid w:val="2A5372C6"/>
    <w:rsid w:val="2A5A558B"/>
    <w:rsid w:val="2A5B03D8"/>
    <w:rsid w:val="2A68414C"/>
    <w:rsid w:val="2A6F6D07"/>
    <w:rsid w:val="2A852253"/>
    <w:rsid w:val="2A882500"/>
    <w:rsid w:val="2A9F7442"/>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B360F"/>
    <w:rsid w:val="2B4520BE"/>
    <w:rsid w:val="2B4A5600"/>
    <w:rsid w:val="2B574FD9"/>
    <w:rsid w:val="2B642979"/>
    <w:rsid w:val="2B654BED"/>
    <w:rsid w:val="2B681F2A"/>
    <w:rsid w:val="2B8D373E"/>
    <w:rsid w:val="2B9E4F56"/>
    <w:rsid w:val="2BD96984"/>
    <w:rsid w:val="2BDB5A88"/>
    <w:rsid w:val="2BDB6BA0"/>
    <w:rsid w:val="2BE91C37"/>
    <w:rsid w:val="2BEC3F72"/>
    <w:rsid w:val="2BF35C97"/>
    <w:rsid w:val="2C043A01"/>
    <w:rsid w:val="2C083572"/>
    <w:rsid w:val="2C106849"/>
    <w:rsid w:val="2C185F94"/>
    <w:rsid w:val="2C1F1AC4"/>
    <w:rsid w:val="2C2422F5"/>
    <w:rsid w:val="2C271DE5"/>
    <w:rsid w:val="2C2945BA"/>
    <w:rsid w:val="2C2E71FC"/>
    <w:rsid w:val="2C3F3A41"/>
    <w:rsid w:val="2C4431C4"/>
    <w:rsid w:val="2C55747C"/>
    <w:rsid w:val="2C62059F"/>
    <w:rsid w:val="2C6634FA"/>
    <w:rsid w:val="2C7566AC"/>
    <w:rsid w:val="2C7843EE"/>
    <w:rsid w:val="2CA25191"/>
    <w:rsid w:val="2CA85003"/>
    <w:rsid w:val="2CAC022C"/>
    <w:rsid w:val="2CB25B52"/>
    <w:rsid w:val="2CC11807"/>
    <w:rsid w:val="2CC66CD6"/>
    <w:rsid w:val="2CE327BC"/>
    <w:rsid w:val="2CEB696E"/>
    <w:rsid w:val="2CF16074"/>
    <w:rsid w:val="2CF241A1"/>
    <w:rsid w:val="2CF81D1B"/>
    <w:rsid w:val="2CFE48F4"/>
    <w:rsid w:val="2D0B7011"/>
    <w:rsid w:val="2D3F2453"/>
    <w:rsid w:val="2D60735C"/>
    <w:rsid w:val="2D6F134E"/>
    <w:rsid w:val="2D835174"/>
    <w:rsid w:val="2D9331F9"/>
    <w:rsid w:val="2DD90B7B"/>
    <w:rsid w:val="2DD92C6B"/>
    <w:rsid w:val="2DDB4C35"/>
    <w:rsid w:val="2DDD3FC1"/>
    <w:rsid w:val="2DE531B8"/>
    <w:rsid w:val="2DEA131C"/>
    <w:rsid w:val="2DF701D8"/>
    <w:rsid w:val="2DF9330D"/>
    <w:rsid w:val="2DF970A1"/>
    <w:rsid w:val="2E0665A9"/>
    <w:rsid w:val="2E085834"/>
    <w:rsid w:val="2E1034F8"/>
    <w:rsid w:val="2E112405"/>
    <w:rsid w:val="2E120D8E"/>
    <w:rsid w:val="2E163EBF"/>
    <w:rsid w:val="2E1B46D1"/>
    <w:rsid w:val="2E310CF9"/>
    <w:rsid w:val="2E443652"/>
    <w:rsid w:val="2E505773"/>
    <w:rsid w:val="2E52461F"/>
    <w:rsid w:val="2E5C0A3D"/>
    <w:rsid w:val="2E6F6D21"/>
    <w:rsid w:val="2E742F70"/>
    <w:rsid w:val="2E8E7EF9"/>
    <w:rsid w:val="2E9077CD"/>
    <w:rsid w:val="2E9574DA"/>
    <w:rsid w:val="2E9A689E"/>
    <w:rsid w:val="2EA9088F"/>
    <w:rsid w:val="2EB23BE8"/>
    <w:rsid w:val="2ECF360C"/>
    <w:rsid w:val="2ED61D9E"/>
    <w:rsid w:val="2EDC2A13"/>
    <w:rsid w:val="2EFD7DB9"/>
    <w:rsid w:val="2F1A081D"/>
    <w:rsid w:val="2F1C72B3"/>
    <w:rsid w:val="2F1E1306"/>
    <w:rsid w:val="2F1E3DC0"/>
    <w:rsid w:val="2F2D326E"/>
    <w:rsid w:val="2F3112DE"/>
    <w:rsid w:val="2F3B6922"/>
    <w:rsid w:val="2F3D7B25"/>
    <w:rsid w:val="2F480119"/>
    <w:rsid w:val="2F4D1B62"/>
    <w:rsid w:val="2F506C6D"/>
    <w:rsid w:val="2F512253"/>
    <w:rsid w:val="2F51291F"/>
    <w:rsid w:val="2F55758A"/>
    <w:rsid w:val="2F68074A"/>
    <w:rsid w:val="2F7610B9"/>
    <w:rsid w:val="2F7F15AE"/>
    <w:rsid w:val="2F7F6886"/>
    <w:rsid w:val="2F8F5CD7"/>
    <w:rsid w:val="2F912594"/>
    <w:rsid w:val="2FA07EE4"/>
    <w:rsid w:val="2FA54796"/>
    <w:rsid w:val="2FA674E2"/>
    <w:rsid w:val="2FD53AF8"/>
    <w:rsid w:val="2FE853E7"/>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16A06"/>
    <w:rsid w:val="30E7260A"/>
    <w:rsid w:val="30EA0C38"/>
    <w:rsid w:val="31002970"/>
    <w:rsid w:val="3104743D"/>
    <w:rsid w:val="311016AD"/>
    <w:rsid w:val="31140B8A"/>
    <w:rsid w:val="31220DA0"/>
    <w:rsid w:val="31253A1B"/>
    <w:rsid w:val="3136622A"/>
    <w:rsid w:val="31393501"/>
    <w:rsid w:val="3139422E"/>
    <w:rsid w:val="31496359"/>
    <w:rsid w:val="314D19A6"/>
    <w:rsid w:val="31580A38"/>
    <w:rsid w:val="316177A4"/>
    <w:rsid w:val="31700E4B"/>
    <w:rsid w:val="3172683C"/>
    <w:rsid w:val="318F773E"/>
    <w:rsid w:val="319057B1"/>
    <w:rsid w:val="31A359FC"/>
    <w:rsid w:val="31AD0D61"/>
    <w:rsid w:val="31C42968"/>
    <w:rsid w:val="31CD297B"/>
    <w:rsid w:val="31CD73BD"/>
    <w:rsid w:val="31D66571"/>
    <w:rsid w:val="31DB4220"/>
    <w:rsid w:val="31DC56CD"/>
    <w:rsid w:val="31E63B94"/>
    <w:rsid w:val="31EA3699"/>
    <w:rsid w:val="31ED3189"/>
    <w:rsid w:val="31F27AF7"/>
    <w:rsid w:val="31FA74CA"/>
    <w:rsid w:val="32176602"/>
    <w:rsid w:val="32186458"/>
    <w:rsid w:val="322A7699"/>
    <w:rsid w:val="322B25C6"/>
    <w:rsid w:val="32384404"/>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4E5E3C"/>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1E7629"/>
    <w:rsid w:val="34237336"/>
    <w:rsid w:val="34526D71"/>
    <w:rsid w:val="34584EE2"/>
    <w:rsid w:val="347A1C51"/>
    <w:rsid w:val="347D373F"/>
    <w:rsid w:val="34922A93"/>
    <w:rsid w:val="34956481"/>
    <w:rsid w:val="349618B6"/>
    <w:rsid w:val="34A35871"/>
    <w:rsid w:val="34C06C9D"/>
    <w:rsid w:val="34DF24AE"/>
    <w:rsid w:val="34F5482E"/>
    <w:rsid w:val="35020CF9"/>
    <w:rsid w:val="351A24E7"/>
    <w:rsid w:val="351C4931"/>
    <w:rsid w:val="351C4EAC"/>
    <w:rsid w:val="351C625F"/>
    <w:rsid w:val="351D4C26"/>
    <w:rsid w:val="352073D1"/>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D65BB"/>
    <w:rsid w:val="35EA010B"/>
    <w:rsid w:val="35EE538F"/>
    <w:rsid w:val="36080591"/>
    <w:rsid w:val="3609472F"/>
    <w:rsid w:val="36140DB4"/>
    <w:rsid w:val="36162CAE"/>
    <w:rsid w:val="36183AA2"/>
    <w:rsid w:val="361C5DEB"/>
    <w:rsid w:val="36203B2D"/>
    <w:rsid w:val="36257395"/>
    <w:rsid w:val="363275A8"/>
    <w:rsid w:val="363E0457"/>
    <w:rsid w:val="365461BB"/>
    <w:rsid w:val="365B4B65"/>
    <w:rsid w:val="367125DA"/>
    <w:rsid w:val="36806379"/>
    <w:rsid w:val="368F2A60"/>
    <w:rsid w:val="369B4CF0"/>
    <w:rsid w:val="36D62629"/>
    <w:rsid w:val="36D76172"/>
    <w:rsid w:val="36D84407"/>
    <w:rsid w:val="36E833BB"/>
    <w:rsid w:val="36EB1E1B"/>
    <w:rsid w:val="36F17F0D"/>
    <w:rsid w:val="36FB00F6"/>
    <w:rsid w:val="36FF5095"/>
    <w:rsid w:val="37103BA1"/>
    <w:rsid w:val="37224581"/>
    <w:rsid w:val="3735197D"/>
    <w:rsid w:val="373756A2"/>
    <w:rsid w:val="3747333B"/>
    <w:rsid w:val="374A416C"/>
    <w:rsid w:val="375E0DA6"/>
    <w:rsid w:val="377639AE"/>
    <w:rsid w:val="378142CB"/>
    <w:rsid w:val="378B61A6"/>
    <w:rsid w:val="379522F8"/>
    <w:rsid w:val="379A790F"/>
    <w:rsid w:val="37A10C9D"/>
    <w:rsid w:val="37B90F0B"/>
    <w:rsid w:val="37BC270A"/>
    <w:rsid w:val="37C60C33"/>
    <w:rsid w:val="37CD3F98"/>
    <w:rsid w:val="37DE77FC"/>
    <w:rsid w:val="37DF75BA"/>
    <w:rsid w:val="37E148E2"/>
    <w:rsid w:val="37F848EE"/>
    <w:rsid w:val="37F912FC"/>
    <w:rsid w:val="380D59EE"/>
    <w:rsid w:val="38304889"/>
    <w:rsid w:val="3836588A"/>
    <w:rsid w:val="38382675"/>
    <w:rsid w:val="383B7B0D"/>
    <w:rsid w:val="3848553B"/>
    <w:rsid w:val="384855BD"/>
    <w:rsid w:val="3851700B"/>
    <w:rsid w:val="385246B6"/>
    <w:rsid w:val="385E6B8E"/>
    <w:rsid w:val="38740160"/>
    <w:rsid w:val="3876113B"/>
    <w:rsid w:val="38883C0B"/>
    <w:rsid w:val="38A00F55"/>
    <w:rsid w:val="38A53DB7"/>
    <w:rsid w:val="38B7004D"/>
    <w:rsid w:val="38BF3388"/>
    <w:rsid w:val="38CC268D"/>
    <w:rsid w:val="38D26C34"/>
    <w:rsid w:val="38DF1FDA"/>
    <w:rsid w:val="38EC2960"/>
    <w:rsid w:val="38F969A0"/>
    <w:rsid w:val="390069DD"/>
    <w:rsid w:val="39030CF9"/>
    <w:rsid w:val="39091F35"/>
    <w:rsid w:val="390A63CE"/>
    <w:rsid w:val="392536E2"/>
    <w:rsid w:val="39465F15"/>
    <w:rsid w:val="39505209"/>
    <w:rsid w:val="3962620A"/>
    <w:rsid w:val="396453C5"/>
    <w:rsid w:val="39922CCF"/>
    <w:rsid w:val="39A24859"/>
    <w:rsid w:val="39A65327"/>
    <w:rsid w:val="39A65C9B"/>
    <w:rsid w:val="39BC591B"/>
    <w:rsid w:val="39BC5ED6"/>
    <w:rsid w:val="39D27231"/>
    <w:rsid w:val="39E6508D"/>
    <w:rsid w:val="39E82BB3"/>
    <w:rsid w:val="39EB39E0"/>
    <w:rsid w:val="39ED7DCD"/>
    <w:rsid w:val="39EF02D4"/>
    <w:rsid w:val="3A11342A"/>
    <w:rsid w:val="3A1439A9"/>
    <w:rsid w:val="3A153110"/>
    <w:rsid w:val="3A2149EA"/>
    <w:rsid w:val="3A2507C0"/>
    <w:rsid w:val="3A285AD8"/>
    <w:rsid w:val="3A393FA7"/>
    <w:rsid w:val="3A3A5A22"/>
    <w:rsid w:val="3A524858"/>
    <w:rsid w:val="3A64203E"/>
    <w:rsid w:val="3A663D00"/>
    <w:rsid w:val="3A7428D0"/>
    <w:rsid w:val="3A747EDD"/>
    <w:rsid w:val="3A7E0AE2"/>
    <w:rsid w:val="3A923AE4"/>
    <w:rsid w:val="3AA50E25"/>
    <w:rsid w:val="3AC566E3"/>
    <w:rsid w:val="3AD6747A"/>
    <w:rsid w:val="3AD95C48"/>
    <w:rsid w:val="3ADF5D0A"/>
    <w:rsid w:val="3AE315CD"/>
    <w:rsid w:val="3AE83F75"/>
    <w:rsid w:val="3B1654FE"/>
    <w:rsid w:val="3B312338"/>
    <w:rsid w:val="3B3C5B77"/>
    <w:rsid w:val="3B3D0FF2"/>
    <w:rsid w:val="3B445340"/>
    <w:rsid w:val="3B501351"/>
    <w:rsid w:val="3B521A18"/>
    <w:rsid w:val="3B8D2B96"/>
    <w:rsid w:val="3B923660"/>
    <w:rsid w:val="3BA40D5C"/>
    <w:rsid w:val="3BA448B8"/>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22C7D"/>
    <w:rsid w:val="3D6B12FD"/>
    <w:rsid w:val="3D7604D6"/>
    <w:rsid w:val="3D7B4622"/>
    <w:rsid w:val="3D8E5820"/>
    <w:rsid w:val="3D942E29"/>
    <w:rsid w:val="3DA53531"/>
    <w:rsid w:val="3DB54E0C"/>
    <w:rsid w:val="3DB900C1"/>
    <w:rsid w:val="3DE51866"/>
    <w:rsid w:val="3DE91725"/>
    <w:rsid w:val="3DF159B1"/>
    <w:rsid w:val="3E135D25"/>
    <w:rsid w:val="3E196FEC"/>
    <w:rsid w:val="3E1A106E"/>
    <w:rsid w:val="3E36303B"/>
    <w:rsid w:val="3E47640C"/>
    <w:rsid w:val="3E526044"/>
    <w:rsid w:val="3E5C591E"/>
    <w:rsid w:val="3E6C2B3A"/>
    <w:rsid w:val="3E846C23"/>
    <w:rsid w:val="3E8C5311"/>
    <w:rsid w:val="3E8E7E55"/>
    <w:rsid w:val="3E8F7AA2"/>
    <w:rsid w:val="3EB61473"/>
    <w:rsid w:val="3EC66011"/>
    <w:rsid w:val="3ED25BE0"/>
    <w:rsid w:val="3ED75B7F"/>
    <w:rsid w:val="3EDE6333"/>
    <w:rsid w:val="3EF9316D"/>
    <w:rsid w:val="3F1E4982"/>
    <w:rsid w:val="3F315E6B"/>
    <w:rsid w:val="3F4A39C9"/>
    <w:rsid w:val="3F5175E2"/>
    <w:rsid w:val="3F56276A"/>
    <w:rsid w:val="3F6A7BC7"/>
    <w:rsid w:val="3F6C10E0"/>
    <w:rsid w:val="3F854A01"/>
    <w:rsid w:val="3F963015"/>
    <w:rsid w:val="3F964D35"/>
    <w:rsid w:val="3F964E60"/>
    <w:rsid w:val="3FA327ED"/>
    <w:rsid w:val="3FB11738"/>
    <w:rsid w:val="3FB5581B"/>
    <w:rsid w:val="3FC33D05"/>
    <w:rsid w:val="3FE23C01"/>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BC6B48"/>
    <w:rsid w:val="40EB11DB"/>
    <w:rsid w:val="40EB6898"/>
    <w:rsid w:val="40F701DF"/>
    <w:rsid w:val="40FD480A"/>
    <w:rsid w:val="411B59C4"/>
    <w:rsid w:val="412A32F8"/>
    <w:rsid w:val="412E7E70"/>
    <w:rsid w:val="4135001C"/>
    <w:rsid w:val="41401527"/>
    <w:rsid w:val="417F433E"/>
    <w:rsid w:val="418A1D66"/>
    <w:rsid w:val="41913B31"/>
    <w:rsid w:val="419C4043"/>
    <w:rsid w:val="41B7239D"/>
    <w:rsid w:val="41C95079"/>
    <w:rsid w:val="41D852BC"/>
    <w:rsid w:val="41E719A3"/>
    <w:rsid w:val="41FF3845"/>
    <w:rsid w:val="420E33D3"/>
    <w:rsid w:val="42101488"/>
    <w:rsid w:val="421104A9"/>
    <w:rsid w:val="4211789A"/>
    <w:rsid w:val="42143B88"/>
    <w:rsid w:val="42164586"/>
    <w:rsid w:val="422E75D1"/>
    <w:rsid w:val="42475850"/>
    <w:rsid w:val="424C7A58"/>
    <w:rsid w:val="424E1A22"/>
    <w:rsid w:val="425B5DD1"/>
    <w:rsid w:val="4260300C"/>
    <w:rsid w:val="42755200"/>
    <w:rsid w:val="42772802"/>
    <w:rsid w:val="42772D26"/>
    <w:rsid w:val="427C799E"/>
    <w:rsid w:val="427F607F"/>
    <w:rsid w:val="42800B9B"/>
    <w:rsid w:val="4281223D"/>
    <w:rsid w:val="428E62C2"/>
    <w:rsid w:val="42A06B6C"/>
    <w:rsid w:val="42A27996"/>
    <w:rsid w:val="42A45E72"/>
    <w:rsid w:val="42AA04E2"/>
    <w:rsid w:val="42EA5650"/>
    <w:rsid w:val="42ED4D97"/>
    <w:rsid w:val="431408DA"/>
    <w:rsid w:val="431B7C78"/>
    <w:rsid w:val="4331401E"/>
    <w:rsid w:val="43486FC5"/>
    <w:rsid w:val="43591DDA"/>
    <w:rsid w:val="435A0DF2"/>
    <w:rsid w:val="435B43F6"/>
    <w:rsid w:val="436739CE"/>
    <w:rsid w:val="436C42E1"/>
    <w:rsid w:val="437102E7"/>
    <w:rsid w:val="437C210F"/>
    <w:rsid w:val="43847F02"/>
    <w:rsid w:val="438C45B0"/>
    <w:rsid w:val="438F113C"/>
    <w:rsid w:val="439E2535"/>
    <w:rsid w:val="439E7EFB"/>
    <w:rsid w:val="43B1568A"/>
    <w:rsid w:val="43B64E08"/>
    <w:rsid w:val="43BD7F58"/>
    <w:rsid w:val="43D43ECA"/>
    <w:rsid w:val="43DD452F"/>
    <w:rsid w:val="43DE6CD4"/>
    <w:rsid w:val="43E443EC"/>
    <w:rsid w:val="43E51150"/>
    <w:rsid w:val="43EE12FB"/>
    <w:rsid w:val="43EF28BB"/>
    <w:rsid w:val="43EF56D3"/>
    <w:rsid w:val="43F47D80"/>
    <w:rsid w:val="43F565F9"/>
    <w:rsid w:val="44095C00"/>
    <w:rsid w:val="440A6FD2"/>
    <w:rsid w:val="442A1797"/>
    <w:rsid w:val="442A3DC9"/>
    <w:rsid w:val="44337121"/>
    <w:rsid w:val="44366C11"/>
    <w:rsid w:val="444946CA"/>
    <w:rsid w:val="444B3F54"/>
    <w:rsid w:val="445D7CFA"/>
    <w:rsid w:val="447137A5"/>
    <w:rsid w:val="4476661F"/>
    <w:rsid w:val="44775260"/>
    <w:rsid w:val="447E3AC5"/>
    <w:rsid w:val="44805ED4"/>
    <w:rsid w:val="448E5DEE"/>
    <w:rsid w:val="449E4142"/>
    <w:rsid w:val="44A4515C"/>
    <w:rsid w:val="44A90BAA"/>
    <w:rsid w:val="44B24A20"/>
    <w:rsid w:val="44BC0BEE"/>
    <w:rsid w:val="44BF6C07"/>
    <w:rsid w:val="44C24001"/>
    <w:rsid w:val="44C55A88"/>
    <w:rsid w:val="44D55303"/>
    <w:rsid w:val="44FB1C9C"/>
    <w:rsid w:val="450327A3"/>
    <w:rsid w:val="45392A13"/>
    <w:rsid w:val="453E3FCF"/>
    <w:rsid w:val="454F1836"/>
    <w:rsid w:val="4551644F"/>
    <w:rsid w:val="45566A25"/>
    <w:rsid w:val="45790B64"/>
    <w:rsid w:val="457B2BF7"/>
    <w:rsid w:val="45887B45"/>
    <w:rsid w:val="458B0897"/>
    <w:rsid w:val="458B66DF"/>
    <w:rsid w:val="45940F0E"/>
    <w:rsid w:val="45AC5DBA"/>
    <w:rsid w:val="45C647AF"/>
    <w:rsid w:val="45DD529D"/>
    <w:rsid w:val="45E5444B"/>
    <w:rsid w:val="45E57886"/>
    <w:rsid w:val="45E945CC"/>
    <w:rsid w:val="45F14B9E"/>
    <w:rsid w:val="46003076"/>
    <w:rsid w:val="46026F63"/>
    <w:rsid w:val="46113492"/>
    <w:rsid w:val="46177E29"/>
    <w:rsid w:val="461940F5"/>
    <w:rsid w:val="46205B7F"/>
    <w:rsid w:val="462907DC"/>
    <w:rsid w:val="462A6010"/>
    <w:rsid w:val="465D501C"/>
    <w:rsid w:val="46603AD2"/>
    <w:rsid w:val="466367DB"/>
    <w:rsid w:val="46686D18"/>
    <w:rsid w:val="466D15DA"/>
    <w:rsid w:val="46774127"/>
    <w:rsid w:val="46853538"/>
    <w:rsid w:val="469320F9"/>
    <w:rsid w:val="46BF7E28"/>
    <w:rsid w:val="46C3037C"/>
    <w:rsid w:val="46C44060"/>
    <w:rsid w:val="46DA3884"/>
    <w:rsid w:val="46EF26BD"/>
    <w:rsid w:val="46FD57C4"/>
    <w:rsid w:val="46FF15E0"/>
    <w:rsid w:val="4700581C"/>
    <w:rsid w:val="4702516A"/>
    <w:rsid w:val="471E5E67"/>
    <w:rsid w:val="4724600B"/>
    <w:rsid w:val="472E597E"/>
    <w:rsid w:val="47404DB1"/>
    <w:rsid w:val="47461B9F"/>
    <w:rsid w:val="474A4B33"/>
    <w:rsid w:val="4760647F"/>
    <w:rsid w:val="47665A15"/>
    <w:rsid w:val="47677941"/>
    <w:rsid w:val="477F1660"/>
    <w:rsid w:val="4788232A"/>
    <w:rsid w:val="478B0398"/>
    <w:rsid w:val="478F5D0B"/>
    <w:rsid w:val="47940D5A"/>
    <w:rsid w:val="479D5A47"/>
    <w:rsid w:val="47A11E6C"/>
    <w:rsid w:val="47A31F5F"/>
    <w:rsid w:val="47A84BA6"/>
    <w:rsid w:val="47B52444"/>
    <w:rsid w:val="47B8724E"/>
    <w:rsid w:val="47E811D9"/>
    <w:rsid w:val="47ED7BCA"/>
    <w:rsid w:val="48016F34"/>
    <w:rsid w:val="480556DB"/>
    <w:rsid w:val="48185C56"/>
    <w:rsid w:val="48254C34"/>
    <w:rsid w:val="48450F81"/>
    <w:rsid w:val="48455675"/>
    <w:rsid w:val="484E4529"/>
    <w:rsid w:val="484E729D"/>
    <w:rsid w:val="48566773"/>
    <w:rsid w:val="485A23C2"/>
    <w:rsid w:val="48623B31"/>
    <w:rsid w:val="48691107"/>
    <w:rsid w:val="48711FC6"/>
    <w:rsid w:val="48895289"/>
    <w:rsid w:val="489363E0"/>
    <w:rsid w:val="48A16B62"/>
    <w:rsid w:val="48AE0D54"/>
    <w:rsid w:val="48AE2858"/>
    <w:rsid w:val="48BC6222"/>
    <w:rsid w:val="48C12F4D"/>
    <w:rsid w:val="48C245E9"/>
    <w:rsid w:val="48DB312A"/>
    <w:rsid w:val="48DF49D9"/>
    <w:rsid w:val="48E45842"/>
    <w:rsid w:val="492108CC"/>
    <w:rsid w:val="493123A6"/>
    <w:rsid w:val="493B351A"/>
    <w:rsid w:val="49413F52"/>
    <w:rsid w:val="494F6304"/>
    <w:rsid w:val="495042D1"/>
    <w:rsid w:val="49555444"/>
    <w:rsid w:val="49792B95"/>
    <w:rsid w:val="49F11610"/>
    <w:rsid w:val="49F70BF1"/>
    <w:rsid w:val="4A05334F"/>
    <w:rsid w:val="4A060864"/>
    <w:rsid w:val="4A0F0210"/>
    <w:rsid w:val="4A172E99"/>
    <w:rsid w:val="4A190B67"/>
    <w:rsid w:val="4A244932"/>
    <w:rsid w:val="4A2922C8"/>
    <w:rsid w:val="4A3E05CE"/>
    <w:rsid w:val="4A4117B2"/>
    <w:rsid w:val="4A4A6F73"/>
    <w:rsid w:val="4A4F6337"/>
    <w:rsid w:val="4A720979"/>
    <w:rsid w:val="4A7A4350"/>
    <w:rsid w:val="4A7B1703"/>
    <w:rsid w:val="4A7E2497"/>
    <w:rsid w:val="4A896826"/>
    <w:rsid w:val="4A8E3A0E"/>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43211C"/>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3387D"/>
    <w:rsid w:val="4C080E93"/>
    <w:rsid w:val="4C1C2A09"/>
    <w:rsid w:val="4C284AD9"/>
    <w:rsid w:val="4C423098"/>
    <w:rsid w:val="4C516396"/>
    <w:rsid w:val="4C5C2F8D"/>
    <w:rsid w:val="4C612351"/>
    <w:rsid w:val="4C694192"/>
    <w:rsid w:val="4C7964D9"/>
    <w:rsid w:val="4C8C5620"/>
    <w:rsid w:val="4C9269F6"/>
    <w:rsid w:val="4CB75F07"/>
    <w:rsid w:val="4CC84335"/>
    <w:rsid w:val="4CD22B0F"/>
    <w:rsid w:val="4CD40D75"/>
    <w:rsid w:val="4CDA3E72"/>
    <w:rsid w:val="4CE4545C"/>
    <w:rsid w:val="4CE9350A"/>
    <w:rsid w:val="4D014937"/>
    <w:rsid w:val="4D156927"/>
    <w:rsid w:val="4D16138E"/>
    <w:rsid w:val="4D1E2466"/>
    <w:rsid w:val="4D225F85"/>
    <w:rsid w:val="4D297BF3"/>
    <w:rsid w:val="4D2B4E39"/>
    <w:rsid w:val="4D2D0EAF"/>
    <w:rsid w:val="4D64659D"/>
    <w:rsid w:val="4D795A49"/>
    <w:rsid w:val="4D7F0082"/>
    <w:rsid w:val="4D952FD9"/>
    <w:rsid w:val="4D9549A9"/>
    <w:rsid w:val="4D970662"/>
    <w:rsid w:val="4D9A1FBF"/>
    <w:rsid w:val="4D9F40B3"/>
    <w:rsid w:val="4DB33393"/>
    <w:rsid w:val="4DBA7F6B"/>
    <w:rsid w:val="4DBC3CE3"/>
    <w:rsid w:val="4DCB51C5"/>
    <w:rsid w:val="4DCF1E0D"/>
    <w:rsid w:val="4DD21759"/>
    <w:rsid w:val="4DD632D9"/>
    <w:rsid w:val="4DE05D9E"/>
    <w:rsid w:val="4DE05DF9"/>
    <w:rsid w:val="4DE44800"/>
    <w:rsid w:val="4DE80F7C"/>
    <w:rsid w:val="4DEE0709"/>
    <w:rsid w:val="4DF26A56"/>
    <w:rsid w:val="4DF47921"/>
    <w:rsid w:val="4DF72F6D"/>
    <w:rsid w:val="4DFC14EA"/>
    <w:rsid w:val="4DFF1E22"/>
    <w:rsid w:val="4DFF6815"/>
    <w:rsid w:val="4E0A3427"/>
    <w:rsid w:val="4E124B64"/>
    <w:rsid w:val="4E2423AC"/>
    <w:rsid w:val="4E261AA5"/>
    <w:rsid w:val="4E287F63"/>
    <w:rsid w:val="4E304B5D"/>
    <w:rsid w:val="4E3F66C2"/>
    <w:rsid w:val="4E41243B"/>
    <w:rsid w:val="4E451F2B"/>
    <w:rsid w:val="4E577EB0"/>
    <w:rsid w:val="4E597784"/>
    <w:rsid w:val="4E611B8B"/>
    <w:rsid w:val="4E6279D7"/>
    <w:rsid w:val="4E682F8C"/>
    <w:rsid w:val="4E6A7BB7"/>
    <w:rsid w:val="4E6C5D89"/>
    <w:rsid w:val="4E720846"/>
    <w:rsid w:val="4E9133C2"/>
    <w:rsid w:val="4EB23220"/>
    <w:rsid w:val="4EDD2163"/>
    <w:rsid w:val="4EE661F8"/>
    <w:rsid w:val="4EF27A04"/>
    <w:rsid w:val="4F0773B4"/>
    <w:rsid w:val="4F196F13"/>
    <w:rsid w:val="4F241019"/>
    <w:rsid w:val="4F307BB1"/>
    <w:rsid w:val="4F336227"/>
    <w:rsid w:val="4F3C3EF2"/>
    <w:rsid w:val="4F3D562D"/>
    <w:rsid w:val="4F5C4EE0"/>
    <w:rsid w:val="4F5D14F6"/>
    <w:rsid w:val="4F681AF1"/>
    <w:rsid w:val="4F6E1972"/>
    <w:rsid w:val="4F943166"/>
    <w:rsid w:val="4F9C19A5"/>
    <w:rsid w:val="4FA15887"/>
    <w:rsid w:val="4FBA02A1"/>
    <w:rsid w:val="4FCB3ED2"/>
    <w:rsid w:val="4FE7106E"/>
    <w:rsid w:val="4FF82FCD"/>
    <w:rsid w:val="4FFE0FFF"/>
    <w:rsid w:val="50053943"/>
    <w:rsid w:val="50260569"/>
    <w:rsid w:val="50374A3C"/>
    <w:rsid w:val="50487AB0"/>
    <w:rsid w:val="50550E55"/>
    <w:rsid w:val="506B379F"/>
    <w:rsid w:val="507E7F6A"/>
    <w:rsid w:val="50855026"/>
    <w:rsid w:val="50901457"/>
    <w:rsid w:val="509F43E4"/>
    <w:rsid w:val="50A54D3E"/>
    <w:rsid w:val="50B82E88"/>
    <w:rsid w:val="50B9219B"/>
    <w:rsid w:val="50BB32A7"/>
    <w:rsid w:val="50CA4969"/>
    <w:rsid w:val="50CC5CB2"/>
    <w:rsid w:val="50F1402B"/>
    <w:rsid w:val="50FD2AD9"/>
    <w:rsid w:val="51081E85"/>
    <w:rsid w:val="51097D9A"/>
    <w:rsid w:val="511A650F"/>
    <w:rsid w:val="51237D2E"/>
    <w:rsid w:val="515B06D0"/>
    <w:rsid w:val="51764AF1"/>
    <w:rsid w:val="51996737"/>
    <w:rsid w:val="51B408B8"/>
    <w:rsid w:val="51B80848"/>
    <w:rsid w:val="51CC0868"/>
    <w:rsid w:val="51CC7481"/>
    <w:rsid w:val="51D414AC"/>
    <w:rsid w:val="51D5340F"/>
    <w:rsid w:val="52171E30"/>
    <w:rsid w:val="52287B99"/>
    <w:rsid w:val="522E717A"/>
    <w:rsid w:val="52382F2A"/>
    <w:rsid w:val="52386E3D"/>
    <w:rsid w:val="523A7DD1"/>
    <w:rsid w:val="523B7711"/>
    <w:rsid w:val="523E560F"/>
    <w:rsid w:val="52495D62"/>
    <w:rsid w:val="5271774C"/>
    <w:rsid w:val="527A416D"/>
    <w:rsid w:val="527F1783"/>
    <w:rsid w:val="528D7B65"/>
    <w:rsid w:val="52AA11D3"/>
    <w:rsid w:val="52DE008D"/>
    <w:rsid w:val="52ED2B91"/>
    <w:rsid w:val="52EE341E"/>
    <w:rsid w:val="52F37FE6"/>
    <w:rsid w:val="52FC1CAF"/>
    <w:rsid w:val="52FE08FA"/>
    <w:rsid w:val="52FF22FE"/>
    <w:rsid w:val="53004672"/>
    <w:rsid w:val="530B071F"/>
    <w:rsid w:val="53146370"/>
    <w:rsid w:val="531A330F"/>
    <w:rsid w:val="532B6CAF"/>
    <w:rsid w:val="53350D91"/>
    <w:rsid w:val="533B38FC"/>
    <w:rsid w:val="53412644"/>
    <w:rsid w:val="53433903"/>
    <w:rsid w:val="53517A72"/>
    <w:rsid w:val="535A51E8"/>
    <w:rsid w:val="5361549D"/>
    <w:rsid w:val="536220DA"/>
    <w:rsid w:val="53650637"/>
    <w:rsid w:val="536A5F90"/>
    <w:rsid w:val="5371557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24092"/>
    <w:rsid w:val="54BF230B"/>
    <w:rsid w:val="54CC6227"/>
    <w:rsid w:val="54D10F9B"/>
    <w:rsid w:val="54D97871"/>
    <w:rsid w:val="54E12281"/>
    <w:rsid w:val="54FA5454"/>
    <w:rsid w:val="550B5550"/>
    <w:rsid w:val="551D586C"/>
    <w:rsid w:val="55200298"/>
    <w:rsid w:val="55335E1B"/>
    <w:rsid w:val="5536079B"/>
    <w:rsid w:val="554B7EF0"/>
    <w:rsid w:val="556E7FB9"/>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302455"/>
    <w:rsid w:val="563344EC"/>
    <w:rsid w:val="56717635"/>
    <w:rsid w:val="56990B7C"/>
    <w:rsid w:val="569E1126"/>
    <w:rsid w:val="56A75BA2"/>
    <w:rsid w:val="56A8690E"/>
    <w:rsid w:val="56AB7A29"/>
    <w:rsid w:val="56B679AB"/>
    <w:rsid w:val="56B80DEB"/>
    <w:rsid w:val="56BF4844"/>
    <w:rsid w:val="56C21833"/>
    <w:rsid w:val="56E0560F"/>
    <w:rsid w:val="56E06E61"/>
    <w:rsid w:val="56EF3C74"/>
    <w:rsid w:val="56F653FE"/>
    <w:rsid w:val="56FA762A"/>
    <w:rsid w:val="57007337"/>
    <w:rsid w:val="574448FC"/>
    <w:rsid w:val="57561D39"/>
    <w:rsid w:val="575B7AFD"/>
    <w:rsid w:val="575C35DF"/>
    <w:rsid w:val="575F3C6D"/>
    <w:rsid w:val="57660D3F"/>
    <w:rsid w:val="5785783C"/>
    <w:rsid w:val="578F06BB"/>
    <w:rsid w:val="57CC0FC7"/>
    <w:rsid w:val="57CC4BC2"/>
    <w:rsid w:val="57D10760"/>
    <w:rsid w:val="57D1153D"/>
    <w:rsid w:val="57D77297"/>
    <w:rsid w:val="57FA3774"/>
    <w:rsid w:val="58084A3C"/>
    <w:rsid w:val="581F559B"/>
    <w:rsid w:val="582772A7"/>
    <w:rsid w:val="582A3F3F"/>
    <w:rsid w:val="58470517"/>
    <w:rsid w:val="5847689F"/>
    <w:rsid w:val="58531B77"/>
    <w:rsid w:val="585D2975"/>
    <w:rsid w:val="585E3492"/>
    <w:rsid w:val="585F64F9"/>
    <w:rsid w:val="586E3E23"/>
    <w:rsid w:val="58770836"/>
    <w:rsid w:val="587E3341"/>
    <w:rsid w:val="587F428B"/>
    <w:rsid w:val="58843A9C"/>
    <w:rsid w:val="58953AAF"/>
    <w:rsid w:val="58B31855"/>
    <w:rsid w:val="58CF56D8"/>
    <w:rsid w:val="58D26AB1"/>
    <w:rsid w:val="58D31010"/>
    <w:rsid w:val="58D6741E"/>
    <w:rsid w:val="58DB0535"/>
    <w:rsid w:val="58E467E4"/>
    <w:rsid w:val="58E62E0E"/>
    <w:rsid w:val="58EA3D0E"/>
    <w:rsid w:val="58F24A5D"/>
    <w:rsid w:val="58F5454D"/>
    <w:rsid w:val="58F71269"/>
    <w:rsid w:val="58FE045E"/>
    <w:rsid w:val="58FE78A6"/>
    <w:rsid w:val="59014CEF"/>
    <w:rsid w:val="59017396"/>
    <w:rsid w:val="59050C34"/>
    <w:rsid w:val="59561946"/>
    <w:rsid w:val="595977A9"/>
    <w:rsid w:val="595C45CC"/>
    <w:rsid w:val="59670F51"/>
    <w:rsid w:val="596A44F9"/>
    <w:rsid w:val="596C19BB"/>
    <w:rsid w:val="596F4300"/>
    <w:rsid w:val="59790BDB"/>
    <w:rsid w:val="597E3F42"/>
    <w:rsid w:val="598653AC"/>
    <w:rsid w:val="5999137D"/>
    <w:rsid w:val="59AC3C86"/>
    <w:rsid w:val="59B368E2"/>
    <w:rsid w:val="59B817D3"/>
    <w:rsid w:val="59C11856"/>
    <w:rsid w:val="59C153AB"/>
    <w:rsid w:val="59D423B5"/>
    <w:rsid w:val="59D42FDA"/>
    <w:rsid w:val="59DA4E01"/>
    <w:rsid w:val="59F334C8"/>
    <w:rsid w:val="59F64E82"/>
    <w:rsid w:val="5A0A5DD6"/>
    <w:rsid w:val="5A10435C"/>
    <w:rsid w:val="5A2654CC"/>
    <w:rsid w:val="5A323A44"/>
    <w:rsid w:val="5A395E66"/>
    <w:rsid w:val="5A476FBE"/>
    <w:rsid w:val="5A484352"/>
    <w:rsid w:val="5A4B5B6F"/>
    <w:rsid w:val="5A5321A5"/>
    <w:rsid w:val="5A701460"/>
    <w:rsid w:val="5A783688"/>
    <w:rsid w:val="5A8734AF"/>
    <w:rsid w:val="5A9D3E45"/>
    <w:rsid w:val="5AA4101D"/>
    <w:rsid w:val="5AB17576"/>
    <w:rsid w:val="5ABA59C8"/>
    <w:rsid w:val="5ABD68E6"/>
    <w:rsid w:val="5ABF73D2"/>
    <w:rsid w:val="5ACB3D8A"/>
    <w:rsid w:val="5ACE32A8"/>
    <w:rsid w:val="5AE12FDB"/>
    <w:rsid w:val="5AE1508F"/>
    <w:rsid w:val="5AF80256"/>
    <w:rsid w:val="5AFC7E15"/>
    <w:rsid w:val="5B062A42"/>
    <w:rsid w:val="5B092532"/>
    <w:rsid w:val="5B110CC9"/>
    <w:rsid w:val="5B136165"/>
    <w:rsid w:val="5B1851F5"/>
    <w:rsid w:val="5B1F7B5D"/>
    <w:rsid w:val="5B3F7D02"/>
    <w:rsid w:val="5B585171"/>
    <w:rsid w:val="5B585B78"/>
    <w:rsid w:val="5B6D62B9"/>
    <w:rsid w:val="5B7420A1"/>
    <w:rsid w:val="5B746CFA"/>
    <w:rsid w:val="5B9A2B59"/>
    <w:rsid w:val="5BA652E6"/>
    <w:rsid w:val="5BB10BFF"/>
    <w:rsid w:val="5BC0085A"/>
    <w:rsid w:val="5BDE751B"/>
    <w:rsid w:val="5BE03293"/>
    <w:rsid w:val="5BF03D58"/>
    <w:rsid w:val="5BF20AFB"/>
    <w:rsid w:val="5BF31218"/>
    <w:rsid w:val="5BFE196B"/>
    <w:rsid w:val="5C1A6BB2"/>
    <w:rsid w:val="5C292E8C"/>
    <w:rsid w:val="5C2A2760"/>
    <w:rsid w:val="5C306D31"/>
    <w:rsid w:val="5C37233A"/>
    <w:rsid w:val="5C5355FE"/>
    <w:rsid w:val="5C5A49A5"/>
    <w:rsid w:val="5C6519EA"/>
    <w:rsid w:val="5C6715FE"/>
    <w:rsid w:val="5C6F4105"/>
    <w:rsid w:val="5C7B745F"/>
    <w:rsid w:val="5C936557"/>
    <w:rsid w:val="5CB309A7"/>
    <w:rsid w:val="5CBB7F6F"/>
    <w:rsid w:val="5CC248CE"/>
    <w:rsid w:val="5D042FB1"/>
    <w:rsid w:val="5D080CF3"/>
    <w:rsid w:val="5D3A4C25"/>
    <w:rsid w:val="5D442CB4"/>
    <w:rsid w:val="5D7869AF"/>
    <w:rsid w:val="5D7C3F11"/>
    <w:rsid w:val="5D971C5A"/>
    <w:rsid w:val="5D9D49E0"/>
    <w:rsid w:val="5DA01E9E"/>
    <w:rsid w:val="5DAD3649"/>
    <w:rsid w:val="5DC310BE"/>
    <w:rsid w:val="5DCC7F73"/>
    <w:rsid w:val="5DDF1821"/>
    <w:rsid w:val="5DE2656A"/>
    <w:rsid w:val="5DEA2F91"/>
    <w:rsid w:val="5DF94AE0"/>
    <w:rsid w:val="5DFA5883"/>
    <w:rsid w:val="5E224037"/>
    <w:rsid w:val="5E31427A"/>
    <w:rsid w:val="5E3146A3"/>
    <w:rsid w:val="5E442F62"/>
    <w:rsid w:val="5E6C2C5B"/>
    <w:rsid w:val="5E6E2DD8"/>
    <w:rsid w:val="5E7251A2"/>
    <w:rsid w:val="5E785A05"/>
    <w:rsid w:val="5E7C3591"/>
    <w:rsid w:val="5E9842F9"/>
    <w:rsid w:val="5E9B5B97"/>
    <w:rsid w:val="5E9D0E18"/>
    <w:rsid w:val="5EA26F25"/>
    <w:rsid w:val="5EA341D7"/>
    <w:rsid w:val="5EA755DE"/>
    <w:rsid w:val="5EAE7678"/>
    <w:rsid w:val="5EB36A3D"/>
    <w:rsid w:val="5ECE7DD0"/>
    <w:rsid w:val="5ED35F0E"/>
    <w:rsid w:val="5EDF7832"/>
    <w:rsid w:val="5EF01A3F"/>
    <w:rsid w:val="5EFC1390"/>
    <w:rsid w:val="5EFC3EB6"/>
    <w:rsid w:val="5EFD5F0A"/>
    <w:rsid w:val="5F03335D"/>
    <w:rsid w:val="5F0368C7"/>
    <w:rsid w:val="5F1544E7"/>
    <w:rsid w:val="5F197EE8"/>
    <w:rsid w:val="5F304531"/>
    <w:rsid w:val="5F312D8D"/>
    <w:rsid w:val="5F3C4923"/>
    <w:rsid w:val="5F4050DC"/>
    <w:rsid w:val="5F4160B0"/>
    <w:rsid w:val="5F5A7800"/>
    <w:rsid w:val="5F6368E9"/>
    <w:rsid w:val="5F7811D3"/>
    <w:rsid w:val="5F7E30C9"/>
    <w:rsid w:val="5F8108E9"/>
    <w:rsid w:val="5F9A65E6"/>
    <w:rsid w:val="5F9B2627"/>
    <w:rsid w:val="5FA66B60"/>
    <w:rsid w:val="5FAC7B1F"/>
    <w:rsid w:val="5FB5266F"/>
    <w:rsid w:val="5FB80E3D"/>
    <w:rsid w:val="5FB831B4"/>
    <w:rsid w:val="5FBE38EB"/>
    <w:rsid w:val="5FD40999"/>
    <w:rsid w:val="5FE5522B"/>
    <w:rsid w:val="5FF03F08"/>
    <w:rsid w:val="5FF2548E"/>
    <w:rsid w:val="5FF313D3"/>
    <w:rsid w:val="600F05EB"/>
    <w:rsid w:val="602610FD"/>
    <w:rsid w:val="602808B2"/>
    <w:rsid w:val="602C2F4B"/>
    <w:rsid w:val="602D0A71"/>
    <w:rsid w:val="60307A2A"/>
    <w:rsid w:val="603814FF"/>
    <w:rsid w:val="604109A8"/>
    <w:rsid w:val="60567FC7"/>
    <w:rsid w:val="605D2617"/>
    <w:rsid w:val="60616CDC"/>
    <w:rsid w:val="60624E53"/>
    <w:rsid w:val="606319E5"/>
    <w:rsid w:val="606C79D7"/>
    <w:rsid w:val="607A77D8"/>
    <w:rsid w:val="607B3C50"/>
    <w:rsid w:val="608B6567"/>
    <w:rsid w:val="60902A4E"/>
    <w:rsid w:val="60AA3E6F"/>
    <w:rsid w:val="60D84E80"/>
    <w:rsid w:val="60FF21D9"/>
    <w:rsid w:val="610C0686"/>
    <w:rsid w:val="611E37D0"/>
    <w:rsid w:val="612C6F7A"/>
    <w:rsid w:val="61300818"/>
    <w:rsid w:val="613021B3"/>
    <w:rsid w:val="61306A6A"/>
    <w:rsid w:val="6131633F"/>
    <w:rsid w:val="613253FD"/>
    <w:rsid w:val="61421F29"/>
    <w:rsid w:val="61483DB4"/>
    <w:rsid w:val="61637D56"/>
    <w:rsid w:val="61712185"/>
    <w:rsid w:val="61797BF8"/>
    <w:rsid w:val="618B1EF3"/>
    <w:rsid w:val="618B7207"/>
    <w:rsid w:val="61907E69"/>
    <w:rsid w:val="61994610"/>
    <w:rsid w:val="61A90D68"/>
    <w:rsid w:val="61B43A15"/>
    <w:rsid w:val="61B825BC"/>
    <w:rsid w:val="61DA0425"/>
    <w:rsid w:val="62065A1D"/>
    <w:rsid w:val="6213792C"/>
    <w:rsid w:val="621775E2"/>
    <w:rsid w:val="621C0D9D"/>
    <w:rsid w:val="622F7552"/>
    <w:rsid w:val="62467BC8"/>
    <w:rsid w:val="6250406E"/>
    <w:rsid w:val="6267666C"/>
    <w:rsid w:val="62724E61"/>
    <w:rsid w:val="627D6831"/>
    <w:rsid w:val="62811B1C"/>
    <w:rsid w:val="628C7CD0"/>
    <w:rsid w:val="6299063F"/>
    <w:rsid w:val="629B7F14"/>
    <w:rsid w:val="62A20409"/>
    <w:rsid w:val="62A56FE4"/>
    <w:rsid w:val="62AE40EB"/>
    <w:rsid w:val="62B54B44"/>
    <w:rsid w:val="62B92A90"/>
    <w:rsid w:val="62DD052C"/>
    <w:rsid w:val="62E045DA"/>
    <w:rsid w:val="62E454A1"/>
    <w:rsid w:val="62E775FD"/>
    <w:rsid w:val="62E95123"/>
    <w:rsid w:val="62EF025F"/>
    <w:rsid w:val="62F36E4C"/>
    <w:rsid w:val="62F47F8F"/>
    <w:rsid w:val="62F7233F"/>
    <w:rsid w:val="631D4DCC"/>
    <w:rsid w:val="631F3FB4"/>
    <w:rsid w:val="63273E9D"/>
    <w:rsid w:val="63364F75"/>
    <w:rsid w:val="6340438B"/>
    <w:rsid w:val="63471E49"/>
    <w:rsid w:val="6353238E"/>
    <w:rsid w:val="63612AB8"/>
    <w:rsid w:val="63640C4D"/>
    <w:rsid w:val="636E73D6"/>
    <w:rsid w:val="6379289B"/>
    <w:rsid w:val="637D0978"/>
    <w:rsid w:val="638906B4"/>
    <w:rsid w:val="638968B0"/>
    <w:rsid w:val="638A282C"/>
    <w:rsid w:val="63901A42"/>
    <w:rsid w:val="6393508F"/>
    <w:rsid w:val="639A3568"/>
    <w:rsid w:val="63A159FD"/>
    <w:rsid w:val="63A75341"/>
    <w:rsid w:val="63A85E90"/>
    <w:rsid w:val="63A962DB"/>
    <w:rsid w:val="63AB1A91"/>
    <w:rsid w:val="63B75221"/>
    <w:rsid w:val="63B82D47"/>
    <w:rsid w:val="63C74D38"/>
    <w:rsid w:val="63EA73A4"/>
    <w:rsid w:val="63EE4692"/>
    <w:rsid w:val="63FD622D"/>
    <w:rsid w:val="64177A6E"/>
    <w:rsid w:val="643F32F9"/>
    <w:rsid w:val="64582686"/>
    <w:rsid w:val="64607667"/>
    <w:rsid w:val="64673C87"/>
    <w:rsid w:val="646C5FB1"/>
    <w:rsid w:val="64877733"/>
    <w:rsid w:val="64925346"/>
    <w:rsid w:val="64A170D2"/>
    <w:rsid w:val="64A251DD"/>
    <w:rsid w:val="64B654D9"/>
    <w:rsid w:val="64BC182A"/>
    <w:rsid w:val="650242F0"/>
    <w:rsid w:val="65365B2B"/>
    <w:rsid w:val="653F447E"/>
    <w:rsid w:val="65542778"/>
    <w:rsid w:val="65566374"/>
    <w:rsid w:val="655829AF"/>
    <w:rsid w:val="656B70C3"/>
    <w:rsid w:val="658E1FB1"/>
    <w:rsid w:val="658F4798"/>
    <w:rsid w:val="65907AD8"/>
    <w:rsid w:val="659B1EBA"/>
    <w:rsid w:val="65A11CE5"/>
    <w:rsid w:val="65A83379"/>
    <w:rsid w:val="65AB2B63"/>
    <w:rsid w:val="65B31A18"/>
    <w:rsid w:val="65B461E9"/>
    <w:rsid w:val="65BE39A8"/>
    <w:rsid w:val="65C23A09"/>
    <w:rsid w:val="65FB3FBE"/>
    <w:rsid w:val="66101A71"/>
    <w:rsid w:val="66171FA7"/>
    <w:rsid w:val="66247D11"/>
    <w:rsid w:val="662B5A52"/>
    <w:rsid w:val="663B3EC9"/>
    <w:rsid w:val="665A1E94"/>
    <w:rsid w:val="66736112"/>
    <w:rsid w:val="667F5B5B"/>
    <w:rsid w:val="668F1B3D"/>
    <w:rsid w:val="668F3390"/>
    <w:rsid w:val="66911D59"/>
    <w:rsid w:val="6694262A"/>
    <w:rsid w:val="669848B5"/>
    <w:rsid w:val="66990381"/>
    <w:rsid w:val="66996E60"/>
    <w:rsid w:val="669A3B31"/>
    <w:rsid w:val="66A573FC"/>
    <w:rsid w:val="66B31B01"/>
    <w:rsid w:val="66CE1E80"/>
    <w:rsid w:val="66DB2FD4"/>
    <w:rsid w:val="66E362F9"/>
    <w:rsid w:val="66E47FD9"/>
    <w:rsid w:val="66E520A5"/>
    <w:rsid w:val="66F04175"/>
    <w:rsid w:val="66F127F8"/>
    <w:rsid w:val="66F95B50"/>
    <w:rsid w:val="67071922"/>
    <w:rsid w:val="673B73C0"/>
    <w:rsid w:val="674743C8"/>
    <w:rsid w:val="675608B6"/>
    <w:rsid w:val="67754402"/>
    <w:rsid w:val="677D54ED"/>
    <w:rsid w:val="678B726C"/>
    <w:rsid w:val="679D472E"/>
    <w:rsid w:val="679E40A4"/>
    <w:rsid w:val="67B25E27"/>
    <w:rsid w:val="67B4646D"/>
    <w:rsid w:val="67B464CA"/>
    <w:rsid w:val="67C4383B"/>
    <w:rsid w:val="67CE0D8B"/>
    <w:rsid w:val="67D35E1A"/>
    <w:rsid w:val="67D5211A"/>
    <w:rsid w:val="67D839B8"/>
    <w:rsid w:val="67EE4F89"/>
    <w:rsid w:val="67F35317"/>
    <w:rsid w:val="67F73E3E"/>
    <w:rsid w:val="68016A6B"/>
    <w:rsid w:val="680201B7"/>
    <w:rsid w:val="68040309"/>
    <w:rsid w:val="68060525"/>
    <w:rsid w:val="68103152"/>
    <w:rsid w:val="6816663E"/>
    <w:rsid w:val="682E35D8"/>
    <w:rsid w:val="68307350"/>
    <w:rsid w:val="68362BFB"/>
    <w:rsid w:val="683D085A"/>
    <w:rsid w:val="683F1130"/>
    <w:rsid w:val="684456A1"/>
    <w:rsid w:val="684D3A5E"/>
    <w:rsid w:val="68573C08"/>
    <w:rsid w:val="685C1EF3"/>
    <w:rsid w:val="685E1363"/>
    <w:rsid w:val="687731D1"/>
    <w:rsid w:val="6878475E"/>
    <w:rsid w:val="688E1089"/>
    <w:rsid w:val="689005C2"/>
    <w:rsid w:val="68993219"/>
    <w:rsid w:val="689E42BA"/>
    <w:rsid w:val="68A026F3"/>
    <w:rsid w:val="68A35D74"/>
    <w:rsid w:val="68AD6BF3"/>
    <w:rsid w:val="68AF6C13"/>
    <w:rsid w:val="68C77CB4"/>
    <w:rsid w:val="68D73C6F"/>
    <w:rsid w:val="68F25680"/>
    <w:rsid w:val="69074555"/>
    <w:rsid w:val="690E07C7"/>
    <w:rsid w:val="69140A20"/>
    <w:rsid w:val="69236A65"/>
    <w:rsid w:val="692E469B"/>
    <w:rsid w:val="69315C48"/>
    <w:rsid w:val="693C3AD3"/>
    <w:rsid w:val="694019EC"/>
    <w:rsid w:val="694841AF"/>
    <w:rsid w:val="69584DB4"/>
    <w:rsid w:val="695B5B89"/>
    <w:rsid w:val="695D5F23"/>
    <w:rsid w:val="6968512E"/>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67AF8"/>
    <w:rsid w:val="6ACB20F7"/>
    <w:rsid w:val="6AD37EE9"/>
    <w:rsid w:val="6ADA6AC4"/>
    <w:rsid w:val="6ADB11D6"/>
    <w:rsid w:val="6ADF0BB9"/>
    <w:rsid w:val="6AE83F12"/>
    <w:rsid w:val="6B1A2C3C"/>
    <w:rsid w:val="6B1B42E7"/>
    <w:rsid w:val="6B221F4E"/>
    <w:rsid w:val="6B31644D"/>
    <w:rsid w:val="6B486C86"/>
    <w:rsid w:val="6B554C72"/>
    <w:rsid w:val="6B680BAF"/>
    <w:rsid w:val="6B774DF2"/>
    <w:rsid w:val="6B847AD7"/>
    <w:rsid w:val="6B961F07"/>
    <w:rsid w:val="6B9A2DF9"/>
    <w:rsid w:val="6BA56BC7"/>
    <w:rsid w:val="6BAA566B"/>
    <w:rsid w:val="6BAC13E3"/>
    <w:rsid w:val="6BAC4619"/>
    <w:rsid w:val="6BB118FD"/>
    <w:rsid w:val="6BC60150"/>
    <w:rsid w:val="6BCD2823"/>
    <w:rsid w:val="6BDD15DD"/>
    <w:rsid w:val="6BDF2966"/>
    <w:rsid w:val="6BE86A5F"/>
    <w:rsid w:val="6BFD39ED"/>
    <w:rsid w:val="6C053C7D"/>
    <w:rsid w:val="6C0D357A"/>
    <w:rsid w:val="6C197958"/>
    <w:rsid w:val="6C2076DB"/>
    <w:rsid w:val="6C234DED"/>
    <w:rsid w:val="6C276CBC"/>
    <w:rsid w:val="6C29198B"/>
    <w:rsid w:val="6C3A67D1"/>
    <w:rsid w:val="6C3D2157"/>
    <w:rsid w:val="6C3D2D5C"/>
    <w:rsid w:val="6C411B2C"/>
    <w:rsid w:val="6C4800AA"/>
    <w:rsid w:val="6C4C2BE5"/>
    <w:rsid w:val="6C4D28F8"/>
    <w:rsid w:val="6C573E9C"/>
    <w:rsid w:val="6C5C23DC"/>
    <w:rsid w:val="6C6920F9"/>
    <w:rsid w:val="6C6D1126"/>
    <w:rsid w:val="6C7A6DEC"/>
    <w:rsid w:val="6C986334"/>
    <w:rsid w:val="6C9A64AB"/>
    <w:rsid w:val="6C9E6F7E"/>
    <w:rsid w:val="6CA35B3A"/>
    <w:rsid w:val="6CA41A5D"/>
    <w:rsid w:val="6CA479DF"/>
    <w:rsid w:val="6CAF588C"/>
    <w:rsid w:val="6CB4638E"/>
    <w:rsid w:val="6CBF3C6A"/>
    <w:rsid w:val="6CBF5306"/>
    <w:rsid w:val="6CD930DF"/>
    <w:rsid w:val="6CDC1854"/>
    <w:rsid w:val="6CE70FA1"/>
    <w:rsid w:val="6CF05300"/>
    <w:rsid w:val="6CFA6351"/>
    <w:rsid w:val="6CFC3C40"/>
    <w:rsid w:val="6D0C5E17"/>
    <w:rsid w:val="6D2F6F7D"/>
    <w:rsid w:val="6D341690"/>
    <w:rsid w:val="6D480984"/>
    <w:rsid w:val="6D8079F9"/>
    <w:rsid w:val="6D8A5754"/>
    <w:rsid w:val="6DB13E57"/>
    <w:rsid w:val="6DBE71AC"/>
    <w:rsid w:val="6DC245A2"/>
    <w:rsid w:val="6DC71662"/>
    <w:rsid w:val="6DCD5126"/>
    <w:rsid w:val="6DDB6CB0"/>
    <w:rsid w:val="6DDE269F"/>
    <w:rsid w:val="6DE21877"/>
    <w:rsid w:val="6DE52ACD"/>
    <w:rsid w:val="6DF36E56"/>
    <w:rsid w:val="6DFC0B44"/>
    <w:rsid w:val="6E0458E7"/>
    <w:rsid w:val="6E063532"/>
    <w:rsid w:val="6E212037"/>
    <w:rsid w:val="6E263D90"/>
    <w:rsid w:val="6E3B221B"/>
    <w:rsid w:val="6E475779"/>
    <w:rsid w:val="6E51424D"/>
    <w:rsid w:val="6E5D700D"/>
    <w:rsid w:val="6E663C68"/>
    <w:rsid w:val="6E6A3D7F"/>
    <w:rsid w:val="6E7764EF"/>
    <w:rsid w:val="6E8403F6"/>
    <w:rsid w:val="6E963C85"/>
    <w:rsid w:val="6E9A5523"/>
    <w:rsid w:val="6EA6211A"/>
    <w:rsid w:val="6EAD447C"/>
    <w:rsid w:val="6EAE5472"/>
    <w:rsid w:val="6EBC069A"/>
    <w:rsid w:val="6EBE7228"/>
    <w:rsid w:val="6ECD7F59"/>
    <w:rsid w:val="6ECF449B"/>
    <w:rsid w:val="6ED36C87"/>
    <w:rsid w:val="6ED975CA"/>
    <w:rsid w:val="6EED7C80"/>
    <w:rsid w:val="6EF773A4"/>
    <w:rsid w:val="6F1B60C3"/>
    <w:rsid w:val="6F1E2E65"/>
    <w:rsid w:val="6F1E43A6"/>
    <w:rsid w:val="6F2F2D9E"/>
    <w:rsid w:val="6F343BCA"/>
    <w:rsid w:val="6F4147D9"/>
    <w:rsid w:val="6F581F47"/>
    <w:rsid w:val="6F5B0D5A"/>
    <w:rsid w:val="6F5C35EA"/>
    <w:rsid w:val="6F6B6A15"/>
    <w:rsid w:val="6F6C06E7"/>
    <w:rsid w:val="6F743FC6"/>
    <w:rsid w:val="6F7C10CD"/>
    <w:rsid w:val="6F7C731F"/>
    <w:rsid w:val="6F947E4B"/>
    <w:rsid w:val="6FA30BDA"/>
    <w:rsid w:val="6FB21D4C"/>
    <w:rsid w:val="6FB80698"/>
    <w:rsid w:val="6FBB7E47"/>
    <w:rsid w:val="6FD40F09"/>
    <w:rsid w:val="6FFD5E0F"/>
    <w:rsid w:val="701021F4"/>
    <w:rsid w:val="701C29A6"/>
    <w:rsid w:val="701F1878"/>
    <w:rsid w:val="7024611F"/>
    <w:rsid w:val="70333E81"/>
    <w:rsid w:val="7038498C"/>
    <w:rsid w:val="70637B96"/>
    <w:rsid w:val="70797317"/>
    <w:rsid w:val="707E201F"/>
    <w:rsid w:val="7099044B"/>
    <w:rsid w:val="709A06E1"/>
    <w:rsid w:val="709D518F"/>
    <w:rsid w:val="70B76860"/>
    <w:rsid w:val="70C759D3"/>
    <w:rsid w:val="70CD7E32"/>
    <w:rsid w:val="70CF2B23"/>
    <w:rsid w:val="70D6480D"/>
    <w:rsid w:val="70D70CB1"/>
    <w:rsid w:val="70D80585"/>
    <w:rsid w:val="70DA254F"/>
    <w:rsid w:val="70E2315F"/>
    <w:rsid w:val="70F25AEA"/>
    <w:rsid w:val="70FA674D"/>
    <w:rsid w:val="70FD7FEB"/>
    <w:rsid w:val="710952C1"/>
    <w:rsid w:val="713954C7"/>
    <w:rsid w:val="713F70AB"/>
    <w:rsid w:val="71452CD8"/>
    <w:rsid w:val="71583F2D"/>
    <w:rsid w:val="7158683A"/>
    <w:rsid w:val="71593474"/>
    <w:rsid w:val="715B2F52"/>
    <w:rsid w:val="7167680B"/>
    <w:rsid w:val="71764F23"/>
    <w:rsid w:val="71881188"/>
    <w:rsid w:val="718F158B"/>
    <w:rsid w:val="71946576"/>
    <w:rsid w:val="71967E84"/>
    <w:rsid w:val="7197629F"/>
    <w:rsid w:val="71A61873"/>
    <w:rsid w:val="71AF4936"/>
    <w:rsid w:val="71B12351"/>
    <w:rsid w:val="71B66D59"/>
    <w:rsid w:val="71BB4E1E"/>
    <w:rsid w:val="71D07496"/>
    <w:rsid w:val="71D75D0F"/>
    <w:rsid w:val="71F437A4"/>
    <w:rsid w:val="720E0702"/>
    <w:rsid w:val="721469FD"/>
    <w:rsid w:val="721919B3"/>
    <w:rsid w:val="721970A7"/>
    <w:rsid w:val="721A6098"/>
    <w:rsid w:val="721D18D3"/>
    <w:rsid w:val="72310D1A"/>
    <w:rsid w:val="72565C05"/>
    <w:rsid w:val="725D6B54"/>
    <w:rsid w:val="727644F9"/>
    <w:rsid w:val="727918F3"/>
    <w:rsid w:val="72986FA0"/>
    <w:rsid w:val="729D1A86"/>
    <w:rsid w:val="72A11576"/>
    <w:rsid w:val="72A17C99"/>
    <w:rsid w:val="72A2709C"/>
    <w:rsid w:val="72A5093A"/>
    <w:rsid w:val="72AD7197"/>
    <w:rsid w:val="72AF6F7E"/>
    <w:rsid w:val="72BD2C86"/>
    <w:rsid w:val="72CD226C"/>
    <w:rsid w:val="72D032DD"/>
    <w:rsid w:val="72D27981"/>
    <w:rsid w:val="73047407"/>
    <w:rsid w:val="73047904"/>
    <w:rsid w:val="731A4E85"/>
    <w:rsid w:val="73253EFA"/>
    <w:rsid w:val="73267871"/>
    <w:rsid w:val="732D105C"/>
    <w:rsid w:val="732E6B82"/>
    <w:rsid w:val="73353A6C"/>
    <w:rsid w:val="73385516"/>
    <w:rsid w:val="734C1A6A"/>
    <w:rsid w:val="735663B7"/>
    <w:rsid w:val="735C5949"/>
    <w:rsid w:val="73671287"/>
    <w:rsid w:val="73676D32"/>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6A1E3C"/>
    <w:rsid w:val="747E40B6"/>
    <w:rsid w:val="7481790F"/>
    <w:rsid w:val="748A603A"/>
    <w:rsid w:val="74A43991"/>
    <w:rsid w:val="74AA2238"/>
    <w:rsid w:val="74AC3224"/>
    <w:rsid w:val="74B21065"/>
    <w:rsid w:val="74B77AD0"/>
    <w:rsid w:val="74BB2C83"/>
    <w:rsid w:val="74C33758"/>
    <w:rsid w:val="74C4779E"/>
    <w:rsid w:val="74D476FB"/>
    <w:rsid w:val="74D72451"/>
    <w:rsid w:val="74DE4E5F"/>
    <w:rsid w:val="74EB54AB"/>
    <w:rsid w:val="74F0689A"/>
    <w:rsid w:val="74FF6D43"/>
    <w:rsid w:val="750201A2"/>
    <w:rsid w:val="750E70AC"/>
    <w:rsid w:val="75137DDD"/>
    <w:rsid w:val="751A76AF"/>
    <w:rsid w:val="75241FEA"/>
    <w:rsid w:val="75250574"/>
    <w:rsid w:val="75306BE1"/>
    <w:rsid w:val="753649D0"/>
    <w:rsid w:val="753A5986"/>
    <w:rsid w:val="754459E0"/>
    <w:rsid w:val="7550443E"/>
    <w:rsid w:val="755F0BCC"/>
    <w:rsid w:val="7561323F"/>
    <w:rsid w:val="756F17F9"/>
    <w:rsid w:val="757E5B9F"/>
    <w:rsid w:val="75825461"/>
    <w:rsid w:val="75907680"/>
    <w:rsid w:val="75916599"/>
    <w:rsid w:val="759926FC"/>
    <w:rsid w:val="75A24276"/>
    <w:rsid w:val="75AA231D"/>
    <w:rsid w:val="75AD6340"/>
    <w:rsid w:val="75D67789"/>
    <w:rsid w:val="75DC4D0C"/>
    <w:rsid w:val="75DD1B6C"/>
    <w:rsid w:val="75DF5F11"/>
    <w:rsid w:val="75E8633A"/>
    <w:rsid w:val="76360227"/>
    <w:rsid w:val="76393874"/>
    <w:rsid w:val="763F09AA"/>
    <w:rsid w:val="764B0603"/>
    <w:rsid w:val="764F3FCC"/>
    <w:rsid w:val="7650339F"/>
    <w:rsid w:val="76603C9A"/>
    <w:rsid w:val="766823AB"/>
    <w:rsid w:val="766B00E5"/>
    <w:rsid w:val="76733229"/>
    <w:rsid w:val="76760624"/>
    <w:rsid w:val="76832D41"/>
    <w:rsid w:val="768B2C28"/>
    <w:rsid w:val="76960CC6"/>
    <w:rsid w:val="76AA29C3"/>
    <w:rsid w:val="76B850E0"/>
    <w:rsid w:val="76BB1CAB"/>
    <w:rsid w:val="76C04050"/>
    <w:rsid w:val="76C23869"/>
    <w:rsid w:val="76D67314"/>
    <w:rsid w:val="76E00193"/>
    <w:rsid w:val="76E3003A"/>
    <w:rsid w:val="76E65049"/>
    <w:rsid w:val="76FA74A7"/>
    <w:rsid w:val="77076007"/>
    <w:rsid w:val="770976EA"/>
    <w:rsid w:val="771A36A5"/>
    <w:rsid w:val="77413F7E"/>
    <w:rsid w:val="77464076"/>
    <w:rsid w:val="77552ADF"/>
    <w:rsid w:val="7758241F"/>
    <w:rsid w:val="77585F7B"/>
    <w:rsid w:val="777A7D22"/>
    <w:rsid w:val="777E28EC"/>
    <w:rsid w:val="77835654"/>
    <w:rsid w:val="7797109C"/>
    <w:rsid w:val="779A2A38"/>
    <w:rsid w:val="77B4450A"/>
    <w:rsid w:val="77B46E73"/>
    <w:rsid w:val="77BA4E88"/>
    <w:rsid w:val="77E37A12"/>
    <w:rsid w:val="77F42148"/>
    <w:rsid w:val="77FE3468"/>
    <w:rsid w:val="78126A72"/>
    <w:rsid w:val="781E71C5"/>
    <w:rsid w:val="78250553"/>
    <w:rsid w:val="782642CC"/>
    <w:rsid w:val="782D11B6"/>
    <w:rsid w:val="78373BF3"/>
    <w:rsid w:val="783B17B1"/>
    <w:rsid w:val="784E2046"/>
    <w:rsid w:val="78546F0C"/>
    <w:rsid w:val="786778FE"/>
    <w:rsid w:val="78830961"/>
    <w:rsid w:val="789D588A"/>
    <w:rsid w:val="78A43B6E"/>
    <w:rsid w:val="78B65E3A"/>
    <w:rsid w:val="78E0091E"/>
    <w:rsid w:val="78EE1C79"/>
    <w:rsid w:val="78F85605"/>
    <w:rsid w:val="78FA66FA"/>
    <w:rsid w:val="79053EE1"/>
    <w:rsid w:val="79336ABC"/>
    <w:rsid w:val="79345B6A"/>
    <w:rsid w:val="79424F6E"/>
    <w:rsid w:val="795F3706"/>
    <w:rsid w:val="797239CC"/>
    <w:rsid w:val="797F0137"/>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777060"/>
    <w:rsid w:val="7A7E219D"/>
    <w:rsid w:val="7A837B2B"/>
    <w:rsid w:val="7A9635B3"/>
    <w:rsid w:val="7A992B33"/>
    <w:rsid w:val="7AA2343E"/>
    <w:rsid w:val="7AD41DBD"/>
    <w:rsid w:val="7AD60EB8"/>
    <w:rsid w:val="7ADA73A4"/>
    <w:rsid w:val="7AE66B99"/>
    <w:rsid w:val="7AF34646"/>
    <w:rsid w:val="7AFE508C"/>
    <w:rsid w:val="7B0A3BCA"/>
    <w:rsid w:val="7B1C0EF4"/>
    <w:rsid w:val="7B2014A6"/>
    <w:rsid w:val="7B345AA9"/>
    <w:rsid w:val="7B4048C1"/>
    <w:rsid w:val="7B4C5DF7"/>
    <w:rsid w:val="7B73082F"/>
    <w:rsid w:val="7B7B492E"/>
    <w:rsid w:val="7B9A3D1D"/>
    <w:rsid w:val="7BA14395"/>
    <w:rsid w:val="7BAB6FC2"/>
    <w:rsid w:val="7BB46FBD"/>
    <w:rsid w:val="7BC462D5"/>
    <w:rsid w:val="7BC62E00"/>
    <w:rsid w:val="7BC73B55"/>
    <w:rsid w:val="7BCB5B3D"/>
    <w:rsid w:val="7BDC361F"/>
    <w:rsid w:val="7BDD6CE2"/>
    <w:rsid w:val="7BE35E2A"/>
    <w:rsid w:val="7BF538C2"/>
    <w:rsid w:val="7BF66C24"/>
    <w:rsid w:val="7BFA1CC7"/>
    <w:rsid w:val="7BFB70B3"/>
    <w:rsid w:val="7BFD3595"/>
    <w:rsid w:val="7C0251DA"/>
    <w:rsid w:val="7C0C0E4A"/>
    <w:rsid w:val="7C0E41D1"/>
    <w:rsid w:val="7C1052F2"/>
    <w:rsid w:val="7C21292C"/>
    <w:rsid w:val="7C2668D9"/>
    <w:rsid w:val="7C32497F"/>
    <w:rsid w:val="7C3C69AE"/>
    <w:rsid w:val="7C5036C5"/>
    <w:rsid w:val="7C52743D"/>
    <w:rsid w:val="7C691974"/>
    <w:rsid w:val="7C817D22"/>
    <w:rsid w:val="7C8A6570"/>
    <w:rsid w:val="7C8B7390"/>
    <w:rsid w:val="7C9B0D0E"/>
    <w:rsid w:val="7CA42B03"/>
    <w:rsid w:val="7CC145C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45DA7"/>
    <w:rsid w:val="7E1939E8"/>
    <w:rsid w:val="7E2400E7"/>
    <w:rsid w:val="7E2822EA"/>
    <w:rsid w:val="7E2A20CE"/>
    <w:rsid w:val="7E355A7B"/>
    <w:rsid w:val="7E455322"/>
    <w:rsid w:val="7E682F48"/>
    <w:rsid w:val="7E6E3E85"/>
    <w:rsid w:val="7E7E6C0F"/>
    <w:rsid w:val="7E953F59"/>
    <w:rsid w:val="7E991353"/>
    <w:rsid w:val="7E9C184B"/>
    <w:rsid w:val="7EA72948"/>
    <w:rsid w:val="7EB31EDB"/>
    <w:rsid w:val="7ED61132"/>
    <w:rsid w:val="7EE70CC0"/>
    <w:rsid w:val="7EEB48DB"/>
    <w:rsid w:val="7EF27444"/>
    <w:rsid w:val="7F0013D2"/>
    <w:rsid w:val="7F016EF9"/>
    <w:rsid w:val="7F067B28"/>
    <w:rsid w:val="7F185A04"/>
    <w:rsid w:val="7F2257ED"/>
    <w:rsid w:val="7F265C58"/>
    <w:rsid w:val="7F3B240A"/>
    <w:rsid w:val="7F4C4618"/>
    <w:rsid w:val="7F4D13A6"/>
    <w:rsid w:val="7F582CF2"/>
    <w:rsid w:val="7F951B40"/>
    <w:rsid w:val="7FA501CC"/>
    <w:rsid w:val="7FA820A8"/>
    <w:rsid w:val="7FAF2DF8"/>
    <w:rsid w:val="7FB81344"/>
    <w:rsid w:val="7FB90D50"/>
    <w:rsid w:val="7FBE053E"/>
    <w:rsid w:val="7FBF10B0"/>
    <w:rsid w:val="7FC9483E"/>
    <w:rsid w:val="7FE64A6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9"/>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1"/>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目录 21"/>
    <w:next w:val="1"/>
    <w:qFormat/>
    <w:uiPriority w:val="0"/>
    <w:pPr>
      <w:wordWrap w:val="0"/>
      <w:jc w:val="both"/>
    </w:pPr>
    <w:rPr>
      <w:rFonts w:ascii="Calibri" w:hAnsi="Calibri" w:eastAsia="宋体" w:cs="Times New Roman"/>
      <w:sz w:val="21"/>
      <w:lang w:val="en-US" w:eastAsia="zh-CN" w:bidi="ar-SA"/>
    </w:rPr>
  </w:style>
  <w:style w:type="paragraph" w:customStyle="1" w:styleId="51">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字符"/>
    <w:basedOn w:val="36"/>
    <w:link w:val="3"/>
    <w:autoRedefine/>
    <w:qFormat/>
    <w:uiPriority w:val="0"/>
  </w:style>
  <w:style w:type="character" w:customStyle="1" w:styleId="78">
    <w:name w:val="apple-converted-space"/>
    <w:basedOn w:val="36"/>
    <w:autoRedefine/>
    <w:qFormat/>
    <w:uiPriority w:val="0"/>
  </w:style>
  <w:style w:type="character" w:customStyle="1" w:styleId="79">
    <w:name w:val="文档结构图 字符"/>
    <w:link w:val="14"/>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6"/>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6"/>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cs="宋体"/>
      <w:sz w:val="45"/>
      <w:szCs w:val="45"/>
      <w:lang w:eastAsia="en-US"/>
    </w:rPr>
  </w:style>
  <w:style w:type="character" w:customStyle="1" w:styleId="94">
    <w:name w:val="font11"/>
    <w:basedOn w:val="36"/>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6"/>
    <w:qFormat/>
    <w:uiPriority w:val="0"/>
    <w:rPr>
      <w:rFonts w:ascii="宋体" w:hAnsi="宋体" w:eastAsia="宋体" w:cs="宋体"/>
      <w:color w:val="000000"/>
      <w:sz w:val="24"/>
      <w:szCs w:val="24"/>
      <w:u w:val="none"/>
    </w:rPr>
  </w:style>
  <w:style w:type="character" w:customStyle="1" w:styleId="97">
    <w:name w:val="font81"/>
    <w:basedOn w:val="36"/>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9">
    <w:name w:val="首行缩进"/>
    <w:basedOn w:val="1"/>
    <w:qFormat/>
    <w:uiPriority w:val="99"/>
    <w:pPr>
      <w:ind w:firstLine="480" w:firstLineChars="200"/>
    </w:pPr>
  </w:style>
  <w:style w:type="paragraph" w:customStyle="1" w:styleId="100">
    <w:name w:val="style4"/>
    <w:basedOn w:val="101"/>
    <w:next w:val="102"/>
    <w:qFormat/>
    <w:uiPriority w:val="0"/>
    <w:pPr>
      <w:widowControl/>
      <w:spacing w:before="280" w:after="280"/>
    </w:pPr>
    <w:rPr>
      <w:rFonts w:ascii="宋体"/>
      <w:sz w:val="18"/>
    </w:rPr>
  </w:style>
  <w:style w:type="paragraph" w:customStyle="1" w:styleId="101">
    <w:name w:val="Normal"/>
    <w:next w:val="33"/>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102">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03">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12384</Words>
  <Characters>12878</Characters>
  <Lines>139</Lines>
  <Paragraphs>39</Paragraphs>
  <TotalTime>2</TotalTime>
  <ScaleCrop>false</ScaleCrop>
  <LinksUpToDate>false</LinksUpToDate>
  <CharactersWithSpaces>13724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2025-09-29T03:49:00Z</cp:lastPrinted>
  <dcterms:modified xsi:type="dcterms:W3CDTF">2026-04-02T08:01:02Z</dcterms:modified>
  <dc:title>驻马店市政府采购货物项目</dc:title>
  <cp:revision>1105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75D1E9E630BE40DA8E176CE584DABCFD_13</vt:lpwstr>
  </property>
  <property fmtid="{D5CDD505-2E9C-101B-9397-08002B2CF9AE}" pid="4" name="KSOTemplateDocerSaveRecord">
    <vt:lpwstr>eyJoZGlkIjoiMzU0MTZjMjFkMjFjOGMwYTIzNWEzZDljNjYxZWI0MmYiLCJ1c2VySWQiOiIxNjg0NTc5MjM2In0=</vt:lpwstr>
  </property>
</Properties>
</file>