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C611CEB">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0C735D19">
      <w:pPr>
        <w:pStyle w:val="21"/>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4"/>
          <w:szCs w:val="44"/>
          <w:highlight w:val="none"/>
          <w:lang w:val="en-US" w:eastAsia="zh-CN"/>
        </w:rPr>
      </w:pPr>
      <w:bookmarkStart w:id="101" w:name="_GoBack"/>
      <w:r>
        <w:rPr>
          <w:rFonts w:hint="eastAsia" w:ascii="宋体" w:hAnsi="宋体" w:eastAsia="宋体" w:cs="宋体"/>
          <w:b/>
          <w:bCs/>
          <w:color w:val="auto"/>
          <w:sz w:val="44"/>
          <w:szCs w:val="44"/>
          <w:highlight w:val="none"/>
          <w:lang w:val="en-US" w:eastAsia="zh-CN"/>
        </w:rPr>
        <w:t>驻马店市中心医院</w:t>
      </w:r>
      <w:r>
        <w:rPr>
          <w:rFonts w:hint="eastAsia" w:cs="宋体"/>
          <w:b/>
          <w:bCs/>
          <w:color w:val="auto"/>
          <w:sz w:val="44"/>
          <w:szCs w:val="44"/>
          <w:highlight w:val="none"/>
          <w:lang w:val="en-US" w:eastAsia="zh-CN"/>
        </w:rPr>
        <w:t>中心院区门诊楼中央空调2号机维修项目</w:t>
      </w:r>
    </w:p>
    <w:bookmarkEnd w:id="101"/>
    <w:p w14:paraId="0610F71D">
      <w:pPr>
        <w:pStyle w:val="21"/>
        <w:bidi w:val="0"/>
        <w:jc w:val="center"/>
        <w:rPr>
          <w:rStyle w:val="45"/>
          <w:rFonts w:hint="eastAsia" w:ascii="宋体" w:hAnsi="宋体" w:eastAsia="宋体" w:cs="宋体"/>
          <w:b/>
          <w:bCs/>
          <w:color w:val="auto"/>
          <w:sz w:val="48"/>
          <w:szCs w:val="48"/>
          <w:highlight w:val="none"/>
        </w:rPr>
      </w:pPr>
    </w:p>
    <w:p w14:paraId="158E927F">
      <w:pPr>
        <w:pStyle w:val="21"/>
        <w:bidi w:val="0"/>
        <w:jc w:val="center"/>
        <w:rPr>
          <w:rStyle w:val="45"/>
          <w:rFonts w:hint="eastAsia" w:ascii="宋体" w:hAnsi="宋体" w:eastAsia="宋体" w:cs="宋体"/>
          <w:b/>
          <w:bCs/>
          <w:color w:val="auto"/>
          <w:sz w:val="48"/>
          <w:szCs w:val="48"/>
          <w:highlight w:val="none"/>
        </w:rPr>
      </w:pPr>
    </w:p>
    <w:p w14:paraId="5ABC8E99">
      <w:pPr>
        <w:pStyle w:val="21"/>
        <w:bidi w:val="0"/>
        <w:jc w:val="center"/>
        <w:rPr>
          <w:rStyle w:val="45"/>
          <w:rFonts w:hint="eastAsia" w:ascii="宋体" w:hAnsi="宋体" w:eastAsia="宋体" w:cs="宋体"/>
          <w:b/>
          <w:bCs/>
          <w:color w:val="auto"/>
          <w:sz w:val="48"/>
          <w:szCs w:val="48"/>
          <w:highlight w:val="none"/>
        </w:rPr>
      </w:pPr>
    </w:p>
    <w:p w14:paraId="20826E73">
      <w:pPr>
        <w:pStyle w:val="21"/>
        <w:bidi w:val="0"/>
        <w:jc w:val="center"/>
        <w:rPr>
          <w:rStyle w:val="45"/>
          <w:rFonts w:hint="eastAsia" w:ascii="宋体" w:hAnsi="宋体" w:eastAsia="宋体" w:cs="宋体"/>
          <w:b/>
          <w:bCs/>
          <w:color w:val="auto"/>
          <w:sz w:val="48"/>
          <w:szCs w:val="48"/>
          <w:highlight w:val="none"/>
        </w:rPr>
      </w:pPr>
    </w:p>
    <w:p w14:paraId="12179BBF">
      <w:pPr>
        <w:pStyle w:val="21"/>
        <w:bidi w:val="0"/>
        <w:jc w:val="center"/>
        <w:rPr>
          <w:rStyle w:val="45"/>
          <w:rFonts w:hint="eastAsia" w:ascii="宋体" w:hAnsi="宋体" w:eastAsia="宋体" w:cs="宋体"/>
          <w:b/>
          <w:bCs/>
          <w:color w:val="auto"/>
          <w:szCs w:val="44"/>
          <w:highlight w:val="none"/>
        </w:rPr>
      </w:pPr>
      <w:r>
        <w:rPr>
          <w:rStyle w:val="45"/>
          <w:rFonts w:hint="eastAsia" w:ascii="宋体" w:hAnsi="宋体" w:eastAsia="宋体" w:cs="宋体"/>
          <w:b/>
          <w:bCs/>
          <w:color w:val="auto"/>
          <w:sz w:val="72"/>
          <w:szCs w:val="72"/>
          <w:highlight w:val="none"/>
          <w:lang w:val="en-US" w:eastAsia="zh-CN"/>
        </w:rPr>
        <w:t>采购</w:t>
      </w:r>
      <w:r>
        <w:rPr>
          <w:rStyle w:val="45"/>
          <w:rFonts w:hint="eastAsia" w:ascii="宋体" w:hAnsi="宋体" w:eastAsia="宋体" w:cs="宋体"/>
          <w:b/>
          <w:bCs/>
          <w:color w:val="auto"/>
          <w:sz w:val="72"/>
          <w:szCs w:val="72"/>
          <w:highlight w:val="none"/>
        </w:rPr>
        <w:t>文件</w:t>
      </w:r>
    </w:p>
    <w:p w14:paraId="76626E87">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30933B8F">
      <w:pPr>
        <w:snapToGrid w:val="0"/>
        <w:spacing w:line="380" w:lineRule="exact"/>
        <w:jc w:val="center"/>
        <w:rPr>
          <w:rFonts w:hint="eastAsia" w:ascii="宋体" w:hAnsi="宋体" w:eastAsia="宋体" w:cs="宋体"/>
          <w:b/>
          <w:color w:val="auto"/>
          <w:sz w:val="32"/>
          <w:szCs w:val="32"/>
          <w:highlight w:val="none"/>
        </w:rPr>
      </w:pPr>
    </w:p>
    <w:p w14:paraId="41A0088B">
      <w:pPr>
        <w:pStyle w:val="33"/>
        <w:rPr>
          <w:rFonts w:hint="eastAsia" w:ascii="宋体" w:hAnsi="宋体" w:eastAsia="宋体" w:cs="宋体"/>
          <w:color w:val="auto"/>
          <w:highlight w:val="none"/>
        </w:rPr>
      </w:pPr>
    </w:p>
    <w:p w14:paraId="1478C157">
      <w:pPr>
        <w:pStyle w:val="60"/>
        <w:rPr>
          <w:rFonts w:hint="eastAsia" w:ascii="宋体" w:hAnsi="宋体" w:eastAsia="宋体" w:cs="宋体"/>
          <w:bCs/>
          <w:color w:val="auto"/>
          <w:sz w:val="2"/>
          <w:szCs w:val="2"/>
          <w:highlight w:val="none"/>
        </w:rPr>
      </w:pPr>
    </w:p>
    <w:p w14:paraId="6F43A5E5">
      <w:pPr>
        <w:rPr>
          <w:rFonts w:hint="eastAsia" w:ascii="宋体" w:hAnsi="宋体" w:eastAsia="宋体" w:cs="宋体"/>
          <w:bCs/>
          <w:color w:val="auto"/>
          <w:sz w:val="2"/>
          <w:szCs w:val="2"/>
          <w:highlight w:val="none"/>
        </w:rPr>
      </w:pPr>
    </w:p>
    <w:p w14:paraId="21FDF0F3">
      <w:pPr>
        <w:spacing w:line="20" w:lineRule="exact"/>
        <w:rPr>
          <w:rFonts w:hint="eastAsia" w:ascii="宋体" w:hAnsi="宋体" w:eastAsia="宋体" w:cs="宋体"/>
          <w:bCs/>
          <w:color w:val="auto"/>
          <w:sz w:val="2"/>
          <w:szCs w:val="2"/>
          <w:highlight w:val="none"/>
        </w:rPr>
      </w:pPr>
    </w:p>
    <w:p w14:paraId="7B1AF9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1E415EDD">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p>
    <w:p w14:paraId="7D27EEAE">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highlight w:val="none"/>
          <w:lang w:val="en-US" w:eastAsia="zh-CN"/>
        </w:rPr>
      </w:pPr>
    </w:p>
    <w:p w14:paraId="5CC28899">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highlight w:val="none"/>
        </w:rPr>
      </w:pPr>
      <w:r>
        <w:rPr>
          <w:rFonts w:hint="eastAsia" w:ascii="宋体" w:hAnsi="宋体" w:eastAsia="宋体" w:cs="宋体"/>
          <w:b/>
          <w:bCs/>
          <w:color w:val="auto"/>
          <w:spacing w:val="-10"/>
          <w:sz w:val="34"/>
          <w:szCs w:val="34"/>
          <w:highlight w:val="none"/>
          <w:lang w:val="en-US" w:eastAsia="zh-CN"/>
        </w:rPr>
        <w:t>采 购</w:t>
      </w:r>
      <w:r>
        <w:rPr>
          <w:rFonts w:hint="eastAsia" w:ascii="宋体" w:hAnsi="宋体" w:eastAsia="宋体" w:cs="宋体"/>
          <w:b/>
          <w:bCs/>
          <w:color w:val="auto"/>
          <w:spacing w:val="-10"/>
          <w:sz w:val="34"/>
          <w:szCs w:val="34"/>
          <w:highlight w:val="none"/>
        </w:rPr>
        <w:t xml:space="preserve"> 人：驻马店市中心医院</w:t>
      </w:r>
    </w:p>
    <w:p w14:paraId="11E7A050">
      <w:pPr>
        <w:tabs>
          <w:tab w:val="left" w:pos="2505"/>
          <w:tab w:val="center" w:pos="4535"/>
        </w:tabs>
        <w:snapToGrid w:val="0"/>
        <w:spacing w:line="480" w:lineRule="auto"/>
        <w:jc w:val="center"/>
        <w:rPr>
          <w:rFonts w:hint="eastAsia" w:ascii="宋体" w:hAnsi="宋体" w:eastAsia="宋体" w:cs="宋体"/>
          <w:b/>
          <w:color w:val="auto"/>
          <w:sz w:val="36"/>
          <w:szCs w:val="36"/>
          <w:highlight w:val="none"/>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highlight w:val="none"/>
          <w:lang w:val="en-US" w:eastAsia="zh-CN"/>
        </w:rPr>
        <w:t>2025</w:t>
      </w:r>
      <w:r>
        <w:rPr>
          <w:rFonts w:hint="eastAsia" w:ascii="宋体" w:hAnsi="宋体" w:eastAsia="宋体" w:cs="宋体"/>
          <w:b/>
          <w:bCs/>
          <w:color w:val="auto"/>
          <w:spacing w:val="40"/>
          <w:sz w:val="34"/>
          <w:szCs w:val="34"/>
          <w:highlight w:val="none"/>
        </w:rPr>
        <w:t>年</w:t>
      </w:r>
      <w:r>
        <w:rPr>
          <w:rFonts w:hint="eastAsia" w:ascii="宋体" w:hAnsi="宋体" w:cs="宋体"/>
          <w:b/>
          <w:bCs/>
          <w:color w:val="auto"/>
          <w:spacing w:val="40"/>
          <w:sz w:val="34"/>
          <w:szCs w:val="34"/>
          <w:highlight w:val="none"/>
          <w:lang w:val="en-US" w:eastAsia="zh-CN"/>
        </w:rPr>
        <w:t>6</w:t>
      </w:r>
      <w:r>
        <w:rPr>
          <w:rFonts w:hint="eastAsia" w:ascii="宋体" w:hAnsi="宋体" w:eastAsia="宋体" w:cs="宋体"/>
          <w:b/>
          <w:bCs/>
          <w:color w:val="auto"/>
          <w:spacing w:val="40"/>
          <w:sz w:val="34"/>
          <w:szCs w:val="34"/>
          <w:highlight w:val="none"/>
        </w:rPr>
        <w:t>月</w:t>
      </w:r>
    </w:p>
    <w:p w14:paraId="24C943CC">
      <w:pPr>
        <w:rPr>
          <w:rFonts w:hint="eastAsia" w:ascii="宋体" w:hAnsi="宋体" w:eastAsia="宋体" w:cs="宋体"/>
          <w:bCs/>
          <w:color w:val="auto"/>
          <w:sz w:val="24"/>
          <w:highlight w:val="none"/>
        </w:rPr>
      </w:pPr>
    </w:p>
    <w:p w14:paraId="5FE7AB9D">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C886C89">
      <w:pPr>
        <w:pStyle w:val="54"/>
        <w:rPr>
          <w:rFonts w:hint="eastAsia" w:ascii="宋体" w:hAnsi="宋体" w:eastAsia="宋体" w:cs="宋体"/>
          <w:color w:val="auto"/>
          <w:highlight w:val="none"/>
        </w:rPr>
      </w:pPr>
    </w:p>
    <w:p w14:paraId="5621469A">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_Toc26528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第一章  </w:t>
      </w:r>
      <w:r>
        <w:rPr>
          <w:rFonts w:hint="eastAsia" w:ascii="宋体" w:hAnsi="宋体" w:eastAsia="宋体" w:cs="宋体"/>
          <w:szCs w:val="32"/>
          <w:highlight w:val="none"/>
          <w:lang w:val="en-US" w:eastAsia="zh-CN"/>
        </w:rPr>
        <w:t>竞争性磋商采购</w:t>
      </w:r>
      <w:r>
        <w:rPr>
          <w:rFonts w:hint="eastAsia" w:ascii="宋体" w:hAnsi="宋体" w:eastAsia="宋体" w:cs="宋体"/>
          <w:szCs w:val="32"/>
          <w:highlight w:val="none"/>
        </w:rPr>
        <w:t>公告</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_Toc26528 \h </w:instrText>
      </w:r>
      <w:r>
        <w:rPr>
          <w:rFonts w:hint="eastAsia" w:ascii="宋体" w:hAnsi="宋体" w:eastAsia="宋体" w:cs="宋体"/>
          <w:highlight w:val="none"/>
        </w:rPr>
        <w:fldChar w:fldCharType="separate"/>
      </w:r>
      <w:r>
        <w:rPr>
          <w:rFonts w:hint="eastAsia" w:ascii="宋体" w:hAnsi="宋体" w:eastAsia="宋体" w:cs="宋体"/>
          <w:highlight w:val="none"/>
        </w:rPr>
        <w:t>2</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78C5A8E5">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_Toc19124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第二章  </w:t>
      </w:r>
      <w:r>
        <w:rPr>
          <w:rFonts w:hint="eastAsia" w:ascii="宋体" w:hAnsi="宋体" w:eastAsia="宋体" w:cs="宋体"/>
          <w:szCs w:val="32"/>
          <w:highlight w:val="none"/>
          <w:lang w:eastAsia="zh-CN"/>
        </w:rPr>
        <w:t>采购</w:t>
      </w:r>
      <w:r>
        <w:rPr>
          <w:rFonts w:hint="eastAsia" w:ascii="宋体" w:hAnsi="宋体" w:eastAsia="宋体" w:cs="宋体"/>
          <w:szCs w:val="32"/>
          <w:highlight w:val="none"/>
        </w:rPr>
        <w:t>需求</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_Toc19124 \h </w:instrText>
      </w:r>
      <w:r>
        <w:rPr>
          <w:rFonts w:hint="eastAsia" w:ascii="宋体" w:hAnsi="宋体" w:eastAsia="宋体" w:cs="宋体"/>
          <w:highlight w:val="none"/>
        </w:rPr>
        <w:fldChar w:fldCharType="separate"/>
      </w:r>
      <w:r>
        <w:rPr>
          <w:rFonts w:hint="eastAsia" w:ascii="宋体" w:hAnsi="宋体" w:eastAsia="宋体" w:cs="宋体"/>
          <w:highlight w:val="none"/>
        </w:rPr>
        <w:t>4</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2B55758C">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_Toc8501 </w:instrText>
      </w:r>
      <w:r>
        <w:rPr>
          <w:rFonts w:hint="eastAsia" w:ascii="宋体" w:hAnsi="宋体" w:eastAsia="宋体" w:cs="宋体"/>
          <w:bCs/>
          <w:szCs w:val="32"/>
          <w:highlight w:val="none"/>
        </w:rPr>
        <w:fldChar w:fldCharType="separate"/>
      </w:r>
      <w:r>
        <w:rPr>
          <w:rFonts w:hint="eastAsia" w:ascii="宋体" w:hAnsi="宋体" w:eastAsia="宋体" w:cs="宋体"/>
          <w:bCs/>
          <w:szCs w:val="32"/>
          <w:highlight w:val="none"/>
        </w:rPr>
        <w:t xml:space="preserve">第三章  </w:t>
      </w:r>
      <w:r>
        <w:rPr>
          <w:rFonts w:hint="eastAsia" w:ascii="宋体" w:hAnsi="宋体" w:eastAsia="宋体" w:cs="宋体"/>
          <w:bCs/>
          <w:szCs w:val="32"/>
          <w:highlight w:val="none"/>
          <w:lang w:eastAsia="zh-CN"/>
        </w:rPr>
        <w:t>供应商</w:t>
      </w:r>
      <w:r>
        <w:rPr>
          <w:rFonts w:hint="eastAsia" w:ascii="宋体" w:hAnsi="宋体" w:eastAsia="宋体" w:cs="宋体"/>
          <w:bCs/>
          <w:szCs w:val="32"/>
          <w:highlight w:val="none"/>
        </w:rPr>
        <w:t>须知</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_Toc8501 \h </w:instrText>
      </w:r>
      <w:r>
        <w:rPr>
          <w:rFonts w:hint="eastAsia" w:ascii="宋体" w:hAnsi="宋体" w:eastAsia="宋体" w:cs="宋体"/>
          <w:highlight w:val="none"/>
        </w:rPr>
        <w:fldChar w:fldCharType="separate"/>
      </w:r>
      <w:r>
        <w:rPr>
          <w:rFonts w:hint="eastAsia" w:ascii="宋体" w:hAnsi="宋体" w:eastAsia="宋体" w:cs="宋体"/>
          <w:highlight w:val="none"/>
        </w:rPr>
        <w:t>7</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31D52CE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_Toc31399 </w:instrText>
      </w:r>
      <w:r>
        <w:rPr>
          <w:rFonts w:hint="eastAsia" w:ascii="宋体" w:hAnsi="宋体" w:eastAsia="宋体" w:cs="宋体"/>
          <w:bCs/>
          <w:szCs w:val="32"/>
          <w:highlight w:val="none"/>
        </w:rPr>
        <w:fldChar w:fldCharType="separate"/>
      </w:r>
      <w:r>
        <w:rPr>
          <w:rFonts w:hint="eastAsia" w:ascii="宋体" w:hAnsi="宋体" w:eastAsia="宋体" w:cs="宋体"/>
          <w:bCs/>
          <w:kern w:val="0"/>
          <w:szCs w:val="32"/>
          <w:highlight w:val="none"/>
        </w:rPr>
        <w:t>第四章  评标办法及评分标准</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_Toc31399 \h </w:instrText>
      </w:r>
      <w:r>
        <w:rPr>
          <w:rFonts w:hint="eastAsia" w:ascii="宋体" w:hAnsi="宋体" w:eastAsia="宋体" w:cs="宋体"/>
          <w:highlight w:val="none"/>
        </w:rPr>
        <w:fldChar w:fldCharType="separate"/>
      </w:r>
      <w:r>
        <w:rPr>
          <w:rFonts w:hint="eastAsia" w:ascii="宋体" w:hAnsi="宋体" w:eastAsia="宋体" w:cs="宋体"/>
          <w:highlight w:val="none"/>
        </w:rPr>
        <w:t>18</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5C59EEF9">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_Toc11904 </w:instrText>
      </w:r>
      <w:r>
        <w:rPr>
          <w:rFonts w:hint="eastAsia" w:ascii="宋体" w:hAnsi="宋体" w:eastAsia="宋体" w:cs="宋体"/>
          <w:bCs/>
          <w:szCs w:val="32"/>
          <w:highlight w:val="none"/>
        </w:rPr>
        <w:fldChar w:fldCharType="separate"/>
      </w:r>
      <w:r>
        <w:rPr>
          <w:rFonts w:hint="eastAsia" w:ascii="宋体" w:hAnsi="宋体" w:eastAsia="宋体" w:cs="宋体"/>
          <w:szCs w:val="28"/>
          <w:highlight w:val="none"/>
        </w:rPr>
        <w:t>第五章  采购合同</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_Toc11904 \h </w:instrText>
      </w:r>
      <w:r>
        <w:rPr>
          <w:rFonts w:hint="eastAsia" w:ascii="宋体" w:hAnsi="宋体" w:eastAsia="宋体" w:cs="宋体"/>
          <w:highlight w:val="none"/>
        </w:rPr>
        <w:fldChar w:fldCharType="separate"/>
      </w:r>
      <w:r>
        <w:rPr>
          <w:rFonts w:hint="eastAsia" w:ascii="宋体" w:hAnsi="宋体" w:eastAsia="宋体" w:cs="宋体"/>
          <w:highlight w:val="none"/>
        </w:rPr>
        <w:t>20</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399D6560">
      <w:pPr>
        <w:pStyle w:val="26"/>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highlight w:val="none"/>
        </w:rPr>
      </w:pPr>
      <w:r>
        <w:rPr>
          <w:rFonts w:hint="eastAsia" w:ascii="宋体" w:hAnsi="宋体" w:eastAsia="宋体" w:cs="宋体"/>
          <w:bCs/>
          <w:color w:val="auto"/>
          <w:szCs w:val="32"/>
          <w:highlight w:val="none"/>
        </w:rPr>
        <w:fldChar w:fldCharType="begin"/>
      </w:r>
      <w:r>
        <w:rPr>
          <w:rFonts w:hint="eastAsia" w:ascii="宋体" w:hAnsi="宋体" w:eastAsia="宋体" w:cs="宋体"/>
          <w:bCs/>
          <w:szCs w:val="32"/>
          <w:highlight w:val="none"/>
        </w:rPr>
        <w:instrText xml:space="preserve"> HYPERLINK \l _Toc18702 </w:instrText>
      </w:r>
      <w:r>
        <w:rPr>
          <w:rFonts w:hint="eastAsia" w:ascii="宋体" w:hAnsi="宋体" w:eastAsia="宋体" w:cs="宋体"/>
          <w:bCs/>
          <w:szCs w:val="32"/>
          <w:highlight w:val="none"/>
        </w:rPr>
        <w:fldChar w:fldCharType="separate"/>
      </w:r>
      <w:r>
        <w:rPr>
          <w:rFonts w:hint="eastAsia" w:ascii="宋体" w:hAnsi="宋体" w:eastAsia="宋体" w:cs="宋体"/>
          <w:szCs w:val="32"/>
          <w:highlight w:val="none"/>
        </w:rPr>
        <w:t xml:space="preserve">第六章  </w:t>
      </w:r>
      <w:r>
        <w:rPr>
          <w:rFonts w:hint="eastAsia" w:ascii="宋体" w:hAnsi="宋体" w:eastAsia="宋体" w:cs="宋体"/>
          <w:szCs w:val="32"/>
          <w:highlight w:val="none"/>
          <w:lang w:val="en-US" w:eastAsia="zh-CN"/>
        </w:rPr>
        <w:t>响应</w:t>
      </w:r>
      <w:r>
        <w:rPr>
          <w:rFonts w:hint="eastAsia" w:ascii="宋体" w:hAnsi="宋体" w:eastAsia="宋体" w:cs="宋体"/>
          <w:szCs w:val="32"/>
          <w:highlight w:val="none"/>
        </w:rPr>
        <w:t>文件格式</w:t>
      </w:r>
      <w:r>
        <w:rPr>
          <w:rFonts w:hint="eastAsia" w:ascii="宋体" w:hAnsi="宋体" w:eastAsia="宋体" w:cs="宋体"/>
          <w:highlight w:val="none"/>
        </w:rPr>
        <w:tab/>
      </w:r>
      <w:r>
        <w:rPr>
          <w:rFonts w:hint="eastAsia" w:ascii="宋体" w:hAnsi="宋体" w:eastAsia="宋体" w:cs="宋体"/>
          <w:highlight w:val="none"/>
        </w:rPr>
        <w:fldChar w:fldCharType="begin"/>
      </w:r>
      <w:r>
        <w:rPr>
          <w:rFonts w:hint="eastAsia" w:ascii="宋体" w:hAnsi="宋体" w:eastAsia="宋体" w:cs="宋体"/>
          <w:highlight w:val="none"/>
        </w:rPr>
        <w:instrText xml:space="preserve"> PAGEREF _Toc18702 \h </w:instrText>
      </w:r>
      <w:r>
        <w:rPr>
          <w:rFonts w:hint="eastAsia" w:ascii="宋体" w:hAnsi="宋体" w:eastAsia="宋体" w:cs="宋体"/>
          <w:highlight w:val="none"/>
        </w:rPr>
        <w:fldChar w:fldCharType="separate"/>
      </w:r>
      <w:r>
        <w:rPr>
          <w:rFonts w:hint="eastAsia" w:ascii="宋体" w:hAnsi="宋体" w:eastAsia="宋体" w:cs="宋体"/>
          <w:highlight w:val="none"/>
        </w:rPr>
        <w:t>21</w:t>
      </w:r>
      <w:r>
        <w:rPr>
          <w:rFonts w:hint="eastAsia" w:ascii="宋体" w:hAnsi="宋体" w:eastAsia="宋体" w:cs="宋体"/>
          <w:highlight w:val="none"/>
        </w:rPr>
        <w:fldChar w:fldCharType="end"/>
      </w:r>
      <w:r>
        <w:rPr>
          <w:rFonts w:hint="eastAsia" w:ascii="宋体" w:hAnsi="宋体" w:eastAsia="宋体" w:cs="宋体"/>
          <w:bCs/>
          <w:color w:val="auto"/>
          <w:szCs w:val="32"/>
          <w:highlight w:val="none"/>
        </w:rPr>
        <w:fldChar w:fldCharType="end"/>
      </w:r>
    </w:p>
    <w:p w14:paraId="583C03D8">
      <w:pPr>
        <w:pStyle w:val="84"/>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2DB3124A">
      <w:pPr>
        <w:spacing w:line="440" w:lineRule="exact"/>
        <w:rPr>
          <w:rFonts w:hint="eastAsia" w:ascii="宋体" w:hAnsi="宋体" w:eastAsia="宋体" w:cs="宋体"/>
          <w:b/>
          <w:color w:val="auto"/>
          <w:sz w:val="32"/>
          <w:szCs w:val="32"/>
          <w:highlight w:val="none"/>
        </w:rPr>
      </w:pPr>
    </w:p>
    <w:p w14:paraId="1EB37B1F">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507E5BEB">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14:paraId="001E219C">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u w:val="none"/>
          <w:lang w:val="en-US" w:eastAsia="zh-CN"/>
        </w:rPr>
      </w:pPr>
      <w:r>
        <w:rPr>
          <w:rFonts w:hint="eastAsia" w:ascii="宋体" w:hAnsi="宋体" w:eastAsia="宋体" w:cs="宋体"/>
          <w:b/>
          <w:bCs w:val="0"/>
          <w:color w:val="auto"/>
          <w:kern w:val="0"/>
          <w:sz w:val="28"/>
          <w:szCs w:val="28"/>
          <w:highlight w:val="none"/>
          <w:u w:val="none"/>
          <w:lang w:val="en-US" w:eastAsia="zh-CN"/>
        </w:rPr>
        <w:t>驻马店市中心医院</w:t>
      </w:r>
      <w:r>
        <w:rPr>
          <w:rFonts w:hint="eastAsia" w:ascii="宋体" w:hAnsi="宋体" w:cs="宋体"/>
          <w:b/>
          <w:bCs w:val="0"/>
          <w:color w:val="auto"/>
          <w:kern w:val="0"/>
          <w:sz w:val="28"/>
          <w:szCs w:val="28"/>
          <w:highlight w:val="none"/>
          <w:u w:val="none"/>
          <w:lang w:val="en-US" w:eastAsia="zh-CN"/>
        </w:rPr>
        <w:t>中心院区门诊楼中央空调2号机维修项目</w:t>
      </w:r>
    </w:p>
    <w:p w14:paraId="6C730A6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highlight w:val="none"/>
        </w:rPr>
      </w:pPr>
      <w:r>
        <w:rPr>
          <w:rFonts w:hint="eastAsia" w:ascii="宋体" w:hAnsi="宋体" w:eastAsia="宋体" w:cs="宋体"/>
          <w:b/>
          <w:bCs w:val="0"/>
          <w:color w:val="auto"/>
          <w:kern w:val="0"/>
          <w:sz w:val="28"/>
          <w:szCs w:val="28"/>
          <w:highlight w:val="none"/>
          <w:u w:val="none"/>
          <w:lang w:val="en-US" w:eastAsia="zh-CN"/>
        </w:rPr>
        <w:t>竞争性磋商</w:t>
      </w:r>
      <w:r>
        <w:rPr>
          <w:rFonts w:hint="eastAsia" w:ascii="宋体" w:hAnsi="宋体" w:eastAsia="宋体" w:cs="宋体"/>
          <w:b/>
          <w:bCs w:val="0"/>
          <w:color w:val="auto"/>
          <w:kern w:val="0"/>
          <w:sz w:val="28"/>
          <w:szCs w:val="28"/>
          <w:highlight w:val="none"/>
        </w:rPr>
        <w:t>公告</w:t>
      </w:r>
    </w:p>
    <w:p w14:paraId="0FE28867">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驻马店市中心医院现对</w:t>
      </w:r>
      <w:r>
        <w:rPr>
          <w:rFonts w:hint="eastAsia" w:ascii="宋体" w:hAnsi="宋体" w:cs="宋体"/>
          <w:color w:val="auto"/>
          <w:highlight w:val="none"/>
          <w:u w:val="single"/>
          <w:lang w:val="en-US" w:eastAsia="zh-CN"/>
        </w:rPr>
        <w:t>中心院区门诊楼中央空调2号机维修</w:t>
      </w:r>
      <w:r>
        <w:rPr>
          <w:rFonts w:hint="eastAsia" w:ascii="宋体" w:hAnsi="宋体" w:eastAsia="宋体" w:cs="宋体"/>
          <w:color w:val="auto"/>
          <w:highlight w:val="none"/>
        </w:rPr>
        <w:t>进行院内</w:t>
      </w:r>
      <w:r>
        <w:rPr>
          <w:rFonts w:hint="eastAsia" w:ascii="宋体" w:hAnsi="宋体" w:eastAsia="宋体" w:cs="宋体"/>
          <w:color w:val="auto"/>
          <w:highlight w:val="none"/>
          <w:lang w:val="en-US" w:eastAsia="zh-CN"/>
        </w:rPr>
        <w:t>竞争性磋商</w:t>
      </w:r>
      <w:r>
        <w:rPr>
          <w:rFonts w:hint="eastAsia" w:ascii="宋体" w:hAnsi="宋体" w:eastAsia="宋体" w:cs="宋体"/>
          <w:color w:val="auto"/>
          <w:highlight w:val="none"/>
        </w:rPr>
        <w:t>采购，欢迎符合资格条件的供应商前来</w:t>
      </w:r>
      <w:r>
        <w:rPr>
          <w:rFonts w:hint="eastAsia" w:ascii="宋体" w:hAnsi="宋体" w:eastAsia="宋体" w:cs="宋体"/>
          <w:color w:val="auto"/>
          <w:highlight w:val="none"/>
          <w:lang w:val="en-US" w:eastAsia="zh-CN"/>
        </w:rPr>
        <w:t>报名并</w:t>
      </w:r>
      <w:r>
        <w:rPr>
          <w:rFonts w:hint="eastAsia" w:ascii="宋体" w:hAnsi="宋体" w:eastAsia="宋体" w:cs="宋体"/>
          <w:color w:val="auto"/>
          <w:szCs w:val="21"/>
          <w:highlight w:val="none"/>
        </w:rPr>
        <w:t>获取</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w:t>
      </w:r>
    </w:p>
    <w:p w14:paraId="1CE5C73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shd w:val="clear" w:color="auto" w:fill="FFFFFF"/>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一、项目基本情况</w:t>
      </w:r>
    </w:p>
    <w:p w14:paraId="440F3AC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eastAsia="宋体" w:cs="宋体"/>
          <w:color w:val="auto"/>
          <w:szCs w:val="21"/>
          <w:highlight w:val="none"/>
          <w:shd w:val="clear" w:color="auto" w:fill="FFFFFF"/>
          <w:lang w:val="en-US" w:eastAsia="zh-CN"/>
        </w:rPr>
        <w:t>驻马店市中心医院中心院区门诊楼中央空调2号机维修项目</w:t>
      </w:r>
      <w:r>
        <w:rPr>
          <w:rFonts w:hint="eastAsia" w:ascii="宋体" w:hAnsi="宋体" w:eastAsia="宋体" w:cs="宋体"/>
          <w:color w:val="auto"/>
          <w:szCs w:val="21"/>
          <w:highlight w:val="none"/>
          <w:shd w:val="clear" w:color="auto" w:fill="FFFFFF"/>
          <w:lang w:eastAsia="zh-CN"/>
        </w:rPr>
        <w:t>；</w:t>
      </w:r>
    </w:p>
    <w:p w14:paraId="642E45D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：具体要求详见附件。</w:t>
      </w:r>
    </w:p>
    <w:p w14:paraId="4E6B5DBD">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6.4万元</w:t>
      </w:r>
    </w:p>
    <w:p w14:paraId="68B9D61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交货期</w:t>
      </w:r>
      <w:r>
        <w:rPr>
          <w:rFonts w:hint="eastAsia" w:ascii="宋体" w:hAnsi="宋体" w:eastAsia="宋体" w:cs="宋体"/>
          <w:color w:val="auto"/>
          <w:szCs w:val="21"/>
          <w:highlight w:val="none"/>
          <w:shd w:val="clear" w:color="auto" w:fill="FFFFFF"/>
          <w:lang w:val="en-US" w:eastAsia="zh-CN"/>
        </w:rPr>
        <w:t>：合同签订后10日内</w:t>
      </w:r>
      <w:r>
        <w:rPr>
          <w:rFonts w:hint="eastAsia" w:ascii="宋体" w:hAnsi="宋体" w:cs="宋体"/>
          <w:color w:val="auto"/>
          <w:szCs w:val="21"/>
          <w:highlight w:val="none"/>
          <w:shd w:val="clear" w:color="auto" w:fill="FFFFFF"/>
          <w:lang w:val="en-US" w:eastAsia="zh-CN"/>
        </w:rPr>
        <w:t>。</w:t>
      </w:r>
    </w:p>
    <w:p w14:paraId="3A1F96F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、质量要求：符合国家有关法律法规及行业标准要求</w:t>
      </w:r>
      <w:r>
        <w:rPr>
          <w:rFonts w:hint="eastAsia" w:ascii="宋体" w:hAnsi="宋体" w:cs="宋体"/>
          <w:color w:val="auto"/>
          <w:szCs w:val="21"/>
          <w:highlight w:val="none"/>
          <w:shd w:val="clear" w:color="auto" w:fill="FFFFFF"/>
          <w:lang w:eastAsia="zh-CN"/>
        </w:rPr>
        <w:t>。</w:t>
      </w:r>
    </w:p>
    <w:p w14:paraId="03CB215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pPr>
      <w:bookmarkStart w:id="4" w:name="_Toc27704"/>
      <w:bookmarkStart w:id="5" w:name="_Toc18607"/>
      <w:bookmarkStart w:id="6" w:name="_Toc16639"/>
      <w:bookmarkStart w:id="7" w:name="_Toc23626"/>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二、</w:t>
      </w:r>
      <w:bookmarkEnd w:id="3"/>
      <w:bookmarkEnd w:id="4"/>
      <w:bookmarkEnd w:id="5"/>
      <w:bookmarkEnd w:id="6"/>
      <w:bookmarkEnd w:id="7"/>
      <w:r>
        <w:rPr>
          <w:rFonts w:hint="eastAsia" w:ascii="宋体" w:hAnsi="宋体" w:eastAsia="宋体" w:cs="宋体"/>
          <w:b/>
          <w:bCs/>
          <w:color w:val="000000" w:themeColor="text1"/>
          <w:kern w:val="2"/>
          <w:sz w:val="21"/>
          <w:szCs w:val="21"/>
          <w:highlight w:val="none"/>
          <w:shd w:val="clear" w:color="auto" w:fill="FFFFFF"/>
          <w:lang w:val="en-US" w:eastAsia="zh-CN" w:bidi="ar-SA"/>
          <w14:textFill>
            <w14:solidFill>
              <w14:schemeClr w14:val="tx1"/>
            </w14:solidFill>
          </w14:textFill>
        </w:rPr>
        <w:t>供应商资格要求：</w:t>
      </w:r>
    </w:p>
    <w:p w14:paraId="021FB4C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bookmarkStart w:id="8" w:name="_Toc7823"/>
      <w:bookmarkStart w:id="9" w:name="_Toc30643"/>
      <w:bookmarkStart w:id="10" w:name="_Toc23395"/>
      <w:bookmarkStart w:id="11" w:name="_Toc9562"/>
      <w:bookmarkStart w:id="12" w:name="_Toc30971"/>
      <w:r>
        <w:rPr>
          <w:rFonts w:hint="eastAsia" w:ascii="宋体" w:hAnsi="宋体" w:eastAsia="宋体" w:cs="宋体"/>
          <w:color w:val="auto"/>
          <w:szCs w:val="21"/>
          <w:highlight w:val="none"/>
          <w:shd w:val="clear" w:color="auto" w:fill="FFFFFF"/>
          <w:lang w:val="en-US" w:eastAsia="zh-CN"/>
        </w:rPr>
        <w:t>1、供应商应为注册在中华人民共和国境内的，且具有独立承担民事责任能力，提供营业执照或其他证明材料。</w:t>
      </w:r>
    </w:p>
    <w:p w14:paraId="2DC7632B">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2、供应商应提供2023年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2AFD340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3、具有履行合同所必需的设备和专业技术能力（提供书面声明函）；</w:t>
      </w:r>
    </w:p>
    <w:p w14:paraId="211E62A8">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4、参加本采购活动前三年内，在经营活动中没有重大违法记录（提供书面声明函）；</w:t>
      </w:r>
    </w:p>
    <w:p w14:paraId="758453B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5、符合法律、行政法规规定的其他条件；</w:t>
      </w:r>
    </w:p>
    <w:p w14:paraId="6BE761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6、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79F5143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、单位负责人为同一人或者存在直接控股、管理关系的不同供应商，不得参加同一合同项下的磋商（提供书面声明函）。一经发现，将导致投标同时被拒绝。</w:t>
      </w:r>
    </w:p>
    <w:p w14:paraId="02BD7F8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784D075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三、获取采购文件</w:t>
      </w:r>
      <w:bookmarkEnd w:id="8"/>
      <w:bookmarkEnd w:id="9"/>
      <w:bookmarkEnd w:id="10"/>
      <w:bookmarkEnd w:id="11"/>
      <w:bookmarkEnd w:id="12"/>
    </w:p>
    <w:p w14:paraId="638A410B">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000000" w:themeColor="text1"/>
          <w:szCs w:val="21"/>
          <w:highlight w:val="none"/>
          <w:shd w:val="clear" w:color="auto" w:fill="FFFFFF"/>
          <w:lang w:val="en-US"/>
          <w14:textFill>
            <w14:solidFill>
              <w14:schemeClr w14:val="tx1"/>
            </w14:solidFill>
          </w14:textFill>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xml:space="preserve">. </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报名</w:t>
      </w:r>
      <w:r>
        <w:rPr>
          <w:rFonts w:hint="eastAsia" w:ascii="宋体" w:hAnsi="宋体" w:eastAsia="宋体" w:cs="宋体"/>
          <w:color w:val="000000" w:themeColor="text1"/>
          <w:szCs w:val="21"/>
          <w:highlight w:val="none"/>
          <w:shd w:val="clear" w:color="auto" w:fill="FFFFFF"/>
          <w14:textFill>
            <w14:solidFill>
              <w14:schemeClr w14:val="tx1"/>
            </w14:solidFill>
          </w14:textFill>
        </w:rPr>
        <w:t>时间：202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20</w:t>
      </w:r>
      <w:r>
        <w:rPr>
          <w:rFonts w:hint="eastAsia" w:ascii="宋体" w:hAnsi="宋体" w:eastAsia="宋体" w:cs="宋体"/>
          <w:color w:val="000000" w:themeColor="text1"/>
          <w:szCs w:val="21"/>
          <w:highlight w:val="none"/>
          <w:shd w:val="clear" w:color="auto" w:fill="FFFFFF"/>
          <w14:textFill>
            <w14:solidFill>
              <w14:schemeClr w14:val="tx1"/>
            </w14:solidFill>
          </w14:textFill>
        </w:rPr>
        <w:t>日-202</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Cs w:val="21"/>
          <w:highlight w:val="none"/>
          <w:shd w:val="clear" w:color="auto" w:fill="FFFFFF"/>
          <w14:textFill>
            <w14:solidFill>
              <w14:schemeClr w14:val="tx1"/>
            </w14:solidFill>
          </w14:textFill>
        </w:rPr>
        <w:t>年</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 xml:space="preserve"> 6</w:t>
      </w:r>
      <w:r>
        <w:rPr>
          <w:rFonts w:hint="eastAsia" w:ascii="宋体" w:hAnsi="宋体" w:eastAsia="宋体" w:cs="宋体"/>
          <w:color w:val="000000" w:themeColor="text1"/>
          <w:szCs w:val="21"/>
          <w:highlight w:val="none"/>
          <w:shd w:val="clear" w:color="auto" w:fill="FFFFFF"/>
          <w14:textFill>
            <w14:solidFill>
              <w14:schemeClr w14:val="tx1"/>
            </w14:solidFill>
          </w14:textFill>
        </w:rPr>
        <w:t>月</w:t>
      </w:r>
      <w:r>
        <w:rPr>
          <w:rFonts w:hint="eastAsia" w:ascii="宋体" w:hAnsi="宋体" w:cs="宋体"/>
          <w:color w:val="000000" w:themeColor="text1"/>
          <w:szCs w:val="21"/>
          <w:highlight w:val="none"/>
          <w:shd w:val="clear" w:color="auto" w:fill="FFFFFF"/>
          <w:lang w:val="en-US" w:eastAsia="zh-CN"/>
          <w14:textFill>
            <w14:solidFill>
              <w14:schemeClr w14:val="tx1"/>
            </w14:solidFill>
          </w14:textFill>
        </w:rPr>
        <w:t>24</w:t>
      </w:r>
      <w:r>
        <w:rPr>
          <w:rFonts w:hint="eastAsia" w:ascii="宋体" w:hAnsi="宋体" w:eastAsia="宋体" w:cs="宋体"/>
          <w:color w:val="000000" w:themeColor="text1"/>
          <w:szCs w:val="21"/>
          <w:highlight w:val="none"/>
          <w:shd w:val="clear" w:color="auto" w:fill="FFFFFF"/>
          <w14:textFill>
            <w14:solidFill>
              <w14:schemeClr w14:val="tx1"/>
            </w14:solidFill>
          </w14:textFill>
        </w:rPr>
        <w:t>日，上午</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0</w:t>
      </w:r>
      <w:r>
        <w:rPr>
          <w:rFonts w:hint="eastAsia" w:ascii="宋体" w:hAnsi="宋体" w:eastAsia="宋体" w:cs="宋体"/>
          <w:color w:val="000000" w:themeColor="text1"/>
          <w:szCs w:val="21"/>
          <w:highlight w:val="none"/>
          <w:shd w:val="clear" w:color="auto" w:fill="FFFFFF"/>
          <w14:textFill>
            <w14:solidFill>
              <w14:schemeClr w14:val="tx1"/>
            </w14:solidFill>
          </w14:textFill>
        </w:rPr>
        <w:t>8：30-11:30，下午14:30-17:30（北京时间，法定节假日除外）</w:t>
      </w:r>
      <w:r>
        <w:rPr>
          <w:rFonts w:hint="eastAsia" w:ascii="宋体" w:hAnsi="宋体" w:eastAsia="宋体" w:cs="宋体"/>
          <w:color w:val="000000" w:themeColor="text1"/>
          <w:szCs w:val="21"/>
          <w:highlight w:val="none"/>
          <w:shd w:val="clear" w:color="auto" w:fill="FFFFFF"/>
          <w:lang w:val="en-US" w:eastAsia="zh-CN"/>
          <w14:textFill>
            <w14:solidFill>
              <w14:schemeClr w14:val="tx1"/>
            </w14:solidFill>
          </w14:textFill>
        </w:rPr>
        <w:t>。</w:t>
      </w:r>
    </w:p>
    <w:p w14:paraId="035BF3F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2. 凡报名成功的供应商无故不来参与投标的，列入我院黑名</w:t>
      </w:r>
      <w:r>
        <w:rPr>
          <w:rFonts w:hint="eastAsia" w:ascii="宋体" w:hAnsi="宋体" w:eastAsia="宋体" w:cs="宋体"/>
          <w:color w:val="auto"/>
          <w:kern w:val="0"/>
          <w:sz w:val="21"/>
          <w:szCs w:val="21"/>
          <w:highlight w:val="none"/>
          <w:shd w:val="clear" w:color="auto" w:fill="FFFFFF"/>
          <w:lang w:val="en-US" w:eastAsia="zh-CN" w:bidi="ar-SA"/>
        </w:rPr>
        <w:t xml:space="preserve">单，一年内不得参与我院任何采购活动。成交供应商缴纳相应服务费。 </w:t>
      </w:r>
    </w:p>
    <w:p w14:paraId="381837FA">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 采购文件获取方式：供应商须把填写完整的报名登记表及本磋商公告第二项供应商资格要求中需提供加盖单位公章的相关资料扫描件按序排版为PDF格式文件，发送至以下邮箱：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"mailto:hncezx@163.com"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eastAsia="宋体" w:cs="宋体"/>
          <w:color w:val="auto"/>
          <w:kern w:val="0"/>
          <w:sz w:val="21"/>
          <w:szCs w:val="21"/>
          <w:highlight w:val="none"/>
          <w:shd w:val="clear" w:color="auto" w:fill="FFFFFF"/>
          <w:lang w:val="en-US" w:eastAsia="zh-CN" w:bidi="ar-SA"/>
        </w:rPr>
        <w:t>hncezx@163.com</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BF4F091">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2B7675CF">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25869"/>
      <w:bookmarkStart w:id="14" w:name="_Toc10738"/>
      <w:bookmarkStart w:id="15" w:name="_Toc27480"/>
      <w:bookmarkStart w:id="16" w:name="_Toc15111"/>
      <w:bookmarkStart w:id="17" w:name="_Toc15135"/>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7D796AB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8C4AFF">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51BE6284">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52FEDFC3">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454039B">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D45672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6523"/>
      <w:bookmarkStart w:id="20" w:name="_Toc20287"/>
      <w:bookmarkStart w:id="21" w:name="_Toc29784"/>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33415FE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5E12EA4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16291"/>
      <w:bookmarkStart w:id="25" w:name="_Toc24274"/>
      <w:bookmarkStart w:id="26" w:name="_Toc31928"/>
      <w:bookmarkStart w:id="27" w:name="_Toc3604"/>
      <w:bookmarkStart w:id="28" w:name="_Toc27370"/>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468744B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3389D95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56DBFFA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6126721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6BDC1A83">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w:t>
      </w:r>
      <w:r>
        <w:rPr>
          <w:rFonts w:hint="eastAsia" w:ascii="宋体" w:hAnsi="宋体" w:cs="宋体"/>
          <w:color w:val="auto"/>
          <w:kern w:val="0"/>
          <w:sz w:val="21"/>
          <w:szCs w:val="21"/>
          <w:highlight w:val="none"/>
          <w:shd w:val="clear" w:color="auto" w:fill="FFFFFF"/>
          <w:lang w:val="en-US" w:eastAsia="zh-CN" w:bidi="ar-SA"/>
        </w:rPr>
        <w:t>河南驰恩工程咨询有限公司</w:t>
      </w:r>
    </w:p>
    <w:p w14:paraId="68A77DA9">
      <w:pPr>
        <w:keepNext w:val="0"/>
        <w:keepLines w:val="0"/>
        <w:pageBreakBefore w:val="0"/>
        <w:widowControl/>
        <w:numPr>
          <w:ilvl w:val="0"/>
          <w:numId w:val="0"/>
        </w:numPr>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w:t>
      </w:r>
      <w:r>
        <w:rPr>
          <w:rFonts w:hint="eastAsia" w:ascii="宋体" w:hAnsi="宋体" w:cs="宋体"/>
          <w:color w:val="auto"/>
          <w:kern w:val="0"/>
          <w:sz w:val="21"/>
          <w:szCs w:val="21"/>
          <w:highlight w:val="none"/>
          <w:shd w:val="clear" w:color="auto" w:fill="FFFFFF"/>
          <w:lang w:val="en-US" w:eastAsia="zh-CN" w:bidi="ar-SA"/>
        </w:rPr>
        <w:t>驻马店市置地大道与薄山路交叉口西南角华尔大厦A座1712</w:t>
      </w:r>
    </w:p>
    <w:p w14:paraId="4E37C8E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：张女士</w:t>
      </w:r>
    </w:p>
    <w:p w14:paraId="50BC1146">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w:t>
      </w:r>
      <w:r>
        <w:rPr>
          <w:rFonts w:hint="eastAsia" w:ascii="宋体" w:hAnsi="宋体" w:cs="宋体"/>
          <w:color w:val="auto"/>
          <w:kern w:val="0"/>
          <w:sz w:val="21"/>
          <w:szCs w:val="21"/>
          <w:highlight w:val="none"/>
          <w:shd w:val="clear" w:color="auto" w:fill="FFFFFF"/>
          <w:lang w:val="en-US" w:eastAsia="zh-CN" w:bidi="ar-SA"/>
        </w:rPr>
        <w:t>18568018383</w:t>
      </w:r>
    </w:p>
    <w:p w14:paraId="2BB1501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5BB2E39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189E596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pPr>
      <w:r>
        <w:rPr>
          <w:rFonts w:hint="eastAsia" w:ascii="宋体" w:hAnsi="宋体" w:eastAsia="宋体" w:cs="宋体"/>
          <w:kern w:val="0"/>
          <w:sz w:val="21"/>
          <w:szCs w:val="21"/>
          <w:highlight w:val="none"/>
          <w:shd w:val="clear" w:color="auto" w:fill="FFFFFF"/>
          <w:lang w:val="en-US" w:eastAsia="zh-CN" w:bidi="ar-SA"/>
        </w:rPr>
        <w:t>驻马</w:t>
      </w: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店市中心医院采购科</w:t>
      </w:r>
    </w:p>
    <w:p w14:paraId="2B5979AB">
      <w:pPr>
        <w:pStyle w:val="31"/>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000000" w:themeColor="text1"/>
          <w:kern w:val="0"/>
          <w:sz w:val="21"/>
          <w:szCs w:val="21"/>
          <w:highlight w:val="none"/>
          <w:shd w:val="clear" w:color="auto" w:fill="FFFFFF"/>
          <w:lang w:val="en-US" w:eastAsia="zh-CN" w:bidi="ar-SA"/>
          <w14:textFill>
            <w14:solidFill>
              <w14:schemeClr w14:val="tx1"/>
            </w14:solidFill>
          </w14:textFill>
        </w:rPr>
        <w:t xml:space="preserve">                                                    </w:t>
      </w: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202</w:t>
      </w:r>
      <w:r>
        <w:rPr>
          <w:rFonts w:hint="eastAsia" w:ascii="宋体" w:hAnsi="宋体" w:eastAsia="宋体" w:cs="宋体"/>
          <w:color w:val="000000" w:themeColor="text1"/>
          <w:sz w:val="21"/>
          <w:szCs w:val="21"/>
          <w:highlight w:val="none"/>
          <w:shd w:val="clear" w:color="auto" w:fill="FFFFFF"/>
          <w:lang w:val="en-US" w:eastAsia="zh-CN"/>
          <w14:textFill>
            <w14:solidFill>
              <w14:schemeClr w14:val="tx1"/>
            </w14:solidFill>
          </w14:textFill>
        </w:rPr>
        <w:t>5</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年</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6</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月</w:t>
      </w:r>
      <w:r>
        <w:rPr>
          <w:rFonts w:hint="eastAsia" w:ascii="宋体" w:hAnsi="宋体" w:cs="宋体"/>
          <w:color w:val="000000" w:themeColor="text1"/>
          <w:sz w:val="21"/>
          <w:szCs w:val="21"/>
          <w:highlight w:val="none"/>
          <w:shd w:val="clear" w:color="auto" w:fill="FFFFFF"/>
          <w:lang w:val="en-US" w:eastAsia="zh-CN"/>
          <w14:textFill>
            <w14:solidFill>
              <w14:schemeClr w14:val="tx1"/>
            </w14:solidFill>
          </w14:textFill>
        </w:rPr>
        <w:t>19</w:t>
      </w:r>
      <w:r>
        <w:rPr>
          <w:rFonts w:hint="eastAsia" w:ascii="宋体" w:hAnsi="宋体" w:eastAsia="宋体" w:cs="宋体"/>
          <w:color w:val="000000" w:themeColor="text1"/>
          <w:sz w:val="21"/>
          <w:szCs w:val="21"/>
          <w:highlight w:val="none"/>
          <w:shd w:val="clear" w:color="auto" w:fill="FFFFFF"/>
          <w14:textFill>
            <w14:solidFill>
              <w14:schemeClr w14:val="tx1"/>
            </w14:solidFill>
          </w14:textFill>
        </w:rPr>
        <w:t>日</w:t>
      </w:r>
    </w:p>
    <w:p w14:paraId="1C0E0222">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32464726">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3052BC61">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宋体" w:hAnsi="宋体" w:eastAsia="宋体" w:cs="宋体"/>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w:t>
      </w:r>
      <w:r>
        <w:rPr>
          <w:rFonts w:hint="eastAsia" w:ascii="宋体" w:hAnsi="宋体" w:eastAsia="宋体" w:cs="宋体"/>
          <w:b w:val="0"/>
          <w:bCs w:val="0"/>
          <w:i w:val="0"/>
          <w:iCs/>
          <w:color w:val="auto"/>
          <w:sz w:val="21"/>
          <w:szCs w:val="21"/>
          <w:highlight w:val="none"/>
          <w:u w:val="none"/>
          <w:lang w:val="en-US" w:eastAsia="zh-CN"/>
        </w:rPr>
        <w:t>驻马店市中心医院中心院区门诊楼中央空调2号机维修项目</w:t>
      </w:r>
    </w:p>
    <w:p w14:paraId="774013EF">
      <w:pPr>
        <w:pStyle w:val="8"/>
        <w:keepNext w:val="0"/>
        <w:keepLines w:val="0"/>
        <w:pageBreakBefore w:val="0"/>
        <w:widowControl/>
        <w:numPr>
          <w:ilvl w:val="0"/>
          <w:numId w:val="0"/>
        </w:numPr>
        <w:kinsoku/>
        <w:wordWrap/>
        <w:overflowPunct/>
        <w:topLinePunct w:val="0"/>
        <w:autoSpaceDE/>
        <w:autoSpaceDN/>
        <w:bidi w:val="0"/>
        <w:adjustRightInd/>
        <w:snapToGrid w:val="0"/>
        <w:spacing w:beforeAutospacing="0" w:afterAutospacing="0" w:line="360" w:lineRule="auto"/>
        <w:jc w:val="both"/>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二、采购标的清单：</w:t>
      </w:r>
    </w:p>
    <w:tbl>
      <w:tblPr>
        <w:tblStyle w:val="35"/>
        <w:tblW w:w="8827" w:type="dxa"/>
        <w:tblInd w:w="2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8"/>
        <w:gridCol w:w="668"/>
        <w:gridCol w:w="2427"/>
        <w:gridCol w:w="737"/>
        <w:gridCol w:w="913"/>
        <w:gridCol w:w="1405"/>
        <w:gridCol w:w="954"/>
        <w:gridCol w:w="945"/>
      </w:tblGrid>
      <w:tr w14:paraId="1B366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3F52256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包号</w:t>
            </w:r>
          </w:p>
        </w:tc>
        <w:tc>
          <w:tcPr>
            <w:tcW w:w="668" w:type="dxa"/>
            <w:vAlign w:val="center"/>
          </w:tcPr>
          <w:p w14:paraId="7BB03108">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序号</w:t>
            </w:r>
          </w:p>
        </w:tc>
        <w:tc>
          <w:tcPr>
            <w:tcW w:w="2427" w:type="dxa"/>
            <w:vAlign w:val="center"/>
          </w:tcPr>
          <w:p w14:paraId="1C818719">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标的名称</w:t>
            </w:r>
          </w:p>
        </w:tc>
        <w:tc>
          <w:tcPr>
            <w:tcW w:w="737" w:type="dxa"/>
            <w:vAlign w:val="center"/>
          </w:tcPr>
          <w:p w14:paraId="2AF52A7A">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单位</w:t>
            </w:r>
          </w:p>
        </w:tc>
        <w:tc>
          <w:tcPr>
            <w:tcW w:w="913" w:type="dxa"/>
            <w:vAlign w:val="center"/>
          </w:tcPr>
          <w:p w14:paraId="78A9F1D6">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数量</w:t>
            </w:r>
          </w:p>
        </w:tc>
        <w:tc>
          <w:tcPr>
            <w:tcW w:w="1405" w:type="dxa"/>
            <w:vAlign w:val="center"/>
          </w:tcPr>
          <w:p w14:paraId="665A7C5C">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资金</w:t>
            </w:r>
          </w:p>
          <w:p w14:paraId="2259F43F">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rPr>
              <w:t>预算</w:t>
            </w:r>
          </w:p>
        </w:tc>
        <w:tc>
          <w:tcPr>
            <w:tcW w:w="954" w:type="dxa"/>
            <w:vAlign w:val="center"/>
          </w:tcPr>
          <w:p w14:paraId="0C32BA6B">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资金</w:t>
            </w:r>
          </w:p>
          <w:p w14:paraId="0F2FBFFE">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性质</w:t>
            </w:r>
          </w:p>
        </w:tc>
        <w:tc>
          <w:tcPr>
            <w:tcW w:w="945" w:type="dxa"/>
            <w:vAlign w:val="center"/>
          </w:tcPr>
          <w:p w14:paraId="0D5173FD">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highlight w:val="none"/>
                <w:lang w:val="en-US" w:eastAsia="zh-CN"/>
              </w:rPr>
            </w:pPr>
            <w:r>
              <w:rPr>
                <w:rFonts w:hint="eastAsia" w:ascii="宋体" w:hAnsi="宋体" w:eastAsia="宋体" w:cs="宋体"/>
                <w:b/>
                <w:bCs/>
                <w:sz w:val="21"/>
                <w:szCs w:val="21"/>
                <w:highlight w:val="none"/>
                <w:lang w:val="en-US" w:eastAsia="zh-CN"/>
              </w:rPr>
              <w:t>国产/</w:t>
            </w:r>
          </w:p>
          <w:p w14:paraId="5E8880A2">
            <w:pPr>
              <w:pStyle w:val="8"/>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lang w:val="en-US" w:eastAsia="zh-CN"/>
              </w:rPr>
              <w:t>进口</w:t>
            </w:r>
          </w:p>
        </w:tc>
      </w:tr>
      <w:tr w14:paraId="6C66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8" w:type="dxa"/>
            <w:vAlign w:val="center"/>
          </w:tcPr>
          <w:p w14:paraId="3FA5EC0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668" w:type="dxa"/>
            <w:shd w:val="clear" w:color="auto" w:fill="auto"/>
            <w:vAlign w:val="center"/>
          </w:tcPr>
          <w:p w14:paraId="7E2267B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1</w:t>
            </w:r>
          </w:p>
        </w:tc>
        <w:tc>
          <w:tcPr>
            <w:tcW w:w="2427" w:type="dxa"/>
            <w:shd w:val="clear" w:color="auto" w:fill="auto"/>
            <w:vAlign w:val="center"/>
          </w:tcPr>
          <w:p w14:paraId="3275158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中心院区门诊楼中央空调2号机维修项目</w:t>
            </w:r>
          </w:p>
        </w:tc>
        <w:tc>
          <w:tcPr>
            <w:tcW w:w="737" w:type="dxa"/>
            <w:shd w:val="clear" w:color="auto" w:fill="auto"/>
            <w:vAlign w:val="center"/>
          </w:tcPr>
          <w:p w14:paraId="2D610A1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w:t>
            </w:r>
          </w:p>
        </w:tc>
        <w:tc>
          <w:tcPr>
            <w:tcW w:w="913" w:type="dxa"/>
            <w:shd w:val="clear" w:color="auto" w:fill="auto"/>
            <w:vAlign w:val="center"/>
          </w:tcPr>
          <w:p w14:paraId="6E5A7B3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附后</w:t>
            </w:r>
          </w:p>
        </w:tc>
        <w:tc>
          <w:tcPr>
            <w:tcW w:w="1405" w:type="dxa"/>
            <w:shd w:val="clear" w:color="auto" w:fill="auto"/>
            <w:vAlign w:val="center"/>
          </w:tcPr>
          <w:p w14:paraId="332686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6.4万元</w:t>
            </w:r>
          </w:p>
        </w:tc>
        <w:tc>
          <w:tcPr>
            <w:tcW w:w="954" w:type="dxa"/>
            <w:shd w:val="clear" w:color="auto" w:fill="auto"/>
            <w:vAlign w:val="center"/>
          </w:tcPr>
          <w:p w14:paraId="18BFE3E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自筹</w:t>
            </w:r>
          </w:p>
        </w:tc>
        <w:tc>
          <w:tcPr>
            <w:tcW w:w="945" w:type="dxa"/>
            <w:shd w:val="clear" w:color="auto" w:fill="auto"/>
            <w:vAlign w:val="center"/>
          </w:tcPr>
          <w:p w14:paraId="1F5FAC6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cs="宋体"/>
                <w:sz w:val="21"/>
                <w:szCs w:val="21"/>
                <w:highlight w:val="none"/>
                <w:vertAlign w:val="baseline"/>
                <w:lang w:val="en-US" w:eastAsia="zh-CN"/>
              </w:rPr>
              <w:t>国产</w:t>
            </w:r>
          </w:p>
        </w:tc>
      </w:tr>
      <w:tr w14:paraId="2665F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vAlign w:val="center"/>
          </w:tcPr>
          <w:p w14:paraId="3709E4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合计</w:t>
            </w:r>
          </w:p>
        </w:tc>
        <w:tc>
          <w:tcPr>
            <w:tcW w:w="7381" w:type="dxa"/>
            <w:gridSpan w:val="6"/>
            <w:vAlign w:val="center"/>
          </w:tcPr>
          <w:p w14:paraId="658FFDEA">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6.4万元</w:t>
            </w:r>
          </w:p>
        </w:tc>
      </w:tr>
      <w:tr w14:paraId="3A523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46" w:type="dxa"/>
            <w:gridSpan w:val="2"/>
            <w:vAlign w:val="center"/>
          </w:tcPr>
          <w:p w14:paraId="62331FB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备注</w:t>
            </w:r>
          </w:p>
        </w:tc>
        <w:tc>
          <w:tcPr>
            <w:tcW w:w="7381" w:type="dxa"/>
            <w:gridSpan w:val="6"/>
            <w:vAlign w:val="center"/>
          </w:tcPr>
          <w:p w14:paraId="4F1CEB2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清单详见后附采购需求清单</w:t>
            </w:r>
          </w:p>
        </w:tc>
      </w:tr>
    </w:tbl>
    <w:p w14:paraId="7927AAF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default" w:ascii="宋体" w:hAnsi="宋体" w:eastAsia="宋体" w:cs="宋体"/>
          <w:sz w:val="21"/>
          <w:szCs w:val="21"/>
          <w:highlight w:val="none"/>
          <w:vertAlign w:val="baseline"/>
          <w:lang w:val="en-US" w:eastAsia="zh-CN"/>
        </w:rPr>
      </w:pPr>
    </w:p>
    <w:tbl>
      <w:tblPr>
        <w:tblStyle w:val="35"/>
        <w:tblW w:w="8795" w:type="dxa"/>
        <w:tblInd w:w="3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6"/>
        <w:gridCol w:w="1541"/>
        <w:gridCol w:w="1895"/>
        <w:gridCol w:w="1200"/>
        <w:gridCol w:w="1159"/>
        <w:gridCol w:w="1814"/>
      </w:tblGrid>
      <w:tr w14:paraId="4B0F2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795" w:type="dxa"/>
            <w:gridSpan w:val="6"/>
            <w:noWrap w:val="0"/>
            <w:vAlign w:val="top"/>
          </w:tcPr>
          <w:p w14:paraId="16A70F6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b/>
                <w:bCs/>
                <w:sz w:val="21"/>
                <w:szCs w:val="21"/>
                <w:highlight w:val="none"/>
                <w:vertAlign w:val="baseline"/>
                <w:lang w:val="en-US" w:eastAsia="zh-CN"/>
              </w:rPr>
              <w:t>中心院区门诊楼中央空调2号机维修清单</w:t>
            </w:r>
          </w:p>
        </w:tc>
      </w:tr>
      <w:tr w14:paraId="11B70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shd w:val="clear" w:color="auto" w:fill="auto"/>
            <w:noWrap w:val="0"/>
            <w:vAlign w:val="top"/>
          </w:tcPr>
          <w:p w14:paraId="470F8A8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序号</w:t>
            </w:r>
          </w:p>
        </w:tc>
        <w:tc>
          <w:tcPr>
            <w:tcW w:w="1541" w:type="dxa"/>
            <w:shd w:val="clear" w:color="auto" w:fill="auto"/>
            <w:noWrap w:val="0"/>
            <w:vAlign w:val="top"/>
          </w:tcPr>
          <w:p w14:paraId="12D4EBF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项目名称</w:t>
            </w:r>
          </w:p>
        </w:tc>
        <w:tc>
          <w:tcPr>
            <w:tcW w:w="1895" w:type="dxa"/>
            <w:shd w:val="clear" w:color="auto" w:fill="auto"/>
            <w:noWrap w:val="0"/>
            <w:vAlign w:val="top"/>
          </w:tcPr>
          <w:p w14:paraId="2C2A707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型号</w:t>
            </w:r>
          </w:p>
        </w:tc>
        <w:tc>
          <w:tcPr>
            <w:tcW w:w="1200" w:type="dxa"/>
            <w:shd w:val="clear" w:color="auto" w:fill="auto"/>
            <w:noWrap w:val="0"/>
            <w:vAlign w:val="top"/>
          </w:tcPr>
          <w:p w14:paraId="0A7E1F9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单位</w:t>
            </w:r>
          </w:p>
        </w:tc>
        <w:tc>
          <w:tcPr>
            <w:tcW w:w="1159" w:type="dxa"/>
            <w:shd w:val="clear" w:color="auto" w:fill="auto"/>
            <w:noWrap w:val="0"/>
            <w:vAlign w:val="top"/>
          </w:tcPr>
          <w:p w14:paraId="73EF7F9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数量</w:t>
            </w:r>
          </w:p>
        </w:tc>
        <w:tc>
          <w:tcPr>
            <w:tcW w:w="1814" w:type="dxa"/>
            <w:shd w:val="clear" w:color="auto" w:fill="auto"/>
            <w:noWrap w:val="0"/>
            <w:vAlign w:val="top"/>
          </w:tcPr>
          <w:p w14:paraId="2BFBC6F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sz w:val="21"/>
                <w:szCs w:val="21"/>
                <w:highlight w:val="none"/>
                <w:vertAlign w:val="baseline"/>
                <w:lang w:val="en-US" w:eastAsia="zh-CN"/>
              </w:rPr>
              <w:t>备注</w:t>
            </w:r>
          </w:p>
        </w:tc>
      </w:tr>
      <w:tr w14:paraId="229A7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1186" w:type="dxa"/>
            <w:noWrap w:val="0"/>
            <w:vAlign w:val="center"/>
          </w:tcPr>
          <w:p w14:paraId="159175D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541" w:type="dxa"/>
            <w:noWrap w:val="0"/>
            <w:vAlign w:val="center"/>
          </w:tcPr>
          <w:p w14:paraId="3E05BA9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机组检漏</w:t>
            </w:r>
          </w:p>
        </w:tc>
        <w:tc>
          <w:tcPr>
            <w:tcW w:w="1895" w:type="dxa"/>
            <w:noWrap w:val="0"/>
            <w:vAlign w:val="center"/>
          </w:tcPr>
          <w:p w14:paraId="0202C10E">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SG-31HL，</w:t>
            </w:r>
          </w:p>
          <w:p w14:paraId="752F97A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制冷量：1241KW</w:t>
            </w:r>
          </w:p>
        </w:tc>
        <w:tc>
          <w:tcPr>
            <w:tcW w:w="1200" w:type="dxa"/>
            <w:noWrap w:val="0"/>
            <w:vAlign w:val="center"/>
          </w:tcPr>
          <w:p w14:paraId="11D4198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1159" w:type="dxa"/>
            <w:noWrap w:val="0"/>
            <w:vAlign w:val="center"/>
          </w:tcPr>
          <w:p w14:paraId="11F71C07">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814" w:type="dxa"/>
            <w:noWrap w:val="0"/>
            <w:vAlign w:val="center"/>
          </w:tcPr>
          <w:p w14:paraId="13C47C1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本体、部件、阀门等检漏及处理</w:t>
            </w:r>
          </w:p>
        </w:tc>
      </w:tr>
      <w:tr w14:paraId="3E0F5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atLeast"/>
        </w:trPr>
        <w:tc>
          <w:tcPr>
            <w:tcW w:w="1186" w:type="dxa"/>
            <w:noWrap w:val="0"/>
            <w:vAlign w:val="center"/>
          </w:tcPr>
          <w:p w14:paraId="16BE701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2</w:t>
            </w:r>
          </w:p>
        </w:tc>
        <w:tc>
          <w:tcPr>
            <w:tcW w:w="1541" w:type="dxa"/>
            <w:noWrap w:val="0"/>
            <w:vAlign w:val="center"/>
          </w:tcPr>
          <w:p w14:paraId="60ABC8B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溶液过滤再生</w:t>
            </w:r>
          </w:p>
        </w:tc>
        <w:tc>
          <w:tcPr>
            <w:tcW w:w="1895" w:type="dxa"/>
            <w:noWrap w:val="0"/>
            <w:vAlign w:val="center"/>
          </w:tcPr>
          <w:p w14:paraId="18D9EE2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M50</w:t>
            </w:r>
          </w:p>
        </w:tc>
        <w:tc>
          <w:tcPr>
            <w:tcW w:w="1200" w:type="dxa"/>
            <w:noWrap w:val="0"/>
            <w:vAlign w:val="center"/>
          </w:tcPr>
          <w:p w14:paraId="64DA0616">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千克</w:t>
            </w:r>
          </w:p>
        </w:tc>
        <w:tc>
          <w:tcPr>
            <w:tcW w:w="1159" w:type="dxa"/>
            <w:noWrap w:val="0"/>
            <w:vAlign w:val="center"/>
          </w:tcPr>
          <w:p w14:paraId="1298C95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3810</w:t>
            </w:r>
          </w:p>
        </w:tc>
        <w:tc>
          <w:tcPr>
            <w:tcW w:w="1814" w:type="dxa"/>
            <w:noWrap w:val="0"/>
            <w:vAlign w:val="center"/>
          </w:tcPr>
          <w:p w14:paraId="24F06AB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整机溶液处理</w:t>
            </w:r>
          </w:p>
        </w:tc>
      </w:tr>
      <w:tr w14:paraId="0F56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186" w:type="dxa"/>
            <w:noWrap w:val="0"/>
            <w:vAlign w:val="center"/>
          </w:tcPr>
          <w:p w14:paraId="318D55A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3</w:t>
            </w:r>
          </w:p>
        </w:tc>
        <w:tc>
          <w:tcPr>
            <w:tcW w:w="1541" w:type="dxa"/>
            <w:noWrap w:val="0"/>
            <w:vAlign w:val="center"/>
          </w:tcPr>
          <w:p w14:paraId="4DB231C8">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冷媒泵</w:t>
            </w:r>
          </w:p>
        </w:tc>
        <w:tc>
          <w:tcPr>
            <w:tcW w:w="1895" w:type="dxa"/>
            <w:noWrap w:val="0"/>
            <w:vAlign w:val="center"/>
          </w:tcPr>
          <w:p w14:paraId="596071C4">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功率：0.4KW</w:t>
            </w:r>
          </w:p>
          <w:p w14:paraId="4D168CC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扬程：3m</w:t>
            </w:r>
          </w:p>
          <w:p w14:paraId="51925DAF">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电流：3.6A</w:t>
            </w:r>
          </w:p>
        </w:tc>
        <w:tc>
          <w:tcPr>
            <w:tcW w:w="1200" w:type="dxa"/>
            <w:noWrap w:val="0"/>
            <w:vAlign w:val="center"/>
          </w:tcPr>
          <w:p w14:paraId="01635719">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台</w:t>
            </w:r>
          </w:p>
        </w:tc>
        <w:tc>
          <w:tcPr>
            <w:tcW w:w="1159" w:type="dxa"/>
            <w:noWrap w:val="0"/>
            <w:vAlign w:val="center"/>
          </w:tcPr>
          <w:p w14:paraId="157128F3">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1</w:t>
            </w:r>
          </w:p>
        </w:tc>
        <w:tc>
          <w:tcPr>
            <w:tcW w:w="1814" w:type="dxa"/>
            <w:noWrap w:val="0"/>
            <w:vAlign w:val="center"/>
          </w:tcPr>
          <w:p w14:paraId="4E011320">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sz w:val="21"/>
                <w:szCs w:val="21"/>
                <w:highlight w:val="none"/>
                <w:vertAlign w:val="baseline"/>
                <w:lang w:val="en-US" w:eastAsia="zh-CN"/>
              </w:rPr>
            </w:pPr>
            <w:r>
              <w:rPr>
                <w:rFonts w:hint="eastAsia" w:ascii="宋体" w:hAnsi="宋体" w:eastAsia="宋体" w:cs="宋体"/>
                <w:sz w:val="21"/>
                <w:szCs w:val="21"/>
                <w:highlight w:val="none"/>
                <w:vertAlign w:val="baseline"/>
                <w:lang w:val="en-US" w:eastAsia="zh-CN"/>
              </w:rPr>
              <w:t>更换</w:t>
            </w:r>
          </w:p>
        </w:tc>
      </w:tr>
    </w:tbl>
    <w:p w14:paraId="651D8E47">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p>
    <w:p w14:paraId="10E84755">
      <w:pPr>
        <w:numPr>
          <w:ilvl w:val="0"/>
          <w:numId w:val="0"/>
        </w:numPr>
        <w:spacing w:line="192" w:lineRule="auto"/>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三、技术要求：</w:t>
      </w:r>
    </w:p>
    <w:p w14:paraId="63820FF6">
      <w:pPr>
        <w:widowControl w:val="0"/>
        <w:numPr>
          <w:ilvl w:val="0"/>
          <w:numId w:val="0"/>
        </w:numPr>
        <w:spacing w:line="192" w:lineRule="auto"/>
        <w:jc w:val="both"/>
        <w:rPr>
          <w:rFonts w:hint="eastAsia" w:ascii="宋体" w:hAnsi="宋体" w:eastAsia="宋体" w:cs="宋体"/>
          <w:b/>
          <w:bCs/>
          <w:color w:val="auto"/>
          <w:kern w:val="2"/>
          <w:sz w:val="21"/>
          <w:szCs w:val="24"/>
          <w:highlight w:val="none"/>
          <w:lang w:val="en-US" w:eastAsia="zh-CN" w:bidi="ar-SA"/>
        </w:rPr>
      </w:pPr>
    </w:p>
    <w:p w14:paraId="4438BCFE">
      <w:pPr>
        <w:numPr>
          <w:ilvl w:val="0"/>
          <w:numId w:val="0"/>
        </w:numPr>
        <w:spacing w:line="192" w:lineRule="auto"/>
        <w:ind w:firstLine="422" w:firstLineChars="200"/>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（一）</w:t>
      </w:r>
      <w:r>
        <w:rPr>
          <w:rFonts w:hint="eastAsia" w:ascii="宋体" w:hAnsi="宋体" w:eastAsia="宋体" w:cs="宋体"/>
          <w:b/>
          <w:bCs/>
          <w:color w:val="auto"/>
          <w:kern w:val="2"/>
          <w:sz w:val="21"/>
          <w:szCs w:val="24"/>
          <w:highlight w:val="none"/>
          <w:lang w:val="en-US" w:eastAsia="zh-CN" w:bidi="ar-SA"/>
        </w:rPr>
        <w:t>机组气密性检查指标要求</w:t>
      </w:r>
    </w:p>
    <w:p w14:paraId="31B3F8E2">
      <w:pPr>
        <w:pStyle w:val="89"/>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81"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1.机组本体蒸汽侧和水侧无泄漏；</w:t>
      </w:r>
    </w:p>
    <w:p w14:paraId="4BCE7A91">
      <w:pPr>
        <w:pStyle w:val="89"/>
        <w:keepNext w:val="0"/>
        <w:keepLines w:val="0"/>
        <w:pageBreakBefore w:val="0"/>
        <w:widowControl w:val="0"/>
        <w:numPr>
          <w:ilvl w:val="0"/>
          <w:numId w:val="0"/>
        </w:numPr>
        <w:kinsoku/>
        <w:wordWrap/>
        <w:overflowPunct/>
        <w:topLinePunct w:val="0"/>
        <w:autoSpaceDE/>
        <w:autoSpaceDN/>
        <w:bidi w:val="0"/>
        <w:adjustRightInd/>
        <w:snapToGrid/>
        <w:spacing w:line="600" w:lineRule="exact"/>
        <w:ind w:right="81" w:righ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2.机组气密性合格，真空压力保证在10mmhg以下；</w:t>
      </w:r>
    </w:p>
    <w:p w14:paraId="2100A2C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3.机组检漏包含机组运行中检漏、机组停机负压检漏、机组正压检漏等，并进行有效处理。</w:t>
      </w:r>
    </w:p>
    <w:p w14:paraId="319CB1E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20" w:firstLineChars="200"/>
        <w:textAlignment w:val="auto"/>
        <w:rPr>
          <w:rFonts w:hint="eastAsia" w:ascii="宋体" w:hAnsi="宋体" w:eastAsia="宋体" w:cs="宋体"/>
          <w:kern w:val="2"/>
          <w:sz w:val="21"/>
          <w:szCs w:val="21"/>
          <w:highlight w:val="none"/>
          <w:vertAlign w:val="baseline"/>
          <w:lang w:val="en-US" w:eastAsia="zh-CN" w:bidi="ar-SA"/>
        </w:rPr>
      </w:pPr>
    </w:p>
    <w:p w14:paraId="475AD796">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422" w:firstLineChars="200"/>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（二）</w:t>
      </w:r>
      <w:r>
        <w:rPr>
          <w:rFonts w:hint="eastAsia" w:ascii="宋体" w:hAnsi="宋体" w:eastAsia="宋体" w:cs="宋体"/>
          <w:b/>
          <w:bCs/>
          <w:color w:val="auto"/>
          <w:kern w:val="2"/>
          <w:sz w:val="21"/>
          <w:szCs w:val="24"/>
          <w:highlight w:val="none"/>
          <w:lang w:val="en-US" w:eastAsia="zh-CN" w:bidi="ar-SA"/>
        </w:rPr>
        <w:t>溶液过滤再生指标要求</w:t>
      </w:r>
    </w:p>
    <w:p w14:paraId="68FEFA0E">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1.外观检查为无色透明液体，无杂质。</w:t>
      </w:r>
    </w:p>
    <w:p w14:paraId="2A7BA35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2.溴化锂溶液各项指标符合HG/T2822-2022《制冷机用溴化锂溶液》要求。</w:t>
      </w:r>
    </w:p>
    <w:p w14:paraId="4D9DAD91">
      <w:pPr>
        <w:keepNext w:val="0"/>
        <w:keepLines w:val="0"/>
        <w:pageBreakBefore w:val="0"/>
        <w:widowControl w:val="0"/>
        <w:numPr>
          <w:ilvl w:val="0"/>
          <w:numId w:val="0"/>
        </w:numPr>
        <w:kinsoku/>
        <w:wordWrap/>
        <w:overflowPunct/>
        <w:topLinePunct w:val="0"/>
        <w:autoSpaceDE/>
        <w:autoSpaceDN/>
        <w:bidi w:val="0"/>
        <w:adjustRightInd/>
        <w:snapToGrid/>
        <w:spacing w:line="192" w:lineRule="auto"/>
        <w:ind w:firstLine="422" w:firstLineChars="200"/>
        <w:textAlignment w:val="auto"/>
        <w:rPr>
          <w:rFonts w:hint="eastAsia" w:ascii="宋体" w:hAnsi="宋体" w:eastAsia="宋体" w:cs="宋体"/>
          <w:b/>
          <w:bCs/>
          <w:color w:val="auto"/>
          <w:kern w:val="2"/>
          <w:sz w:val="21"/>
          <w:szCs w:val="24"/>
          <w:highlight w:val="none"/>
          <w:lang w:val="en-US" w:eastAsia="zh-CN" w:bidi="ar-SA"/>
        </w:rPr>
      </w:pPr>
      <w:r>
        <w:rPr>
          <w:rFonts w:hint="eastAsia" w:ascii="宋体" w:hAnsi="宋体" w:cs="宋体"/>
          <w:b/>
          <w:bCs/>
          <w:color w:val="auto"/>
          <w:kern w:val="2"/>
          <w:sz w:val="21"/>
          <w:szCs w:val="24"/>
          <w:highlight w:val="none"/>
          <w:lang w:val="en-US" w:eastAsia="zh-CN" w:bidi="ar-SA"/>
        </w:rPr>
        <w:t>（三）</w:t>
      </w:r>
      <w:r>
        <w:rPr>
          <w:rFonts w:hint="eastAsia" w:ascii="宋体" w:hAnsi="宋体" w:eastAsia="宋体" w:cs="宋体"/>
          <w:b/>
          <w:bCs/>
          <w:color w:val="auto"/>
          <w:kern w:val="2"/>
          <w:sz w:val="21"/>
          <w:szCs w:val="24"/>
          <w:highlight w:val="none"/>
          <w:lang w:val="en-US" w:eastAsia="zh-CN" w:bidi="ar-SA"/>
        </w:rPr>
        <w:t>冷媒泵参数要求</w:t>
      </w:r>
    </w:p>
    <w:p w14:paraId="45010572">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1.冷媒泵须与我院设备适配；</w:t>
      </w:r>
    </w:p>
    <w:p w14:paraId="3AEEE6F4">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2.需适应机组真空环境（极限真空≤-0.1Mpa）；</w:t>
      </w:r>
    </w:p>
    <w:p w14:paraId="60BBC183">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3.电机为屏蔽电机，轴承为石墨轴承；</w:t>
      </w:r>
    </w:p>
    <w:p w14:paraId="0019C5B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firstLine="420" w:firstLineChars="200"/>
        <w:textAlignment w:val="auto"/>
        <w:rPr>
          <w:rFonts w:hint="eastAsia" w:ascii="宋体" w:hAnsi="宋体" w:eastAsia="宋体" w:cs="宋体"/>
          <w:kern w:val="2"/>
          <w:sz w:val="21"/>
          <w:szCs w:val="21"/>
          <w:highlight w:val="none"/>
          <w:vertAlign w:val="baseline"/>
          <w:lang w:val="en-US" w:eastAsia="zh-CN" w:bidi="ar-SA"/>
        </w:rPr>
      </w:pPr>
      <w:r>
        <w:rPr>
          <w:rFonts w:hint="eastAsia" w:ascii="宋体" w:hAnsi="宋体" w:eastAsia="宋体" w:cs="宋体"/>
          <w:kern w:val="2"/>
          <w:sz w:val="21"/>
          <w:szCs w:val="21"/>
          <w:highlight w:val="none"/>
          <w:vertAlign w:val="baseline"/>
          <w:lang w:val="en-US" w:eastAsia="zh-CN" w:bidi="ar-SA"/>
        </w:rPr>
        <w:t>4.功率为0.4KW，扬程3m，电流3.6A。</w:t>
      </w:r>
    </w:p>
    <w:p w14:paraId="2AF2E7BF">
      <w:pPr>
        <w:pStyle w:val="50"/>
        <w:rPr>
          <w:rFonts w:hint="eastAsia" w:ascii="宋体" w:hAnsi="宋体" w:eastAsia="宋体" w:cs="宋体"/>
          <w:b/>
          <w:bCs/>
          <w:color w:val="auto"/>
          <w:kern w:val="2"/>
          <w:sz w:val="21"/>
          <w:szCs w:val="24"/>
          <w:highlight w:val="none"/>
          <w:lang w:val="en-US" w:eastAsia="zh-CN" w:bidi="ar-SA"/>
        </w:rPr>
      </w:pPr>
    </w:p>
    <w:p w14:paraId="106ADFC5">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4"/>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FEC36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E0195EC">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6A337923">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15D963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701C2F15">
            <w:pPr>
              <w:pStyle w:val="8"/>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交货期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25DB0019">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合同签订后10日内</w:t>
            </w:r>
          </w:p>
        </w:tc>
      </w:tr>
      <w:tr w14:paraId="66D05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689A1A7B">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质保期</w:t>
            </w:r>
          </w:p>
        </w:tc>
        <w:tc>
          <w:tcPr>
            <w:tcW w:w="7354" w:type="dxa"/>
            <w:tcBorders>
              <w:top w:val="single" w:color="auto" w:sz="4" w:space="0"/>
              <w:left w:val="single" w:color="auto" w:sz="4" w:space="0"/>
              <w:bottom w:val="single" w:color="auto" w:sz="4" w:space="0"/>
              <w:right w:val="single" w:color="auto" w:sz="4" w:space="0"/>
            </w:tcBorders>
            <w:noWrap/>
            <w:vAlign w:val="center"/>
          </w:tcPr>
          <w:p w14:paraId="62D90186">
            <w:pPr>
              <w:pStyle w:val="8"/>
              <w:ind w:left="0" w:leftChars="0"/>
              <w:jc w:val="left"/>
              <w:rPr>
                <w:rFonts w:hint="eastAsia" w:ascii="宋体" w:hAnsi="宋体" w:eastAsia="宋体" w:cs="宋体"/>
                <w:color w:val="auto"/>
                <w:kern w:val="2"/>
                <w:sz w:val="21"/>
                <w:szCs w:val="24"/>
                <w:highlight w:val="none"/>
                <w:lang w:val="en-US" w:eastAsia="zh-CN" w:bidi="ar-SA"/>
              </w:rPr>
            </w:pPr>
            <w:r>
              <w:rPr>
                <w:rFonts w:hint="eastAsia" w:cs="宋体"/>
                <w:color w:val="auto"/>
                <w:kern w:val="2"/>
                <w:sz w:val="21"/>
                <w:szCs w:val="24"/>
                <w:highlight w:val="none"/>
                <w:lang w:val="en-US" w:eastAsia="zh-CN" w:bidi="ar-SA"/>
              </w:rPr>
              <w:t>一年</w:t>
            </w:r>
          </w:p>
        </w:tc>
      </w:tr>
      <w:tr w14:paraId="5279FA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2CEB21F5">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质量要求</w:t>
            </w:r>
          </w:p>
        </w:tc>
        <w:tc>
          <w:tcPr>
            <w:tcW w:w="7354" w:type="dxa"/>
            <w:tcBorders>
              <w:top w:val="single" w:color="auto" w:sz="4" w:space="0"/>
              <w:left w:val="single" w:color="auto" w:sz="4" w:space="0"/>
              <w:bottom w:val="single" w:color="auto" w:sz="4" w:space="0"/>
              <w:right w:val="single" w:color="auto" w:sz="4" w:space="0"/>
            </w:tcBorders>
            <w:noWrap/>
            <w:vAlign w:val="center"/>
          </w:tcPr>
          <w:p w14:paraId="7E284E25">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符合国家有关法律法规及行业标准要求</w:t>
            </w:r>
          </w:p>
        </w:tc>
      </w:tr>
      <w:tr w14:paraId="4F9CDE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81E1749">
            <w:pPr>
              <w:pStyle w:val="8"/>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426DD86E">
            <w:pPr>
              <w:pStyle w:val="8"/>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以合同约定为准</w:t>
            </w:r>
          </w:p>
        </w:tc>
      </w:tr>
    </w:tbl>
    <w:p w14:paraId="2D44B133">
      <w:pPr>
        <w:pStyle w:val="24"/>
        <w:rPr>
          <w:rFonts w:hint="eastAsia" w:ascii="宋体" w:hAnsi="宋体" w:eastAsia="宋体" w:cs="宋体"/>
          <w:color w:val="auto"/>
          <w:highlight w:val="none"/>
        </w:rPr>
      </w:pPr>
    </w:p>
    <w:p w14:paraId="043827F2">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4"/>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00DBE4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535ACF60">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C5D973">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373F1E51">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06264DAC">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3、供应商应根据采购文件的要求提供技术响应部分、商务响应部分等内容以对采购文件作出响应。</w:t>
            </w:r>
          </w:p>
          <w:p w14:paraId="56290533">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highlight w:val="none"/>
                <w:lang w:val="en-US" w:eastAsia="zh-CN"/>
              </w:rPr>
              <w:t>采购人使用中标人中标的货物、技术、资料、服务或其他任何一部分时，享有无偿使用权。免受第三方提出的侵犯其专利权、著作权、商标权或其它知识产权的起诉。如果第三方提出侵权指控，中标人应承担由此而引起的一切法律责任和费用。</w:t>
            </w:r>
          </w:p>
        </w:tc>
      </w:tr>
    </w:tbl>
    <w:p w14:paraId="3E3E650D">
      <w:pPr>
        <w:rPr>
          <w:rFonts w:hint="eastAsia" w:ascii="宋体" w:hAnsi="宋体" w:eastAsia="宋体" w:cs="宋体"/>
          <w:color w:val="auto"/>
          <w:highlight w:val="none"/>
        </w:rPr>
      </w:pPr>
    </w:p>
    <w:p w14:paraId="606E7B06">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5850CAA7">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CB10D3F">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4"/>
        <w:tblW w:w="9840" w:type="dxa"/>
        <w:jc w:val="center"/>
        <w:tblLayout w:type="fixed"/>
        <w:tblCellMar>
          <w:top w:w="0" w:type="dxa"/>
          <w:left w:w="0" w:type="dxa"/>
          <w:bottom w:w="0" w:type="dxa"/>
          <w:right w:w="0" w:type="dxa"/>
        </w:tblCellMar>
      </w:tblPr>
      <w:tblGrid>
        <w:gridCol w:w="926"/>
        <w:gridCol w:w="8914"/>
      </w:tblGrid>
      <w:tr w14:paraId="7152AC17">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B1F5D00">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341175A">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6874865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7B2DD48">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E351CFF">
            <w:pPr>
              <w:widowControl/>
              <w:snapToGrid w:val="0"/>
              <w:spacing w:line="440" w:lineRule="exact"/>
              <w:jc w:val="left"/>
              <w:outlineLvl w:val="0"/>
              <w:rPr>
                <w:rFonts w:hint="eastAsia" w:ascii="宋体" w:hAnsi="宋体" w:eastAsia="宋体" w:cs="宋体"/>
                <w:color w:val="auto"/>
                <w:highlight w:val="none"/>
                <w:lang w:val="en-US"/>
              </w:rPr>
            </w:pPr>
            <w:bookmarkStart w:id="36" w:name="_Toc9566"/>
            <w:bookmarkStart w:id="37" w:name="_Toc27817"/>
            <w:bookmarkStart w:id="38" w:name="_Toc30169"/>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lang w:val="en-US" w:eastAsia="zh-CN"/>
              </w:rPr>
              <w:t>驻马店市中心医院中心院区门诊楼中央空调2号机维修项目</w:t>
            </w:r>
          </w:p>
          <w:p w14:paraId="710A5111">
            <w:pPr>
              <w:widowControl/>
              <w:snapToGrid w:val="0"/>
              <w:spacing w:line="440" w:lineRule="exact"/>
              <w:jc w:val="left"/>
              <w:outlineLvl w:val="0"/>
              <w:rPr>
                <w:rFonts w:hint="eastAsia" w:ascii="宋体" w:hAnsi="宋体" w:eastAsia="宋体" w:cs="宋体"/>
                <w:color w:val="auto"/>
                <w:highlight w:val="none"/>
              </w:rPr>
            </w:pPr>
            <w:bookmarkStart w:id="39" w:name="_Toc29400"/>
            <w:bookmarkStart w:id="40" w:name="_Toc28320"/>
            <w:bookmarkStart w:id="41" w:name="_Toc23424"/>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0043921C">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3148"/>
            <w:bookmarkStart w:id="43" w:name="_Toc26199"/>
            <w:bookmarkStart w:id="44" w:name="_Toc24541"/>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1A0A6ACB">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3B86117">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9F9D1B">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165CED5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AD2E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F12ABCE">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w:t>
            </w:r>
            <w:r>
              <w:rPr>
                <w:rFonts w:hint="eastAsia" w:ascii="宋体" w:hAnsi="宋体" w:cs="宋体"/>
                <w:color w:val="auto"/>
                <w:kern w:val="0"/>
                <w:szCs w:val="21"/>
                <w:highlight w:val="none"/>
                <w:lang w:val="en-US" w:eastAsia="zh-CN"/>
              </w:rPr>
              <w:t>6.4万元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w:t>
            </w:r>
            <w:r>
              <w:rPr>
                <w:rFonts w:hint="eastAsia" w:ascii="宋体" w:hAnsi="宋体" w:cs="宋体"/>
                <w:color w:val="auto"/>
                <w:kern w:val="0"/>
                <w:szCs w:val="21"/>
                <w:highlight w:val="none"/>
                <w:lang w:val="en-US" w:eastAsia="zh-CN"/>
              </w:rPr>
              <w:t>6.4</w:t>
            </w:r>
            <w:r>
              <w:rPr>
                <w:rFonts w:hint="eastAsia" w:ascii="宋体" w:hAnsi="宋体" w:cs="宋体"/>
                <w:color w:val="auto"/>
                <w:highlight w:val="none"/>
                <w:lang w:val="en-US" w:eastAsia="zh-CN"/>
              </w:rPr>
              <w:t>万元。</w:t>
            </w:r>
          </w:p>
          <w:p w14:paraId="7AFDFAB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000000" w:themeColor="text1"/>
                <w:kern w:val="0"/>
                <w:szCs w:val="21"/>
                <w:highlight w:val="none"/>
                <w14:textFill>
                  <w14:solidFill>
                    <w14:schemeClr w14:val="tx1"/>
                  </w14:solidFill>
                </w14:textFill>
              </w:rPr>
              <w:t>以人民币报价</w:t>
            </w:r>
            <w:r>
              <w:rPr>
                <w:rFonts w:hint="eastAsia" w:ascii="宋体" w:hAnsi="宋体" w:eastAsia="宋体" w:cs="宋体"/>
                <w:color w:val="auto"/>
                <w:kern w:val="0"/>
                <w:szCs w:val="21"/>
                <w:highlight w:val="none"/>
              </w:rPr>
              <w:t>。</w:t>
            </w:r>
          </w:p>
          <w:p w14:paraId="25F0BC31">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2834DD74">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14:paraId="3EE741B2">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C1B12A3">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9E33BBE">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143D1BA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9A5FFD2">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2F7215E">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2FAAC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CD2BA7A">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6A15F0A">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p>
          <w:p w14:paraId="2952A19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5E101D7D">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FC9EA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AB1A796">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5D582F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14:paraId="0A1264A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DCE24EC">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57DBE17">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12DC500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C16E6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6305EFB">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3BF8FBD5">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3462E9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A36C95F">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7394CB7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3C3402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F4000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193D7C4F">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928E72">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AB95A3">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469CA73C">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4D23B4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F0B1EE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7BAD5911">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DDFDC3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ECF5E78">
            <w:pPr>
              <w:pStyle w:val="8"/>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559C11DA">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FE1F339">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AAB57BF">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14:paraId="73ADF773">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BE073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DC2F5E6">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71A0F8B1">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2C15D76">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8B02A47">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14:paraId="7E99CCE5">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14:paraId="004A8D42">
      <w:pPr>
        <w:rPr>
          <w:rFonts w:hint="eastAsia" w:ascii="宋体" w:hAnsi="宋体" w:eastAsia="宋体" w:cs="宋体"/>
          <w:color w:val="auto"/>
          <w:highlight w:val="none"/>
        </w:rPr>
      </w:pPr>
    </w:p>
    <w:p w14:paraId="1DF831AE">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3351082">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7C54D0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w:t>
      </w:r>
      <w:r>
        <w:rPr>
          <w:rFonts w:hint="eastAsia" w:ascii="宋体" w:hAnsi="宋体" w:eastAsia="宋体" w:cs="宋体"/>
          <w:color w:val="auto"/>
          <w:kern w:val="0"/>
          <w:szCs w:val="21"/>
          <w:highlight w:val="none"/>
          <w:lang w:eastAsia="zh-CN"/>
        </w:rPr>
        <w:t>货物</w:t>
      </w:r>
      <w:r>
        <w:rPr>
          <w:rFonts w:hint="eastAsia" w:ascii="宋体" w:hAnsi="宋体" w:eastAsia="宋体" w:cs="宋体"/>
          <w:color w:val="auto"/>
          <w:kern w:val="0"/>
          <w:szCs w:val="21"/>
          <w:highlight w:val="none"/>
        </w:rPr>
        <w:t>采购。</w:t>
      </w:r>
    </w:p>
    <w:p w14:paraId="4427324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6F00ED5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“采购人”系指各级国家机关、事业单位、团体组织。</w:t>
      </w:r>
    </w:p>
    <w:p w14:paraId="4EB832A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77F757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784FE4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 “货物”系指供应商按采购文件规定向采购人提供的一切设备、机械、仪器仪表、备品备件、工具、手册及其它有关技术资料和材料。</w:t>
      </w:r>
    </w:p>
    <w:p w14:paraId="0DA84DA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w:t>
      </w:r>
      <w:r>
        <w:rPr>
          <w:rFonts w:hint="eastAsia" w:ascii="宋体" w:hAnsi="宋体" w:cs="宋体"/>
          <w:b/>
          <w:bCs/>
          <w:color w:val="auto"/>
          <w:kern w:val="0"/>
          <w:szCs w:val="21"/>
          <w:highlight w:val="none"/>
          <w:lang w:val="en-US" w:eastAsia="zh-CN"/>
        </w:rPr>
        <w:t>6.4万元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w:t>
      </w:r>
      <w:r>
        <w:rPr>
          <w:rFonts w:hint="eastAsia" w:ascii="宋体" w:hAnsi="宋体" w:cs="宋体"/>
          <w:b/>
          <w:bCs/>
          <w:color w:val="auto"/>
          <w:kern w:val="0"/>
          <w:szCs w:val="21"/>
          <w:highlight w:val="none"/>
          <w:lang w:val="en-US" w:eastAsia="zh-CN"/>
        </w:rPr>
        <w:t>6.4万元</w:t>
      </w:r>
      <w:r>
        <w:rPr>
          <w:rFonts w:hint="eastAsia" w:ascii="宋体" w:hAnsi="宋体" w:eastAsia="宋体" w:cs="宋体"/>
          <w:b/>
          <w:bCs/>
          <w:color w:val="auto"/>
          <w:kern w:val="0"/>
          <w:szCs w:val="21"/>
          <w:highlight w:val="none"/>
          <w:lang w:eastAsia="zh-CN"/>
        </w:rPr>
        <w:t>；</w:t>
      </w:r>
    </w:p>
    <w:p w14:paraId="1BC87C67">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04C699D3">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供应商应为注册在中华人民共和国境内的，且具有独立承担民事责任能力，提供营业执照或其他证明材料。</w:t>
      </w:r>
    </w:p>
    <w:p w14:paraId="6008D389">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4.2 </w:t>
      </w:r>
      <w:r>
        <w:rPr>
          <w:rFonts w:hint="eastAsia" w:ascii="宋体" w:hAnsi="宋体" w:eastAsia="宋体" w:cs="宋体"/>
          <w:color w:val="auto"/>
          <w:highlight w:val="none"/>
          <w:lang w:val="en-US" w:eastAsia="zh-CN"/>
        </w:rPr>
        <w:t>供应商应提供2023年</w:t>
      </w:r>
      <w:r>
        <w:rPr>
          <w:rFonts w:hint="eastAsia" w:ascii="宋体" w:hAnsi="宋体" w:cs="宋体"/>
          <w:color w:val="auto"/>
          <w:highlight w:val="none"/>
          <w:lang w:val="en-US" w:eastAsia="zh-CN"/>
        </w:rPr>
        <w:t>或2024年</w:t>
      </w:r>
      <w:r>
        <w:rPr>
          <w:rFonts w:hint="eastAsia" w:ascii="宋体" w:hAnsi="宋体" w:eastAsia="宋体" w:cs="宋体"/>
          <w:color w:val="auto"/>
          <w:highlight w:val="none"/>
          <w:lang w:val="en-US" w:eastAsia="zh-CN"/>
        </w:rPr>
        <w:t>度经审计的财务报告或者其基本开户银行出具的资信证明；采购活动近六个月任意一个月的依法缴纳税收的凭据和缴纳社会保险的凭据；依法免税或不需要缴纳社会保障资金的供应商，应提供相应文件证明其依法免税或不需要缴纳社会保障资金。（新成立企业从成立之日起计算）；</w:t>
      </w:r>
    </w:p>
    <w:p w14:paraId="42CC1596">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3</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具有履行合同所必需的设备和专业技术能力（提供书面声明函）；</w:t>
      </w:r>
    </w:p>
    <w:p w14:paraId="36069040">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4.</w:t>
      </w:r>
      <w:r>
        <w:rPr>
          <w:rFonts w:hint="eastAsia" w:ascii="宋体" w:hAnsi="宋体" w:eastAsia="宋体" w:cs="宋体"/>
          <w:color w:val="auto"/>
          <w:highlight w:val="none"/>
          <w:lang w:val="en-US" w:eastAsia="zh-CN"/>
        </w:rPr>
        <w:t>4</w:t>
      </w:r>
      <w:r>
        <w:rPr>
          <w:rFonts w:hint="eastAsia" w:ascii="宋体" w:hAnsi="宋体" w:cs="宋体"/>
          <w:color w:val="auto"/>
          <w:highlight w:val="none"/>
          <w:lang w:val="en-US" w:eastAsia="zh-CN"/>
        </w:rPr>
        <w:t xml:space="preserve"> </w:t>
      </w:r>
      <w:r>
        <w:rPr>
          <w:rFonts w:hint="eastAsia" w:ascii="宋体" w:hAnsi="宋体" w:eastAsia="宋体" w:cs="宋体"/>
          <w:color w:val="auto"/>
          <w:highlight w:val="none"/>
          <w:lang w:val="en-US" w:eastAsia="zh-CN"/>
        </w:rPr>
        <w:t>参加本采购活动前三年内，在经营活动中没有重大违法记录（提供书面声明函）；</w:t>
      </w:r>
    </w:p>
    <w:p w14:paraId="799132BD">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 xml:space="preserve">4.5 </w:t>
      </w:r>
      <w:r>
        <w:rPr>
          <w:rFonts w:hint="eastAsia" w:ascii="宋体" w:hAnsi="宋体" w:eastAsia="宋体" w:cs="宋体"/>
          <w:color w:val="auto"/>
          <w:highlight w:val="none"/>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查询渠道：“信用中国”网站、中国政府采购网，供应商提供的仅做为信用参考，以采购人或采购代理机构查询结果为准）；</w:t>
      </w:r>
    </w:p>
    <w:p w14:paraId="2CA22E6A">
      <w:pPr>
        <w:keepNext w:val="0"/>
        <w:keepLines w:val="0"/>
        <w:pageBreakBefore w:val="0"/>
        <w:widowControl w:val="0"/>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highlight w:val="none"/>
          <w:lang w:val="en-US" w:eastAsia="zh-CN"/>
        </w:rPr>
        <w:t xml:space="preserve">4.7 </w:t>
      </w:r>
      <w:r>
        <w:rPr>
          <w:rFonts w:hint="eastAsia" w:ascii="宋体" w:hAnsi="宋体" w:eastAsia="宋体" w:cs="宋体"/>
          <w:color w:val="auto"/>
          <w:highlight w:val="none"/>
          <w:lang w:val="en-US" w:eastAsia="zh-CN"/>
        </w:rPr>
        <w:t>单位负责人为同一人或者存在直接控股、管理关系的不同供应商，不得参加同一合同项下的磋商（提供书面声明函）。一经发现，将导致投标同时被拒绝。</w:t>
      </w:r>
    </w:p>
    <w:p w14:paraId="13292A9E">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209E8546">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6EC2A9D">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4B7BBEAF">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11BE38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14:paraId="43287587">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2980A7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2CC2F98E">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B379BF6">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2FB26A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136411C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71C9CA3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55FFFC2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6AC317F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2827C54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48BACE8D">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0C544B7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3B893C68">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5B8EABB8">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1034A8C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6670C581">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eastAsia="宋体" w:cs="宋体"/>
          <w:b/>
          <w:bCs/>
          <w:color w:val="auto"/>
          <w:kern w:val="0"/>
          <w:sz w:val="28"/>
          <w:szCs w:val="28"/>
          <w:highlight w:val="none"/>
          <w:lang w:val="en-US" w:eastAsia="zh-CN"/>
        </w:rPr>
        <w:t>采购</w:t>
      </w:r>
      <w:r>
        <w:rPr>
          <w:rFonts w:hint="eastAsia" w:ascii="宋体" w:hAnsi="宋体" w:eastAsia="宋体" w:cs="宋体"/>
          <w:b/>
          <w:bCs/>
          <w:color w:val="auto"/>
          <w:kern w:val="0"/>
          <w:sz w:val="28"/>
          <w:szCs w:val="28"/>
          <w:highlight w:val="none"/>
        </w:rPr>
        <w:t>文件</w:t>
      </w:r>
    </w:p>
    <w:p w14:paraId="141B321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14:paraId="53295F2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4CCDB6F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3864CDD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04E3F9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17F6216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104D08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073B3FE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14:paraId="7443463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14:paraId="672DF54F">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14:paraId="66DD997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14:paraId="21EB5A6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28FD75D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4E193ED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7F4EF23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38A56E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417073B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3C0DDC7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1A6D704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14:paraId="608220A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784336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400CB9C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r>
        <w:rPr>
          <w:rFonts w:hint="eastAsia" w:ascii="宋体" w:hAnsi="宋体" w:eastAsia="宋体" w:cs="宋体"/>
          <w:color w:val="auto"/>
          <w:kern w:val="0"/>
          <w:szCs w:val="21"/>
          <w:highlight w:val="none"/>
        </w:rPr>
        <w:t>及</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47976D3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eastAsia="宋体" w:cs="宋体"/>
          <w:color w:val="auto"/>
          <w:kern w:val="0"/>
          <w:szCs w:val="21"/>
          <w:highlight w:val="none"/>
        </w:rPr>
        <w:t>报价明细表</w:t>
      </w:r>
    </w:p>
    <w:p w14:paraId="2FB816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0E744A4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6C92A00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、法定代表人身份证明</w:t>
      </w:r>
    </w:p>
    <w:p w14:paraId="2979C96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、法定代表人授权书</w:t>
      </w:r>
    </w:p>
    <w:p w14:paraId="6E7D683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、证明文件</w:t>
      </w:r>
    </w:p>
    <w:p w14:paraId="4A0E6A7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664E58FE">
      <w:pPr>
        <w:pStyle w:val="7"/>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lang w:val="en-US" w:eastAsia="zh-CN"/>
        </w:rPr>
        <w:t>9</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3B3C118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44162229">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7486668D">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4F8F7CF9">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446754B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80CBC8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49B4686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4CE9644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7D9F74C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05427D8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42B9DD16">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19.投标保证金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5BDEFEBB">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14F451FB">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14:paraId="36EAD0C2">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cs="宋体"/>
          <w:color w:val="auto"/>
          <w:kern w:val="0"/>
          <w:szCs w:val="21"/>
          <w:highlight w:val="none"/>
          <w:lang w:val="en-US" w:eastAsia="zh-CN"/>
        </w:rPr>
        <w:t>交货期</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质量</w:t>
      </w:r>
      <w:r>
        <w:rPr>
          <w:rFonts w:hint="eastAsia" w:ascii="宋体" w:hAnsi="宋体" w:eastAsia="宋体" w:cs="宋体"/>
          <w:color w:val="auto"/>
          <w:kern w:val="0"/>
          <w:szCs w:val="21"/>
          <w:highlight w:val="none"/>
        </w:rPr>
        <w:t>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14:paraId="214B55FE">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48E409E1">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426609D8">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2473E97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06D1078F">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73ADB34">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1073C9D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56E32590">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315D50D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7892D435">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8719BAA">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333575B4">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089256E8">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719856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4FECB1E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4B6E8295">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520C506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0A8DC5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784A12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69F5B638">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2FF429BE">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14:paraId="598C4B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0EA49C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14:paraId="4DF8A71E">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0AF4EB7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7AFACED1">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4657271C">
      <w:pPr>
        <w:pStyle w:val="31"/>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279D2BF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4C5E5A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74D8E00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4024825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A6B5FC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49F8D8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14:paraId="1C23A94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6E4EF709">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73022C2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14:paraId="6909921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有效期、</w:t>
      </w:r>
      <w:r>
        <w:rPr>
          <w:rFonts w:hint="eastAsia" w:ascii="宋体" w:hAnsi="宋体" w:cs="宋体"/>
          <w:color w:val="auto"/>
          <w:szCs w:val="21"/>
          <w:highlight w:val="none"/>
          <w:lang w:val="en-US" w:eastAsia="zh-CN"/>
        </w:rPr>
        <w:t>交货期</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质量</w:t>
      </w:r>
      <w:r>
        <w:rPr>
          <w:rFonts w:hint="eastAsia" w:ascii="宋体" w:hAnsi="宋体" w:eastAsia="宋体" w:cs="宋体"/>
          <w:color w:val="auto"/>
          <w:szCs w:val="21"/>
          <w:highlight w:val="none"/>
        </w:rPr>
        <w:t>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6369526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14:paraId="49BC317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14:paraId="5DD83C6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7DCF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14:paraId="01BAF51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14:paraId="679F4DE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1A626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4B995EB">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D89A2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74BE1EA">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12AF613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6BA5E29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F4717B0">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54339768">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的投标保证金从同一单位或者个人的账户转出（若收取）。</w:t>
      </w:r>
    </w:p>
    <w:p w14:paraId="5987C29A">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3F4238E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制作机器码一致；</w:t>
      </w:r>
    </w:p>
    <w:p w14:paraId="265D305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.5.9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45E8A6B7">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5137A68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0216F01B">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9DCA187">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68771172">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14:paraId="4E200004">
      <w:pPr>
        <w:pStyle w:val="31"/>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的报价，有可能影响产品质量或者不能诚信履约的，应当要求其在评标现场合理的时间内提供书面说明，必要时提交相关证明材料；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3A86F42C">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26B5CC7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098EE9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0DC9F295">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2F71D9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49E8DB03">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470BA4A0">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5AD019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4413FFB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2E8C019">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B136907">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1362F231">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1A4C6E5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68B2456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74627C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16C5689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47B0E1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44B013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3650A538">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12308D9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60B7851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47356DB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4938A69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502FEE8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B1F39BD">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14:paraId="569FAD42">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14:paraId="323567DB">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18143EC0">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39FB10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04D605A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14:paraId="2A75D7C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EC13C8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05D3E70">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kern w:val="0"/>
          <w:sz w:val="24"/>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6F4C4186">
      <w:pPr>
        <w:rPr>
          <w:rFonts w:hint="eastAsia" w:ascii="宋体" w:hAnsi="宋体" w:eastAsia="宋体" w:cs="宋体"/>
          <w:color w:val="auto"/>
          <w:highlight w:val="none"/>
        </w:rPr>
      </w:pPr>
    </w:p>
    <w:p w14:paraId="5FA8D29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5A6B0AB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14:paraId="2CA30BDB">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5807D4BC">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3CDF010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4CECA875">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E8C2FF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8CEB9D">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7CCCB1DD">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4"/>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1473"/>
        <w:gridCol w:w="6770"/>
      </w:tblGrid>
      <w:tr w14:paraId="1D5C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482" w:type="dxa"/>
            <w:gridSpan w:val="3"/>
            <w:noWrap w:val="0"/>
            <w:vAlign w:val="center"/>
          </w:tcPr>
          <w:p w14:paraId="469082FD">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A83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1239" w:type="dxa"/>
            <w:noWrap w:val="0"/>
            <w:vAlign w:val="center"/>
          </w:tcPr>
          <w:p w14:paraId="30F21E9D">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14:paraId="56A5BCC6">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发现</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的</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报价明显低于其他</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报价，使其</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报价可能低于其个别成本的，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可对其质询，并要求该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做出书面说明和提供相关的证明材料；该</w:t>
            </w:r>
            <w:r>
              <w:rPr>
                <w:rFonts w:hint="eastAsia" w:ascii="宋体" w:hAnsi="宋体" w:eastAsia="宋体" w:cs="宋体"/>
                <w:b w:val="0"/>
                <w:bCs w:val="0"/>
                <w:color w:val="auto"/>
                <w:sz w:val="21"/>
                <w:szCs w:val="21"/>
                <w:highlight w:val="none"/>
                <w:u w:val="none"/>
                <w:lang w:eastAsia="zh-CN"/>
              </w:rPr>
              <w:t>供应商</w:t>
            </w:r>
            <w:r>
              <w:rPr>
                <w:rFonts w:hint="eastAsia" w:ascii="宋体" w:hAnsi="宋体" w:eastAsia="宋体" w:cs="宋体"/>
                <w:b w:val="0"/>
                <w:bCs w:val="0"/>
                <w:color w:val="auto"/>
                <w:sz w:val="21"/>
                <w:szCs w:val="21"/>
                <w:highlight w:val="none"/>
                <w:u w:val="none"/>
              </w:rPr>
              <w:t>不能合理说明或提供证明材料的，</w:t>
            </w:r>
            <w:r>
              <w:rPr>
                <w:rFonts w:hint="eastAsia" w:ascii="宋体" w:hAnsi="宋体" w:eastAsia="宋体" w:cs="宋体"/>
                <w:b w:val="0"/>
                <w:bCs w:val="0"/>
                <w:color w:val="auto"/>
                <w:sz w:val="21"/>
                <w:szCs w:val="21"/>
                <w:highlight w:val="none"/>
                <w:u w:val="none"/>
                <w:lang w:eastAsia="zh-CN"/>
              </w:rPr>
              <w:t>磋商小组</w:t>
            </w:r>
            <w:r>
              <w:rPr>
                <w:rFonts w:hint="eastAsia" w:ascii="宋体" w:hAnsi="宋体" w:eastAsia="宋体" w:cs="宋体"/>
                <w:b w:val="0"/>
                <w:bCs w:val="0"/>
                <w:color w:val="auto"/>
                <w:sz w:val="21"/>
                <w:szCs w:val="21"/>
                <w:highlight w:val="none"/>
                <w:u w:val="none"/>
              </w:rPr>
              <w:t>应按无效</w:t>
            </w:r>
            <w:r>
              <w:rPr>
                <w:rFonts w:hint="eastAsia" w:ascii="宋体" w:hAnsi="宋体" w:eastAsia="宋体" w:cs="宋体"/>
                <w:b w:val="0"/>
                <w:bCs w:val="0"/>
                <w:color w:val="auto"/>
                <w:sz w:val="21"/>
                <w:szCs w:val="21"/>
                <w:highlight w:val="none"/>
                <w:u w:val="none"/>
                <w:lang w:val="en-US" w:eastAsia="zh-CN"/>
              </w:rPr>
              <w:t>磋商</w:t>
            </w:r>
            <w:r>
              <w:rPr>
                <w:rFonts w:hint="eastAsia" w:ascii="宋体" w:hAnsi="宋体" w:eastAsia="宋体" w:cs="宋体"/>
                <w:b w:val="0"/>
                <w:bCs w:val="0"/>
                <w:color w:val="auto"/>
                <w:sz w:val="21"/>
                <w:szCs w:val="21"/>
                <w:highlight w:val="none"/>
                <w:u w:val="none"/>
              </w:rPr>
              <w:t>处理。</w:t>
            </w:r>
          </w:p>
          <w:p w14:paraId="1C7B52DB">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w:t>
            </w:r>
          </w:p>
          <w:p w14:paraId="631C2FD4">
            <w:pPr>
              <w:pStyle w:val="5"/>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价格最低的有效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报价为评标基准价。</w:t>
            </w:r>
          </w:p>
          <w:p w14:paraId="227E9141">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highlight w:val="none"/>
                <w:lang w:val="en-US" w:eastAsia="zh-CN"/>
              </w:rPr>
            </w:pP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报价得分=（评标基准价/有效</w:t>
            </w:r>
            <w:r>
              <w:rPr>
                <w:rFonts w:hint="eastAsia" w:ascii="宋体" w:hAnsi="宋体" w:eastAsia="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报价）×3</w:t>
            </w:r>
            <w:r>
              <w:rPr>
                <w:rFonts w:hint="eastAsia" w:ascii="宋体" w:hAnsi="宋体" w:cs="宋体"/>
                <w:b w:val="0"/>
                <w:bCs w:val="0"/>
                <w:color w:val="auto"/>
                <w:sz w:val="21"/>
                <w:szCs w:val="21"/>
                <w:highlight w:val="none"/>
                <w:lang w:val="en-US" w:eastAsia="zh-CN"/>
              </w:rPr>
              <w:t>0</w:t>
            </w:r>
            <w:r>
              <w:rPr>
                <w:rFonts w:hint="eastAsia" w:ascii="宋体" w:hAnsi="宋体" w:eastAsia="宋体" w:cs="宋体"/>
                <w:b w:val="0"/>
                <w:bCs w:val="0"/>
                <w:color w:val="auto"/>
                <w:sz w:val="21"/>
                <w:szCs w:val="21"/>
                <w:highlight w:val="none"/>
              </w:rPr>
              <w:t>分</w:t>
            </w:r>
          </w:p>
        </w:tc>
      </w:tr>
      <w:tr w14:paraId="2636C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1239" w:type="dxa"/>
            <w:vMerge w:val="restart"/>
            <w:noWrap w:val="0"/>
            <w:vAlign w:val="center"/>
          </w:tcPr>
          <w:p w14:paraId="7D578B06">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50</w:t>
            </w:r>
            <w:r>
              <w:rPr>
                <w:rFonts w:hint="eastAsia" w:ascii="宋体" w:hAnsi="宋体" w:eastAsia="宋体" w:cs="宋体"/>
                <w:b w:val="0"/>
                <w:bCs w:val="0"/>
                <w:color w:val="auto"/>
                <w:sz w:val="21"/>
                <w:szCs w:val="21"/>
                <w:highlight w:val="none"/>
                <w:lang w:eastAsia="zh-CN"/>
              </w:rPr>
              <w:t>分）</w:t>
            </w:r>
          </w:p>
        </w:tc>
        <w:tc>
          <w:tcPr>
            <w:tcW w:w="1473" w:type="dxa"/>
            <w:noWrap w:val="0"/>
            <w:vAlign w:val="center"/>
          </w:tcPr>
          <w:p w14:paraId="4D14550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auto"/>
                <w:sz w:val="21"/>
                <w:szCs w:val="21"/>
                <w:highlight w:val="none"/>
                <w:lang w:val="en-US" w:eastAsia="zh-CN"/>
              </w:rPr>
              <w:t>服务能力的响应程度</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30</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w:t>
            </w:r>
          </w:p>
        </w:tc>
        <w:tc>
          <w:tcPr>
            <w:tcW w:w="6770" w:type="dxa"/>
            <w:noWrap w:val="0"/>
            <w:vAlign w:val="center"/>
          </w:tcPr>
          <w:p w14:paraId="376167CF">
            <w:pPr>
              <w:numPr>
                <w:ilvl w:val="0"/>
                <w:numId w:val="0"/>
              </w:numPr>
              <w:ind w:left="0" w:leftChars="0" w:firstLine="0" w:firstLineChars="0"/>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对“第二章 采购需求</w:t>
            </w:r>
            <w:r>
              <w:rPr>
                <w:rFonts w:hint="eastAsia" w:ascii="宋体" w:hAnsi="宋体" w:eastAsia="宋体" w:cs="宋体"/>
                <w:b w:val="0"/>
                <w:bCs w:val="0"/>
                <w:color w:val="auto"/>
                <w:sz w:val="21"/>
                <w:szCs w:val="21"/>
                <w:highlight w:val="none"/>
                <w:lang w:val="en-US" w:eastAsia="zh-CN"/>
              </w:rPr>
              <w:t xml:space="preserve"> 三、技术</w:t>
            </w:r>
            <w:r>
              <w:rPr>
                <w:rFonts w:hint="eastAsia" w:ascii="宋体" w:hAnsi="宋体" w:cs="宋体"/>
                <w:b w:val="0"/>
                <w:bCs w:val="0"/>
                <w:color w:val="auto"/>
                <w:sz w:val="21"/>
                <w:szCs w:val="21"/>
                <w:highlight w:val="none"/>
                <w:lang w:val="en-US" w:eastAsia="zh-CN"/>
              </w:rPr>
              <w:t>要求</w:t>
            </w:r>
            <w:r>
              <w:rPr>
                <w:rFonts w:hint="eastAsia" w:ascii="宋体" w:hAnsi="宋体" w:eastAsia="宋体" w:cs="宋体"/>
                <w:b w:val="0"/>
                <w:bCs w:val="0"/>
                <w:color w:val="auto"/>
                <w:sz w:val="21"/>
                <w:szCs w:val="21"/>
                <w:highlight w:val="none"/>
              </w:rPr>
              <w:t>”的响应，全部满足磋商文件要求</w:t>
            </w:r>
            <w:r>
              <w:rPr>
                <w:rFonts w:hint="eastAsia" w:ascii="宋体" w:hAnsi="宋体" w:eastAsia="宋体" w:cs="宋体"/>
                <w:b w:val="0"/>
                <w:bCs w:val="0"/>
                <w:color w:val="auto"/>
                <w:sz w:val="21"/>
                <w:szCs w:val="21"/>
                <w:highlight w:val="none"/>
                <w:lang w:eastAsia="zh-CN"/>
              </w:rPr>
              <w:t>的</w:t>
            </w:r>
            <w:r>
              <w:rPr>
                <w:rFonts w:hint="eastAsia" w:ascii="宋体" w:hAnsi="宋体" w:eastAsia="宋体" w:cs="宋体"/>
                <w:b w:val="0"/>
                <w:bCs w:val="0"/>
                <w:color w:val="auto"/>
                <w:sz w:val="21"/>
                <w:szCs w:val="21"/>
                <w:highlight w:val="none"/>
              </w:rPr>
              <w:t>得</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分；一项不满足扣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分</w:t>
            </w:r>
            <w:r>
              <w:rPr>
                <w:rFonts w:hint="eastAsia" w:ascii="宋体" w:hAnsi="宋体" w:eastAsia="宋体" w:cs="宋体"/>
                <w:b w:val="0"/>
                <w:bCs w:val="0"/>
                <w:color w:val="auto"/>
                <w:sz w:val="21"/>
                <w:szCs w:val="21"/>
                <w:highlight w:val="none"/>
                <w:lang w:eastAsia="zh-CN"/>
              </w:rPr>
              <w:t>。如</w:t>
            </w:r>
            <w:r>
              <w:rPr>
                <w:rFonts w:hint="eastAsia" w:ascii="宋体" w:hAnsi="宋体" w:eastAsia="宋体" w:cs="宋体"/>
                <w:b w:val="0"/>
                <w:bCs w:val="0"/>
                <w:color w:val="auto"/>
                <w:sz w:val="21"/>
                <w:szCs w:val="21"/>
                <w:highlight w:val="none"/>
              </w:rPr>
              <w:t>得分为0，则</w:t>
            </w:r>
            <w:r>
              <w:rPr>
                <w:rFonts w:hint="eastAsia" w:ascii="宋体" w:hAnsi="宋体" w:cs="宋体"/>
                <w:b w:val="0"/>
                <w:bCs w:val="0"/>
                <w:color w:val="auto"/>
                <w:sz w:val="21"/>
                <w:szCs w:val="21"/>
                <w:highlight w:val="none"/>
                <w:lang w:val="en-US" w:eastAsia="zh-CN"/>
              </w:rPr>
              <w:t>磋商</w:t>
            </w:r>
            <w:r>
              <w:rPr>
                <w:rFonts w:hint="eastAsia" w:ascii="宋体" w:hAnsi="宋体" w:eastAsia="宋体" w:cs="宋体"/>
                <w:b w:val="0"/>
                <w:bCs w:val="0"/>
                <w:color w:val="auto"/>
                <w:sz w:val="21"/>
                <w:szCs w:val="21"/>
                <w:highlight w:val="none"/>
              </w:rPr>
              <w:t>无效。</w:t>
            </w:r>
          </w:p>
        </w:tc>
      </w:tr>
      <w:tr w14:paraId="04783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14:paraId="03BE1C62">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6547966A">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r>
              <w:rPr>
                <w:rFonts w:hint="eastAsia" w:ascii="宋体" w:hAnsi="宋体" w:cs="宋体"/>
                <w:b w:val="0"/>
                <w:bCs w:val="0"/>
                <w:color w:val="auto"/>
                <w:sz w:val="21"/>
                <w:szCs w:val="21"/>
                <w:highlight w:val="none"/>
                <w:lang w:val="en-US" w:eastAsia="zh-CN"/>
              </w:rPr>
              <w:t>实施方案</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08603F98">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根据供应商制定的实施方案进行打分，包含但不限于以下内容：</w:t>
            </w:r>
          </w:p>
          <w:p w14:paraId="59D907BC">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cs="宋体"/>
                <w:b w:val="0"/>
                <w:bCs w:val="0"/>
                <w:color w:val="auto"/>
                <w:sz w:val="21"/>
                <w:szCs w:val="21"/>
                <w:highlight w:val="none"/>
                <w:lang w:val="en-US" w:eastAsia="zh-CN"/>
              </w:rPr>
              <w:t>整体</w:t>
            </w:r>
            <w:r>
              <w:rPr>
                <w:rFonts w:hint="eastAsia" w:ascii="宋体" w:hAnsi="宋体" w:eastAsia="宋体" w:cs="宋体"/>
                <w:b w:val="0"/>
                <w:bCs w:val="0"/>
                <w:color w:val="auto"/>
                <w:sz w:val="21"/>
                <w:szCs w:val="21"/>
                <w:highlight w:val="none"/>
                <w:lang w:val="en-US" w:eastAsia="zh-CN"/>
              </w:rPr>
              <w:t>服务方案</w:t>
            </w:r>
            <w:r>
              <w:rPr>
                <w:rFonts w:hint="eastAsia" w:ascii="宋体" w:hAnsi="宋体" w:cs="宋体"/>
                <w:b w:val="0"/>
                <w:bCs w:val="0"/>
                <w:color w:val="auto"/>
                <w:sz w:val="21"/>
                <w:szCs w:val="21"/>
                <w:highlight w:val="none"/>
                <w:lang w:val="en-US" w:eastAsia="zh-CN"/>
              </w:rPr>
              <w:t>，2、施工安全管理，3、产品质量保障措施，4、安全排查方案等。</w:t>
            </w:r>
          </w:p>
          <w:p w14:paraId="7595FB41">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w:t>
            </w:r>
            <w:r>
              <w:rPr>
                <w:rFonts w:hint="eastAsia" w:ascii="宋体" w:hAnsi="宋体" w:eastAsia="宋体" w:cs="宋体"/>
                <w:b w:val="0"/>
                <w:bCs w:val="0"/>
                <w:color w:val="auto"/>
                <w:sz w:val="21"/>
                <w:szCs w:val="21"/>
                <w:highlight w:val="none"/>
                <w:lang w:val="en-US" w:eastAsia="zh-CN"/>
              </w:rPr>
              <w:t>全面详尽、合理可行，完全满足采购需求的得</w:t>
            </w:r>
            <w:r>
              <w:rPr>
                <w:rFonts w:hint="eastAsia" w:ascii="宋体"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方案具体</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可行，基本满足采购需求的得</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方案不</w:t>
            </w:r>
            <w:r>
              <w:rPr>
                <w:rFonts w:hint="eastAsia" w:ascii="宋体" w:hAnsi="宋体" w:cs="宋体"/>
                <w:b w:val="0"/>
                <w:bCs w:val="0"/>
                <w:color w:val="auto"/>
                <w:sz w:val="21"/>
                <w:szCs w:val="21"/>
                <w:highlight w:val="none"/>
                <w:lang w:val="en-US" w:eastAsia="zh-CN"/>
              </w:rPr>
              <w:t>可行</w:t>
            </w:r>
            <w:r>
              <w:rPr>
                <w:rFonts w:hint="eastAsia" w:ascii="宋体" w:hAnsi="宋体" w:eastAsia="宋体" w:cs="宋体"/>
                <w:b w:val="0"/>
                <w:bCs w:val="0"/>
                <w:color w:val="auto"/>
                <w:sz w:val="21"/>
                <w:szCs w:val="21"/>
                <w:highlight w:val="none"/>
                <w:lang w:val="en-US" w:eastAsia="zh-CN"/>
              </w:rPr>
              <w:t>，不能满足采购需求的得</w:t>
            </w: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分</w:t>
            </w:r>
            <w:r>
              <w:rPr>
                <w:rFonts w:hint="eastAsia" w:ascii="宋体" w:hAnsi="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缺项得0分。</w:t>
            </w:r>
          </w:p>
        </w:tc>
      </w:tr>
      <w:tr w14:paraId="6A64F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1239" w:type="dxa"/>
            <w:vMerge w:val="continue"/>
            <w:noWrap w:val="0"/>
            <w:vAlign w:val="center"/>
          </w:tcPr>
          <w:p w14:paraId="4E9F373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noWrap w:val="0"/>
            <w:vAlign w:val="center"/>
          </w:tcPr>
          <w:p w14:paraId="1A51E900">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w:t>
            </w:r>
            <w:r>
              <w:rPr>
                <w:rFonts w:hint="eastAsia" w:ascii="宋体" w:hAnsi="宋体" w:cs="宋体"/>
                <w:b w:val="0"/>
                <w:bCs w:val="0"/>
                <w:color w:val="auto"/>
                <w:sz w:val="21"/>
                <w:szCs w:val="21"/>
                <w:highlight w:val="none"/>
                <w:lang w:val="en-US" w:eastAsia="zh-CN"/>
              </w:rPr>
              <w:t>故障</w:t>
            </w:r>
            <w:r>
              <w:rPr>
                <w:rFonts w:hint="eastAsia" w:ascii="宋体" w:hAnsi="宋体" w:eastAsia="宋体" w:cs="宋体"/>
                <w:b w:val="0"/>
                <w:bCs w:val="0"/>
                <w:color w:val="auto"/>
                <w:sz w:val="21"/>
                <w:szCs w:val="21"/>
                <w:highlight w:val="none"/>
                <w:lang w:val="en-US" w:eastAsia="zh-CN"/>
              </w:rPr>
              <w:t>响应方案（</w:t>
            </w:r>
            <w:r>
              <w:rPr>
                <w:rFonts w:hint="eastAsia" w:ascii="宋体" w:hAnsi="宋体" w:cs="宋体"/>
                <w:b w:val="0"/>
                <w:bCs w:val="0"/>
                <w:color w:val="auto"/>
                <w:sz w:val="21"/>
                <w:szCs w:val="21"/>
                <w:highlight w:val="none"/>
                <w:lang w:val="en-US" w:eastAsia="zh-CN"/>
              </w:rPr>
              <w:t>5分</w:t>
            </w:r>
            <w:r>
              <w:rPr>
                <w:rFonts w:hint="eastAsia" w:ascii="宋体" w:hAnsi="宋体" w:eastAsia="宋体" w:cs="宋体"/>
                <w:b w:val="0"/>
                <w:bCs w:val="0"/>
                <w:color w:val="auto"/>
                <w:sz w:val="21"/>
                <w:szCs w:val="21"/>
                <w:highlight w:val="none"/>
                <w:lang w:val="en-US" w:eastAsia="zh-CN"/>
              </w:rPr>
              <w:t>）</w:t>
            </w:r>
          </w:p>
          <w:p w14:paraId="781FD18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p>
        </w:tc>
        <w:tc>
          <w:tcPr>
            <w:tcW w:w="6770" w:type="dxa"/>
            <w:noWrap w:val="0"/>
            <w:vAlign w:val="center"/>
          </w:tcPr>
          <w:p w14:paraId="0E89A5E9">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根据供应商针对</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故障处理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方案进行打分，包含但不限于</w:t>
            </w:r>
            <w:r>
              <w:rPr>
                <w:rFonts w:hint="eastAsia" w:ascii="宋体" w:hAnsi="宋体" w:eastAsia="宋体" w:cs="宋体"/>
                <w:b w:val="0"/>
                <w:bCs w:val="0"/>
                <w:color w:val="auto"/>
                <w:sz w:val="21"/>
                <w:szCs w:val="21"/>
                <w:highlight w:val="none"/>
                <w:lang w:val="en-US" w:eastAsia="zh-CN"/>
              </w:rPr>
              <w:t>以下内容：</w:t>
            </w:r>
          </w:p>
          <w:p w14:paraId="72CAFF33">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故障</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响应流程及响应时间，2、应急</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故障</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保障措施。</w:t>
            </w:r>
          </w:p>
          <w:p w14:paraId="2FD51CA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方案详细，合理性、可行性强的得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分；方案较详细，合理性、可行性较强的得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分；方案较详细，合理性、可行性一般的得</w:t>
            </w:r>
            <w:r>
              <w:rPr>
                <w:rFonts w:hint="eastAsia" w:ascii="宋体" w:hAnsi="宋体" w:cs="宋体"/>
                <w:b w:val="0"/>
                <w:bCs w:val="0"/>
                <w:color w:val="000000" w:themeColor="text1"/>
                <w:sz w:val="21"/>
                <w:szCs w:val="21"/>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分；方案内容不详细，合理性、可行性差的得1分；缺项得0分。</w:t>
            </w:r>
          </w:p>
        </w:tc>
      </w:tr>
      <w:tr w14:paraId="2535F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1239" w:type="dxa"/>
            <w:vMerge w:val="restart"/>
            <w:noWrap w:val="0"/>
            <w:vAlign w:val="center"/>
          </w:tcPr>
          <w:p w14:paraId="6CD3009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78A2E46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lang w:eastAsia="zh-CN"/>
              </w:rPr>
              <w:t>分)</w:t>
            </w:r>
          </w:p>
        </w:tc>
        <w:tc>
          <w:tcPr>
            <w:tcW w:w="1473" w:type="dxa"/>
            <w:tcBorders>
              <w:top w:val="single" w:color="auto" w:sz="4" w:space="0"/>
            </w:tcBorders>
            <w:noWrap w:val="0"/>
            <w:vAlign w:val="center"/>
          </w:tcPr>
          <w:p w14:paraId="28698D51">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人员配备</w:t>
            </w:r>
          </w:p>
          <w:p w14:paraId="4E34F10D">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770" w:type="dxa"/>
            <w:noWrap w:val="0"/>
            <w:vAlign w:val="center"/>
          </w:tcPr>
          <w:p w14:paraId="0A018BDC">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根据供应商制定的团队人员配备、人员分工及职责划分、相关证书等进行打分。</w:t>
            </w:r>
          </w:p>
          <w:p w14:paraId="6016A6FD">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highlight w:val="none"/>
                <w:lang w:val="en-US" w:eastAsia="zh-CN"/>
                <w14:textFill>
                  <w14:solidFill>
                    <w14:schemeClr w14:val="tx1"/>
                  </w14:solidFill>
                </w14:textFill>
              </w:rPr>
              <w:t>人员配备分工科学合理，职责划分清晰、明确，专业能力强且经验丰富，具备相关的操作证书，能够完全满足项目需求的，得6分；人员配备分工合理，有职责划分，基本满足项目需求的，得4分；人员分工不够合理，不能完全满足项目需求的，得1分。缺项不得分。</w:t>
            </w:r>
          </w:p>
        </w:tc>
      </w:tr>
      <w:tr w14:paraId="7119C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39" w:type="dxa"/>
            <w:vMerge w:val="continue"/>
            <w:noWrap w:val="0"/>
            <w:vAlign w:val="center"/>
          </w:tcPr>
          <w:p w14:paraId="1799DEF9">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eastAsia="zh-CN"/>
              </w:rPr>
            </w:pPr>
          </w:p>
        </w:tc>
        <w:tc>
          <w:tcPr>
            <w:tcW w:w="1473" w:type="dxa"/>
            <w:tcBorders>
              <w:top w:val="single" w:color="auto" w:sz="4" w:space="0"/>
            </w:tcBorders>
            <w:noWrap w:val="0"/>
            <w:vAlign w:val="center"/>
          </w:tcPr>
          <w:p w14:paraId="0955ABB1">
            <w:pPr>
              <w:keepNext w:val="0"/>
              <w:keepLines w:val="0"/>
              <w:pageBreakBefore w:val="0"/>
              <w:kinsoku/>
              <w:wordWrap/>
              <w:overflowPunct/>
              <w:topLinePunct w:val="0"/>
              <w:bidi w:val="0"/>
              <w:snapToGrid w:val="0"/>
              <w:spacing w:line="32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000000" w:themeColor="text1"/>
                <w:sz w:val="21"/>
                <w:szCs w:val="21"/>
                <w:highlight w:val="none"/>
                <w14:textFill>
                  <w14:solidFill>
                    <w14:schemeClr w14:val="tx1"/>
                  </w14:solidFill>
                </w14:textFill>
              </w:rPr>
              <w:t>2.类似业绩（4分）</w:t>
            </w:r>
          </w:p>
        </w:tc>
        <w:tc>
          <w:tcPr>
            <w:tcW w:w="6770" w:type="dxa"/>
            <w:noWrap w:val="0"/>
            <w:vAlign w:val="center"/>
          </w:tcPr>
          <w:p w14:paraId="274336C8">
            <w:pPr>
              <w:keepNext w:val="0"/>
              <w:keepLines w:val="0"/>
              <w:pageBreakBefore w:val="0"/>
              <w:widowControl/>
              <w:kinsoku/>
              <w:wordWrap/>
              <w:overflowPunct/>
              <w:topLinePunct w:val="0"/>
              <w:autoSpaceDE/>
              <w:autoSpaceDN/>
              <w:bidi w:val="0"/>
              <w:adjustRightInd/>
              <w:snapToGrid w:val="0"/>
              <w:spacing w:line="320" w:lineRule="exact"/>
              <w:jc w:val="both"/>
              <w:rPr>
                <w:rFonts w:hint="eastAsia" w:ascii="宋体" w:hAnsi="宋体" w:eastAsia="宋体" w:cs="宋体"/>
                <w:color w:val="auto"/>
                <w:sz w:val="21"/>
                <w:szCs w:val="21"/>
                <w:highlight w:val="none"/>
                <w:lang w:val="en-US" w:eastAsia="zh-CN"/>
              </w:rPr>
            </w:pPr>
            <w:r>
              <w:rPr>
                <w:rFonts w:hint="eastAsia" w:ascii="宋体" w:hAnsi="宋体" w:cs="宋体"/>
                <w:color w:val="000000" w:themeColor="text1"/>
                <w:highlight w:val="none"/>
                <w:lang w:val="en-US" w:eastAsia="zh-CN"/>
                <w14:textFill>
                  <w14:solidFill>
                    <w14:schemeClr w14:val="tx1"/>
                  </w14:solidFill>
                </w14:textFill>
              </w:rPr>
              <w:t>供应商</w:t>
            </w:r>
            <w:r>
              <w:rPr>
                <w:rFonts w:hint="eastAsia" w:ascii="宋体" w:hAnsi="宋体" w:eastAsia="宋体" w:cs="宋体"/>
                <w:color w:val="000000" w:themeColor="text1"/>
                <w:highlight w:val="none"/>
                <w:lang w:val="en-US" w:eastAsia="zh-CN"/>
                <w14:textFill>
                  <w14:solidFill>
                    <w14:schemeClr w14:val="tx1"/>
                  </w14:solidFill>
                </w14:textFill>
              </w:rPr>
              <w:t>202</w:t>
            </w:r>
            <w:r>
              <w:rPr>
                <w:rFonts w:hint="eastAsia" w:ascii="宋体" w:hAnsi="宋体" w:cs="宋体"/>
                <w:color w:val="000000" w:themeColor="text1"/>
                <w:highlight w:val="none"/>
                <w:lang w:val="en-US" w:eastAsia="zh-CN"/>
                <w14:textFill>
                  <w14:solidFill>
                    <w14:schemeClr w14:val="tx1"/>
                  </w14:solidFill>
                </w14:textFill>
              </w:rPr>
              <w:t>2年</w:t>
            </w:r>
            <w:r>
              <w:rPr>
                <w:rFonts w:hint="eastAsia" w:ascii="宋体" w:hAnsi="宋体" w:eastAsia="宋体" w:cs="宋体"/>
                <w:color w:val="000000" w:themeColor="text1"/>
                <w:highlight w:val="none"/>
                <w:lang w:val="en-US" w:eastAsia="zh-CN"/>
                <w14:textFill>
                  <w14:solidFill>
                    <w14:schemeClr w14:val="tx1"/>
                  </w14:solidFill>
                </w14:textFill>
              </w:rPr>
              <w:t>1月1日具有的类似服务业绩(以合同文件为准），每提供一份得2分，最多得4分。</w:t>
            </w:r>
          </w:p>
        </w:tc>
      </w:tr>
      <w:tr w14:paraId="64B86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jc w:val="center"/>
        </w:trPr>
        <w:tc>
          <w:tcPr>
            <w:tcW w:w="1239" w:type="dxa"/>
            <w:vMerge w:val="continue"/>
            <w:noWrap w:val="0"/>
            <w:vAlign w:val="center"/>
          </w:tcPr>
          <w:p w14:paraId="4EC0596F">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165ED2E2">
            <w:pPr>
              <w:keepNext w:val="0"/>
              <w:keepLines w:val="0"/>
              <w:pageBreakBefore w:val="0"/>
              <w:widowControl/>
              <w:kinsoku/>
              <w:wordWrap/>
              <w:overflowPunct/>
              <w:topLinePunct w:val="0"/>
              <w:autoSpaceDE/>
              <w:autoSpaceDN/>
              <w:bidi w:val="0"/>
              <w:adjustRightInd/>
              <w:snapToGrid w:val="0"/>
              <w:spacing w:line="320" w:lineRule="exact"/>
              <w:jc w:val="center"/>
              <w:textAlignment w:val="auto"/>
              <w:rPr>
                <w:rFonts w:hint="default"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优惠承诺（</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分</w:t>
            </w:r>
            <w:r>
              <w:rPr>
                <w:rFonts w:hint="eastAsia" w:ascii="宋体" w:hAnsi="宋体" w:eastAsia="宋体" w:cs="宋体"/>
                <w:b w:val="0"/>
                <w:bCs w:val="0"/>
                <w:color w:val="000000" w:themeColor="text1"/>
                <w:kern w:val="0"/>
                <w:sz w:val="21"/>
                <w:szCs w:val="21"/>
                <w:highlight w:val="none"/>
                <w:lang w:eastAsia="zh-CN"/>
                <w14:textFill>
                  <w14:solidFill>
                    <w14:schemeClr w14:val="tx1"/>
                  </w14:solidFill>
                </w14:textFill>
              </w:rPr>
              <w:t>）</w:t>
            </w:r>
          </w:p>
        </w:tc>
        <w:tc>
          <w:tcPr>
            <w:tcW w:w="6770" w:type="dxa"/>
            <w:noWrap w:val="0"/>
            <w:vAlign w:val="top"/>
          </w:tcPr>
          <w:p w14:paraId="0C696488">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根据</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供应商</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在满足采购文件基本要求的基础上提供的实质性优惠承诺。</w:t>
            </w:r>
          </w:p>
          <w:p w14:paraId="2EE83EE9">
            <w:pPr>
              <w:keepNext w:val="0"/>
              <w:keepLines w:val="0"/>
              <w:pageBreakBefore w:val="0"/>
              <w:widowControl/>
              <w:kinsoku/>
              <w:wordWrap/>
              <w:overflowPunct/>
              <w:topLinePunct w:val="0"/>
              <w:autoSpaceDE/>
              <w:autoSpaceDN/>
              <w:bidi w:val="0"/>
              <w:adjustRightInd/>
              <w:snapToGrid w:val="0"/>
              <w:spacing w:line="320" w:lineRule="exact"/>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每提供一项对采购人有利的、切实可行的实质性优惠承诺得2分，最多得</w:t>
            </w:r>
            <w:r>
              <w:rPr>
                <w:rFonts w:hint="eastAsia" w:ascii="宋体" w:hAnsi="宋体" w:cs="宋体"/>
                <w:b w:val="0"/>
                <w:bCs w:val="0"/>
                <w:color w:val="000000" w:themeColor="text1"/>
                <w:kern w:val="0"/>
                <w:sz w:val="21"/>
                <w:szCs w:val="21"/>
                <w:highlight w:val="none"/>
                <w:lang w:val="en-US" w:eastAsia="zh-CN"/>
                <w14:textFill>
                  <w14:solidFill>
                    <w14:schemeClr w14:val="tx1"/>
                  </w14:solidFill>
                </w14:textFill>
              </w:rPr>
              <w:t>4</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 xml:space="preserve">分。未提供者不得分。 </w:t>
            </w:r>
          </w:p>
        </w:tc>
      </w:tr>
      <w:tr w14:paraId="5F293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1239" w:type="dxa"/>
            <w:vMerge w:val="continue"/>
            <w:noWrap w:val="0"/>
            <w:vAlign w:val="center"/>
          </w:tcPr>
          <w:p w14:paraId="2D629324">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p>
        </w:tc>
        <w:tc>
          <w:tcPr>
            <w:tcW w:w="1473" w:type="dxa"/>
            <w:noWrap w:val="0"/>
            <w:vAlign w:val="center"/>
          </w:tcPr>
          <w:p w14:paraId="577CEFF8">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.售后服务</w:t>
            </w:r>
          </w:p>
          <w:p w14:paraId="010A6060">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lang w:val="en-US" w:eastAsia="zh-CN"/>
              </w:rPr>
              <w:t>分)</w:t>
            </w:r>
          </w:p>
        </w:tc>
        <w:tc>
          <w:tcPr>
            <w:tcW w:w="6770" w:type="dxa"/>
            <w:noWrap w:val="0"/>
            <w:vAlign w:val="center"/>
          </w:tcPr>
          <w:p w14:paraId="1F66515C">
            <w:pPr>
              <w:keepNext w:val="0"/>
              <w:keepLines w:val="0"/>
              <w:pageBreakBefore w:val="0"/>
              <w:widowControl/>
              <w:kinsoku/>
              <w:wordWrap/>
              <w:overflowPunct/>
              <w:topLinePunct w:val="0"/>
              <w:autoSpaceDE/>
              <w:autoSpaceDN/>
              <w:bidi w:val="0"/>
              <w:adjustRightInd/>
              <w:snapToGrid w:val="0"/>
              <w:spacing w:line="320" w:lineRule="exact"/>
              <w:jc w:val="left"/>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根据供应商售后服务情况进行打分，</w:t>
            </w:r>
            <w:r>
              <w:rPr>
                <w:rFonts w:hint="eastAsia" w:ascii="宋体" w:hAnsi="宋体" w:eastAsia="宋体" w:cs="宋体"/>
                <w:color w:val="000000" w:themeColor="text1"/>
                <w:sz w:val="21"/>
                <w:szCs w:val="21"/>
                <w:highlight w:val="none"/>
                <w:lang w:val="en-US" w:eastAsia="zh-CN"/>
                <w14:textFill>
                  <w14:solidFill>
                    <w14:schemeClr w14:val="tx1"/>
                  </w14:solidFill>
                </w14:textFill>
              </w:rPr>
              <w:t>包含（但不限于）以下内容：</w:t>
            </w:r>
          </w:p>
          <w:p w14:paraId="5AFB03AA">
            <w:pPr>
              <w:keepNext w:val="0"/>
              <w:keepLines w:val="0"/>
              <w:pageBreakBefore w:val="0"/>
              <w:widowControl/>
              <w:numPr>
                <w:ilvl w:val="0"/>
                <w:numId w:val="0"/>
              </w:numPr>
              <w:kinsoku/>
              <w:wordWrap/>
              <w:overflowPunct/>
              <w:topLinePunct w:val="0"/>
              <w:autoSpaceDE/>
              <w:autoSpaceDN/>
              <w:bidi w:val="0"/>
              <w:adjustRightInd/>
              <w:snapToGrid w:val="0"/>
              <w:spacing w:line="320" w:lineRule="exact"/>
              <w:jc w:val="left"/>
              <w:rPr>
                <w:rFonts w:hint="eastAsia" w:ascii="宋体" w:hAnsi="宋体" w:eastAsia="宋体" w:cs="宋体"/>
                <w:color w:val="000000" w:themeColor="text1"/>
                <w:highlight w:val="none"/>
                <w14:textFill>
                  <w14:solidFill>
                    <w14:schemeClr w14:val="tx1"/>
                  </w14:solidFill>
                </w14:textFill>
              </w:rPr>
            </w:pPr>
            <w:r>
              <w:rPr>
                <w:rFonts w:hint="eastAsia" w:ascii="宋体" w:hAnsi="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服务网点设立情况（提供专业技术人员联系方式和服务站地址）</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2.</w:t>
            </w:r>
            <w:r>
              <w:rPr>
                <w:rFonts w:hint="eastAsia" w:ascii="宋体" w:hAnsi="宋体" w:eastAsia="宋体" w:cs="宋体"/>
                <w:color w:val="000000" w:themeColor="text1"/>
                <w:highlight w:val="none"/>
                <w14:textFill>
                  <w14:solidFill>
                    <w14:schemeClr w14:val="tx1"/>
                  </w14:solidFill>
                </w14:textFill>
              </w:rPr>
              <w:t>培训方案</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3.</w:t>
            </w:r>
            <w:r>
              <w:rPr>
                <w:rFonts w:hint="eastAsia" w:ascii="宋体" w:hAnsi="宋体" w:eastAsia="宋体" w:cs="宋体"/>
                <w:color w:val="000000" w:themeColor="text1"/>
                <w:highlight w:val="none"/>
                <w14:textFill>
                  <w14:solidFill>
                    <w14:schemeClr w14:val="tx1"/>
                  </w14:solidFill>
                </w14:textFill>
              </w:rPr>
              <w:t>服务及时率</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服务到位程度及增值服务等</w:t>
            </w:r>
            <w:r>
              <w:rPr>
                <w:rFonts w:hint="eastAsia" w:ascii="宋体" w:hAnsi="宋体" w:eastAsia="宋体" w:cs="宋体"/>
                <w:color w:val="000000" w:themeColor="text1"/>
                <w:highlight w:val="none"/>
                <w:lang w:val="en-US" w:eastAsia="zh-CN"/>
                <w14:textFill>
                  <w14:solidFill>
                    <w14:schemeClr w14:val="tx1"/>
                  </w14:solidFill>
                </w14:textFill>
              </w:rPr>
              <w:t>。</w:t>
            </w:r>
          </w:p>
          <w:p w14:paraId="60F39D81">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sz w:val="21"/>
                <w:szCs w:val="21"/>
                <w:highlight w:val="none"/>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售后服务</w:t>
            </w:r>
            <w:r>
              <w:rPr>
                <w:rFonts w:hint="eastAsia" w:ascii="宋体" w:hAnsi="宋体" w:eastAsia="宋体" w:cs="宋体"/>
                <w:color w:val="000000" w:themeColor="text1"/>
                <w:highlight w:val="none"/>
                <w14:textFill>
                  <w14:solidFill>
                    <w14:schemeClr w14:val="tx1"/>
                  </w14:solidFill>
                </w14:textFill>
              </w:rPr>
              <w:t>内容具体、完善、合理性程度强</w:t>
            </w:r>
            <w:r>
              <w:rPr>
                <w:rFonts w:hint="eastAsia" w:ascii="宋体" w:hAnsi="宋体" w:eastAsia="宋体" w:cs="宋体"/>
                <w:color w:val="000000" w:themeColor="text1"/>
                <w:highlight w:val="none"/>
                <w:lang w:val="en-US" w:eastAsia="zh-CN"/>
                <w14:textFill>
                  <w14:solidFill>
                    <w14:schemeClr w14:val="tx1"/>
                  </w14:solidFill>
                </w14:textFill>
              </w:rPr>
              <w:t>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6</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具体、完善、合理性程度</w:t>
            </w:r>
            <w:r>
              <w:rPr>
                <w:rFonts w:hint="eastAsia" w:ascii="宋体" w:hAnsi="宋体" w:eastAsia="宋体" w:cs="宋体"/>
                <w:color w:val="000000" w:themeColor="text1"/>
                <w:highlight w:val="none"/>
                <w:lang w:val="en-US" w:eastAsia="zh-CN"/>
                <w14:textFill>
                  <w14:solidFill>
                    <w14:schemeClr w14:val="tx1"/>
                  </w14:solidFill>
                </w14:textFill>
              </w:rPr>
              <w:t>较强的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4</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具体、完善、合理性程度</w:t>
            </w:r>
            <w:r>
              <w:rPr>
                <w:rFonts w:hint="eastAsia" w:ascii="宋体" w:hAnsi="宋体" w:eastAsia="宋体" w:cs="宋体"/>
                <w:color w:val="000000" w:themeColor="text1"/>
                <w:highlight w:val="none"/>
                <w:lang w:val="en-US" w:eastAsia="zh-CN"/>
                <w14:textFill>
                  <w14:solidFill>
                    <w14:schemeClr w14:val="tx1"/>
                  </w14:solidFill>
                </w14:textFill>
              </w:rPr>
              <w:t>一般的</w:t>
            </w:r>
            <w:r>
              <w:rPr>
                <w:rFonts w:hint="eastAsia" w:ascii="宋体" w:hAnsi="宋体" w:eastAsia="宋体" w:cs="宋体"/>
                <w:color w:val="000000" w:themeColor="text1"/>
                <w:highlight w:val="none"/>
                <w14:textFill>
                  <w14:solidFill>
                    <w14:schemeClr w14:val="tx1"/>
                  </w14:solidFill>
                </w14:textFill>
              </w:rPr>
              <w:t>得</w:t>
            </w:r>
            <w:r>
              <w:rPr>
                <w:rFonts w:hint="eastAsia" w:ascii="宋体" w:hAnsi="宋体" w:eastAsia="宋体" w:cs="宋体"/>
                <w:color w:val="000000" w:themeColor="text1"/>
                <w:highlight w:val="none"/>
                <w:lang w:val="en-US" w:eastAsia="zh-CN"/>
                <w14:textFill>
                  <w14:solidFill>
                    <w14:schemeClr w14:val="tx1"/>
                  </w14:solidFill>
                </w14:textFill>
              </w:rPr>
              <w:t>1</w:t>
            </w:r>
            <w:r>
              <w:rPr>
                <w:rFonts w:hint="eastAsia" w:ascii="宋体" w:hAnsi="宋体" w:eastAsia="宋体" w:cs="宋体"/>
                <w:color w:val="000000" w:themeColor="text1"/>
                <w:highlight w:val="none"/>
                <w14:textFill>
                  <w14:solidFill>
                    <w14:schemeClr w14:val="tx1"/>
                  </w14:solidFill>
                </w14:textFill>
              </w:rPr>
              <w:t>分</w:t>
            </w:r>
            <w:r>
              <w:rPr>
                <w:rFonts w:hint="eastAsia" w:ascii="宋体" w:hAnsi="宋体" w:eastAsia="宋体" w:cs="宋体"/>
                <w:color w:val="000000" w:themeColor="text1"/>
                <w:highlight w:val="none"/>
                <w:lang w:eastAsia="zh-CN"/>
                <w14:textFill>
                  <w14:solidFill>
                    <w14:schemeClr w14:val="tx1"/>
                  </w14:solidFill>
                </w14:textFill>
              </w:rPr>
              <w:t>。</w:t>
            </w:r>
            <w:r>
              <w:rPr>
                <w:rFonts w:hint="eastAsia" w:ascii="宋体" w:hAnsi="宋体" w:eastAsia="宋体" w:cs="宋体"/>
                <w:color w:val="000000" w:themeColor="text1"/>
                <w:highlight w:val="none"/>
                <w14:textFill>
                  <w14:solidFill>
                    <w14:schemeClr w14:val="tx1"/>
                  </w14:solidFill>
                </w14:textFill>
              </w:rPr>
              <w:t>缺项得0分。</w:t>
            </w:r>
          </w:p>
        </w:tc>
      </w:tr>
      <w:tr w14:paraId="3BEBF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239" w:type="dxa"/>
            <w:noWrap w:val="0"/>
            <w:vAlign w:val="top"/>
          </w:tcPr>
          <w:p w14:paraId="72BBE8EE">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14:paraId="38A897CC">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1982F070">
            <w:pPr>
              <w:keepNext w:val="0"/>
              <w:keepLines w:val="0"/>
              <w:pageBreakBefore w:val="0"/>
              <w:kinsoku/>
              <w:wordWrap/>
              <w:overflowPunct/>
              <w:topLinePunct w:val="0"/>
              <w:bidi w:val="0"/>
              <w:snapToGrid w:val="0"/>
              <w:spacing w:line="36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7A59286">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38C63B20">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2CCD7513">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5A0BE0D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7203F7C0">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04849F9F">
      <w:pPr>
        <w:rPr>
          <w:rFonts w:hint="eastAsia" w:ascii="宋体" w:hAnsi="宋体" w:eastAsia="宋体" w:cs="宋体"/>
          <w:color w:val="auto"/>
          <w:sz w:val="32"/>
          <w:szCs w:val="32"/>
          <w:highlight w:val="none"/>
        </w:rPr>
      </w:pPr>
    </w:p>
    <w:p w14:paraId="4150DAB8">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F83DAA">
      <w:pPr>
        <w:pStyle w:val="33"/>
        <w:rPr>
          <w:rFonts w:hint="eastAsia" w:ascii="宋体" w:hAnsi="宋体" w:eastAsia="宋体" w:cs="宋体"/>
          <w:color w:val="auto"/>
          <w:highlight w:val="none"/>
        </w:rPr>
      </w:pPr>
    </w:p>
    <w:p w14:paraId="30EBB8A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5164A6B6">
      <w:pPr>
        <w:spacing w:line="440" w:lineRule="exact"/>
        <w:rPr>
          <w:rFonts w:hint="eastAsia" w:ascii="宋体" w:hAnsi="宋体" w:eastAsia="宋体" w:cs="宋体"/>
          <w:color w:val="auto"/>
          <w:sz w:val="24"/>
          <w:highlight w:val="none"/>
        </w:rPr>
      </w:pPr>
    </w:p>
    <w:p w14:paraId="1238A038">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3DEA2778">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35B7753">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191106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eastAsia="宋体" w:cs="宋体"/>
          <w:color w:val="auto"/>
          <w:kern w:val="0"/>
          <w:sz w:val="24"/>
          <w:szCs w:val="24"/>
          <w:highlight w:val="none"/>
        </w:rPr>
        <w:t>竞争性</w:t>
      </w:r>
      <w:r>
        <w:rPr>
          <w:rFonts w:hint="eastAsia" w:ascii="宋体" w:hAnsi="宋体" w:eastAsia="宋体" w:cs="宋体"/>
          <w:color w:val="auto"/>
          <w:kern w:val="0"/>
          <w:sz w:val="24"/>
          <w:szCs w:val="24"/>
          <w:highlight w:val="none"/>
          <w:lang w:eastAsia="zh-CN"/>
        </w:rPr>
        <w:t>磋商</w:t>
      </w:r>
      <w:r>
        <w:rPr>
          <w:rFonts w:hint="eastAsia" w:ascii="宋体" w:hAnsi="宋体" w:eastAsia="宋体" w:cs="宋体"/>
          <w:color w:val="auto"/>
          <w:kern w:val="0"/>
          <w:sz w:val="24"/>
          <w:szCs w:val="24"/>
          <w:highlight w:val="none"/>
        </w:rPr>
        <w:t>响应书</w:t>
      </w:r>
      <w:r>
        <w:rPr>
          <w:rFonts w:hint="eastAsia" w:ascii="宋体" w:hAnsi="宋体" w:eastAsia="宋体" w:cs="宋体"/>
          <w:color w:val="auto"/>
          <w:sz w:val="24"/>
          <w:highlight w:val="none"/>
        </w:rPr>
        <w:t>（格式）</w:t>
      </w:r>
      <w:bookmarkEnd w:id="58"/>
    </w:p>
    <w:p w14:paraId="6ABD8428">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eastAsia="宋体" w:cs="宋体"/>
          <w:color w:val="auto"/>
          <w:kern w:val="0"/>
          <w:sz w:val="24"/>
          <w:szCs w:val="24"/>
          <w:highlight w:val="none"/>
        </w:rPr>
        <w:t>初次报价一览表</w:t>
      </w:r>
      <w:r>
        <w:rPr>
          <w:rFonts w:hint="eastAsia" w:ascii="宋体" w:hAnsi="宋体" w:eastAsia="宋体" w:cs="宋体"/>
          <w:color w:val="auto"/>
          <w:sz w:val="24"/>
          <w:highlight w:val="none"/>
        </w:rPr>
        <w:t>（格式）</w:t>
      </w:r>
      <w:bookmarkEnd w:id="59"/>
    </w:p>
    <w:p w14:paraId="734C820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03576EA7">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200B8AFB">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35F21B36">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0CD3112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4FFFD47D">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2DE9941E">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3459A594">
      <w:pPr>
        <w:keepNext w:val="0"/>
        <w:pageBreakBefore w:val="0"/>
        <w:widowControl w:val="0"/>
        <w:overflowPunct/>
        <w:topLinePunct w:val="0"/>
        <w:bidi w:val="0"/>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1E9F0E79">
      <w:pPr>
        <w:snapToGrid w:val="0"/>
        <w:spacing w:line="360" w:lineRule="auto"/>
        <w:ind w:firstLine="480" w:firstLineChars="200"/>
        <w:rPr>
          <w:rFonts w:hint="eastAsia" w:ascii="宋体" w:hAnsi="宋体" w:eastAsia="宋体" w:cs="宋体"/>
          <w:color w:val="auto"/>
          <w:sz w:val="24"/>
          <w:highlight w:val="none"/>
          <w:lang w:val="en-US" w:eastAsia="zh-CN"/>
        </w:rPr>
      </w:pPr>
    </w:p>
    <w:p w14:paraId="63BA1F9E">
      <w:pPr>
        <w:pStyle w:val="33"/>
        <w:rPr>
          <w:rFonts w:hint="eastAsia" w:ascii="宋体" w:hAnsi="宋体" w:eastAsia="宋体" w:cs="宋体"/>
          <w:color w:val="auto"/>
          <w:highlight w:val="none"/>
        </w:rPr>
      </w:pPr>
    </w:p>
    <w:p w14:paraId="174F59C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6D3C60E">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43C59F7">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671DFAE3">
      <w:pPr>
        <w:pStyle w:val="4"/>
        <w:rPr>
          <w:rFonts w:hint="eastAsia" w:ascii="宋体" w:hAnsi="宋体" w:eastAsia="宋体" w:cs="宋体"/>
          <w:b/>
          <w:bCs/>
          <w:color w:val="auto"/>
          <w:kern w:val="0"/>
          <w:sz w:val="24"/>
          <w:highlight w:val="none"/>
        </w:rPr>
      </w:pPr>
    </w:p>
    <w:p w14:paraId="736844FA">
      <w:pPr>
        <w:pStyle w:val="5"/>
        <w:rPr>
          <w:rFonts w:hint="eastAsia" w:ascii="宋体" w:hAnsi="宋体" w:eastAsia="宋体" w:cs="宋体"/>
          <w:b/>
          <w:bCs/>
          <w:color w:val="auto"/>
          <w:highlight w:val="none"/>
        </w:rPr>
      </w:pPr>
    </w:p>
    <w:p w14:paraId="7C048156">
      <w:pPr>
        <w:pStyle w:val="5"/>
        <w:rPr>
          <w:rFonts w:hint="eastAsia" w:ascii="宋体" w:hAnsi="宋体" w:eastAsia="宋体" w:cs="宋体"/>
          <w:b/>
          <w:bCs/>
          <w:color w:val="auto"/>
          <w:highlight w:val="none"/>
        </w:rPr>
      </w:pPr>
    </w:p>
    <w:p w14:paraId="6EFF072B">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CFBE809">
      <w:pPr>
        <w:pStyle w:val="28"/>
        <w:rPr>
          <w:rFonts w:hint="eastAsia" w:ascii="宋体" w:hAnsi="宋体" w:eastAsia="宋体" w:cs="宋体"/>
          <w:color w:val="auto"/>
          <w:highlight w:val="none"/>
        </w:rPr>
      </w:pPr>
    </w:p>
    <w:p w14:paraId="67FE75CD">
      <w:pPr>
        <w:pStyle w:val="9"/>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31798"/>
      <w:bookmarkStart w:id="68" w:name="_Toc24743"/>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3A0AC99C">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60EF64BA">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37E7F995">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A04A499">
      <w:pPr>
        <w:spacing w:line="360" w:lineRule="auto"/>
        <w:rPr>
          <w:rFonts w:hint="eastAsia" w:ascii="宋体" w:hAnsi="宋体" w:eastAsia="宋体" w:cs="宋体"/>
          <w:color w:val="auto"/>
          <w:sz w:val="28"/>
          <w:highlight w:val="none"/>
        </w:rPr>
      </w:pPr>
    </w:p>
    <w:p w14:paraId="596DC1AB">
      <w:pPr>
        <w:pStyle w:val="5"/>
        <w:spacing w:line="360" w:lineRule="auto"/>
        <w:rPr>
          <w:rFonts w:hint="eastAsia" w:ascii="宋体" w:hAnsi="宋体" w:eastAsia="宋体" w:cs="宋体"/>
          <w:color w:val="auto"/>
          <w:highlight w:val="none"/>
        </w:rPr>
      </w:pPr>
    </w:p>
    <w:p w14:paraId="51E48B65">
      <w:pPr>
        <w:pStyle w:val="5"/>
        <w:spacing w:line="360" w:lineRule="auto"/>
        <w:rPr>
          <w:rFonts w:hint="eastAsia" w:ascii="宋体" w:hAnsi="宋体" w:eastAsia="宋体" w:cs="宋体"/>
          <w:color w:val="auto"/>
          <w:highlight w:val="none"/>
        </w:rPr>
      </w:pPr>
    </w:p>
    <w:p w14:paraId="0AF50E0B">
      <w:pPr>
        <w:spacing w:line="360" w:lineRule="auto"/>
        <w:rPr>
          <w:rFonts w:hint="eastAsia" w:ascii="宋体" w:hAnsi="宋体" w:eastAsia="宋体" w:cs="宋体"/>
          <w:color w:val="auto"/>
          <w:sz w:val="28"/>
          <w:highlight w:val="none"/>
        </w:rPr>
      </w:pPr>
    </w:p>
    <w:p w14:paraId="5DD912A3">
      <w:pPr>
        <w:spacing w:line="360" w:lineRule="auto"/>
        <w:rPr>
          <w:rFonts w:hint="eastAsia" w:ascii="宋体" w:hAnsi="宋体" w:eastAsia="宋体" w:cs="宋体"/>
          <w:color w:val="auto"/>
          <w:sz w:val="28"/>
          <w:highlight w:val="none"/>
        </w:rPr>
      </w:pPr>
    </w:p>
    <w:p w14:paraId="5C511D16">
      <w:pPr>
        <w:spacing w:line="360" w:lineRule="auto"/>
        <w:rPr>
          <w:rFonts w:hint="eastAsia" w:ascii="宋体" w:hAnsi="宋体" w:eastAsia="宋体" w:cs="宋体"/>
          <w:color w:val="auto"/>
          <w:sz w:val="28"/>
          <w:highlight w:val="none"/>
        </w:rPr>
      </w:pPr>
    </w:p>
    <w:p w14:paraId="5F7D4E3C">
      <w:pPr>
        <w:spacing w:line="360" w:lineRule="auto"/>
        <w:rPr>
          <w:rFonts w:hint="eastAsia" w:ascii="宋体" w:hAnsi="宋体" w:eastAsia="宋体" w:cs="宋体"/>
          <w:color w:val="auto"/>
          <w:sz w:val="28"/>
          <w:highlight w:val="none"/>
        </w:rPr>
      </w:pPr>
    </w:p>
    <w:p w14:paraId="4A8855A5">
      <w:pPr>
        <w:spacing w:line="360" w:lineRule="auto"/>
        <w:rPr>
          <w:rFonts w:hint="eastAsia" w:ascii="宋体" w:hAnsi="宋体" w:eastAsia="宋体" w:cs="宋体"/>
          <w:color w:val="auto"/>
          <w:sz w:val="28"/>
          <w:highlight w:val="none"/>
        </w:rPr>
      </w:pPr>
    </w:p>
    <w:p w14:paraId="6544AFF1">
      <w:pPr>
        <w:spacing w:line="360" w:lineRule="auto"/>
        <w:rPr>
          <w:rFonts w:hint="eastAsia" w:ascii="宋体" w:hAnsi="宋体" w:eastAsia="宋体" w:cs="宋体"/>
          <w:color w:val="auto"/>
          <w:sz w:val="28"/>
          <w:highlight w:val="none"/>
        </w:rPr>
      </w:pPr>
    </w:p>
    <w:p w14:paraId="26F246B9">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79D76E85">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4D5E55DE">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55BD49F4">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608C8D96">
      <w:pPr>
        <w:pStyle w:val="4"/>
        <w:rPr>
          <w:rFonts w:hint="eastAsia" w:ascii="宋体" w:hAnsi="宋体" w:eastAsia="宋体" w:cs="宋体"/>
          <w:b/>
          <w:color w:val="auto"/>
          <w:kern w:val="0"/>
          <w:sz w:val="24"/>
          <w:highlight w:val="none"/>
        </w:rPr>
      </w:pPr>
    </w:p>
    <w:p w14:paraId="7B4C1E5E">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1AA54C7C">
      <w:pPr>
        <w:pStyle w:val="9"/>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EB4DF31">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440940C5">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3C3C37C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6E085AC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2、报价明细表。</w:t>
      </w:r>
    </w:p>
    <w:p w14:paraId="3BAB64D0">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、技术响应表。</w:t>
      </w:r>
    </w:p>
    <w:p w14:paraId="11EF56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、商务响应表。</w:t>
      </w:r>
    </w:p>
    <w:p w14:paraId="4429B98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、证明文件。</w:t>
      </w:r>
    </w:p>
    <w:p w14:paraId="4835858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供应商及其投标产品和服务，我方就本次投标有关事项郑重声明并宣布同意如下：</w:t>
      </w:r>
    </w:p>
    <w:p w14:paraId="5A53C04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294FA0C1">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7530AF8">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098DA80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14:paraId="02BF7D3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0D882216">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14:paraId="01FA5B5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8C0DD77">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29583A3A">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797392CC">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02EE2449">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16EBA83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3B795BE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1C1BEA7A">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0D90ED5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2AA43C61">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46263E1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44EDD7FD">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1B961AD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370EEFF">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107FEA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2F6DB91A">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3C459000">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D79496B">
      <w:pPr>
        <w:spacing w:line="500" w:lineRule="exact"/>
        <w:jc w:val="center"/>
        <w:rPr>
          <w:rFonts w:hint="eastAsia" w:ascii="宋体" w:hAnsi="宋体" w:eastAsia="宋体" w:cs="宋体"/>
          <w:b/>
          <w:bCs/>
          <w:color w:val="auto"/>
          <w:sz w:val="24"/>
          <w:highlight w:val="none"/>
        </w:rPr>
      </w:pPr>
    </w:p>
    <w:p w14:paraId="77439107">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0A09D513">
      <w:pPr>
        <w:rPr>
          <w:rFonts w:hint="eastAsia" w:ascii="宋体" w:hAnsi="宋体" w:eastAsia="宋体" w:cs="宋体"/>
          <w:color w:val="auto"/>
          <w:highlight w:val="none"/>
        </w:rPr>
      </w:pPr>
    </w:p>
    <w:p w14:paraId="12E02C0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163DE47D">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eastAsia="宋体" w:cs="宋体"/>
          <w:color w:val="auto"/>
          <w:sz w:val="24"/>
          <w:highlight w:val="none"/>
          <w:lang w:val="en-US" w:eastAsia="zh-CN"/>
        </w:rPr>
        <w:t>元</w:t>
      </w:r>
    </w:p>
    <w:p w14:paraId="7731EC5A">
      <w:pPr>
        <w:rPr>
          <w:rFonts w:hint="eastAsia" w:ascii="宋体" w:hAnsi="宋体" w:eastAsia="宋体" w:cs="宋体"/>
          <w:color w:val="auto"/>
          <w:highlight w:val="none"/>
        </w:rPr>
      </w:pPr>
    </w:p>
    <w:tbl>
      <w:tblPr>
        <w:tblStyle w:val="34"/>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16E58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D35BE1C">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29544E6D">
            <w:pPr>
              <w:rPr>
                <w:rFonts w:hint="eastAsia" w:ascii="宋体" w:hAnsi="宋体" w:eastAsia="宋体" w:cs="宋体"/>
                <w:bCs/>
                <w:color w:val="auto"/>
                <w:szCs w:val="21"/>
                <w:highlight w:val="none"/>
              </w:rPr>
            </w:pPr>
          </w:p>
        </w:tc>
      </w:tr>
      <w:tr w14:paraId="58A91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61935F99">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07B627DC">
            <w:pPr>
              <w:rPr>
                <w:rFonts w:hint="eastAsia" w:ascii="宋体" w:hAnsi="宋体" w:eastAsia="宋体" w:cs="宋体"/>
                <w:color w:val="auto"/>
                <w:szCs w:val="21"/>
                <w:highlight w:val="none"/>
              </w:rPr>
            </w:pPr>
          </w:p>
        </w:tc>
      </w:tr>
      <w:tr w14:paraId="362D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A3EC86B">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3208326C">
            <w:pPr>
              <w:rPr>
                <w:rFonts w:hint="eastAsia"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color w:val="000000" w:themeColor="text1"/>
                <w:szCs w:val="21"/>
                <w:highlight w:val="none"/>
                <w:lang w:val="en-US" w:eastAsia="zh-CN"/>
                <w14:textFill>
                  <w14:solidFill>
                    <w14:schemeClr w14:val="tx1"/>
                  </w14:solidFill>
                </w14:textFill>
              </w:rPr>
              <w:t>大写：</w:t>
            </w:r>
            <w:r>
              <w:rPr>
                <w:rFonts w:hint="eastAsia"/>
                <w:highlight w:val="none"/>
                <w:u w:val="single"/>
                <w:lang w:val="en-US" w:eastAsia="zh-CN"/>
              </w:rPr>
              <w:t xml:space="preserve">          </w:t>
            </w:r>
            <w:r>
              <w:rPr>
                <w:rFonts w:hint="eastAsia" w:ascii="宋体" w:hAnsi="宋体" w:eastAsia="宋体" w:cs="宋体"/>
                <w:color w:val="000000" w:themeColor="text1"/>
                <w:szCs w:val="21"/>
                <w:highlight w:val="none"/>
                <w:lang w:val="en-US" w:eastAsia="zh-CN"/>
                <w14:textFill>
                  <w14:solidFill>
                    <w14:schemeClr w14:val="tx1"/>
                  </w14:solidFill>
                </w14:textFill>
              </w:rPr>
              <w:t xml:space="preserve">        </w:t>
            </w:r>
          </w:p>
          <w:p w14:paraId="40CA338C">
            <w:pPr>
              <w:rPr>
                <w:rFonts w:hint="eastAsia" w:ascii="宋体" w:hAnsi="宋体" w:eastAsia="宋体" w:cs="宋体"/>
                <w:color w:val="auto"/>
                <w:szCs w:val="21"/>
                <w:highlight w:val="none"/>
                <w:lang w:val="en-US" w:eastAsia="zh-CN"/>
              </w:rPr>
            </w:pPr>
            <w:r>
              <w:rPr>
                <w:rFonts w:hint="eastAsia" w:ascii="宋体" w:hAnsi="宋体" w:eastAsia="宋体" w:cs="宋体"/>
                <w:color w:val="000000" w:themeColor="text1"/>
                <w:szCs w:val="21"/>
                <w:highlight w:val="none"/>
                <w:lang w:val="en-US" w:eastAsia="zh-CN"/>
                <w14:textFill>
                  <w14:solidFill>
                    <w14:schemeClr w14:val="tx1"/>
                  </w14:solidFill>
                </w14:textFill>
              </w:rPr>
              <w:t>小写：</w:t>
            </w:r>
            <w:r>
              <w:rPr>
                <w:rFonts w:hint="eastAsia"/>
                <w:highlight w:val="none"/>
                <w:u w:val="single"/>
                <w:lang w:val="en-US" w:eastAsia="zh-CN"/>
              </w:rPr>
              <w:t xml:space="preserve">       </w:t>
            </w:r>
            <w:r>
              <w:rPr>
                <w:rFonts w:hint="eastAsia" w:ascii="宋体" w:hAnsi="宋体" w:cs="宋体"/>
                <w:color w:val="000000" w:themeColor="text1"/>
                <w:sz w:val="21"/>
                <w:szCs w:val="21"/>
                <w:highlight w:val="none"/>
                <w:lang w:val="en-US" w:eastAsia="zh-CN"/>
                <w14:textFill>
                  <w14:solidFill>
                    <w14:schemeClr w14:val="tx1"/>
                  </w14:solidFill>
                </w14:textFill>
              </w:rPr>
              <w:t>元</w:t>
            </w:r>
            <w:r>
              <w:rPr>
                <w:rFonts w:hint="eastAsia" w:ascii="宋体" w:hAnsi="宋体" w:eastAsia="宋体" w:cs="宋体"/>
                <w:color w:val="000000" w:themeColor="text1"/>
                <w:szCs w:val="21"/>
                <w:highlight w:val="none"/>
                <w:lang w:val="en-US" w:eastAsia="zh-CN"/>
                <w14:textFill>
                  <w14:solidFill>
                    <w14:schemeClr w14:val="tx1"/>
                  </w14:solidFill>
                </w14:textFill>
              </w:rPr>
              <w:t>（详见报价明细表）</w:t>
            </w:r>
          </w:p>
        </w:tc>
      </w:tr>
      <w:tr w14:paraId="4EA91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3EB6551">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交货期</w:t>
            </w:r>
          </w:p>
        </w:tc>
        <w:tc>
          <w:tcPr>
            <w:tcW w:w="7708" w:type="dxa"/>
            <w:noWrap/>
            <w:vAlign w:val="bottom"/>
          </w:tcPr>
          <w:p w14:paraId="073B5590">
            <w:pPr>
              <w:spacing w:line="360" w:lineRule="auto"/>
              <w:ind w:firstLine="1155" w:firstLineChars="550"/>
              <w:rPr>
                <w:rFonts w:hint="eastAsia" w:ascii="宋体" w:hAnsi="宋体" w:eastAsia="宋体" w:cs="宋体"/>
                <w:color w:val="auto"/>
                <w:szCs w:val="21"/>
                <w:highlight w:val="none"/>
                <w:u w:val="single"/>
              </w:rPr>
            </w:pPr>
          </w:p>
        </w:tc>
      </w:tr>
      <w:tr w14:paraId="1D87B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F4DE8E1">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质量标准</w:t>
            </w:r>
          </w:p>
        </w:tc>
        <w:tc>
          <w:tcPr>
            <w:tcW w:w="7708" w:type="dxa"/>
            <w:noWrap/>
            <w:vAlign w:val="bottom"/>
          </w:tcPr>
          <w:p w14:paraId="4A1BCE5B">
            <w:pPr>
              <w:spacing w:line="360" w:lineRule="auto"/>
              <w:ind w:firstLine="1155" w:firstLineChars="550"/>
              <w:rPr>
                <w:rFonts w:hint="eastAsia" w:ascii="宋体" w:hAnsi="宋体" w:eastAsia="宋体" w:cs="宋体"/>
                <w:color w:val="auto"/>
                <w:szCs w:val="21"/>
                <w:highlight w:val="none"/>
                <w:u w:val="single"/>
              </w:rPr>
            </w:pPr>
          </w:p>
        </w:tc>
      </w:tr>
      <w:tr w14:paraId="57CC5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491278A0">
            <w:pPr>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质保期</w:t>
            </w:r>
          </w:p>
        </w:tc>
        <w:tc>
          <w:tcPr>
            <w:tcW w:w="7708" w:type="dxa"/>
            <w:noWrap/>
            <w:vAlign w:val="bottom"/>
          </w:tcPr>
          <w:p w14:paraId="7025F275">
            <w:pPr>
              <w:spacing w:line="360" w:lineRule="auto"/>
              <w:ind w:firstLine="1155" w:firstLineChars="550"/>
              <w:rPr>
                <w:rFonts w:hint="eastAsia" w:ascii="宋体" w:hAnsi="宋体" w:eastAsia="宋体" w:cs="宋体"/>
                <w:color w:val="auto"/>
                <w:szCs w:val="21"/>
                <w:highlight w:val="none"/>
                <w:u w:val="single"/>
              </w:rPr>
            </w:pPr>
          </w:p>
        </w:tc>
      </w:tr>
      <w:tr w14:paraId="002F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C47B432">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1BE2A112">
            <w:pPr>
              <w:pStyle w:val="22"/>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p>
        </w:tc>
      </w:tr>
      <w:tr w14:paraId="05430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64A98F">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0FDD4FAD">
            <w:pPr>
              <w:pStyle w:val="22"/>
              <w:ind w:left="0" w:leftChars="0"/>
              <w:rPr>
                <w:rFonts w:hint="eastAsia" w:ascii="宋体" w:hAnsi="宋体" w:eastAsia="宋体" w:cs="宋体"/>
                <w:color w:val="auto"/>
                <w:sz w:val="21"/>
                <w:szCs w:val="21"/>
                <w:highlight w:val="none"/>
              </w:rPr>
            </w:pPr>
          </w:p>
        </w:tc>
      </w:tr>
    </w:tbl>
    <w:p w14:paraId="5467636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代表签字或盖章，否则其投标作无效标处理。</w:t>
      </w:r>
    </w:p>
    <w:p w14:paraId="6356503C">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2、以上报价应与“报价明细表”中的报价相一致。</w:t>
      </w:r>
    </w:p>
    <w:p w14:paraId="21F61DCA">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14:paraId="0C4C1165">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按格式填列，不得自行更改。否则引起的不利后果由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承担。</w:t>
      </w:r>
    </w:p>
    <w:p w14:paraId="0DDB8DE7">
      <w:pPr>
        <w:spacing w:line="360" w:lineRule="auto"/>
        <w:ind w:firstLine="420" w:firstLineChars="200"/>
        <w:jc w:val="center"/>
        <w:rPr>
          <w:rFonts w:hint="eastAsia" w:ascii="宋体" w:hAnsi="宋体" w:eastAsia="宋体" w:cs="宋体"/>
          <w:color w:val="auto"/>
          <w:szCs w:val="21"/>
          <w:highlight w:val="none"/>
          <w:lang w:eastAsia="zh-CN"/>
        </w:rPr>
      </w:pPr>
      <w:bookmarkStart w:id="72" w:name="_Toc11620"/>
      <w:bookmarkStart w:id="73" w:name="_Toc20877"/>
    </w:p>
    <w:p w14:paraId="3A5C10C0">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1523170F">
      <w:pPr>
        <w:spacing w:line="360" w:lineRule="auto"/>
        <w:ind w:firstLine="420" w:firstLineChars="200"/>
        <w:jc w:val="center"/>
        <w:rPr>
          <w:rFonts w:hint="eastAsia" w:ascii="宋体" w:hAnsi="宋体" w:eastAsia="宋体" w:cs="宋体"/>
          <w:color w:val="auto"/>
          <w:szCs w:val="21"/>
          <w:highlight w:val="none"/>
          <w:u w:val="single"/>
        </w:rPr>
      </w:pPr>
      <w:bookmarkStart w:id="74" w:name="_Toc12222"/>
      <w:bookmarkStart w:id="75" w:name="_Toc625"/>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4"/>
      <w:bookmarkEnd w:id="75"/>
    </w:p>
    <w:p w14:paraId="2959E3BC">
      <w:pPr>
        <w:jc w:val="center"/>
        <w:rPr>
          <w:rFonts w:hint="eastAsia" w:ascii="宋体" w:hAnsi="宋体" w:eastAsia="宋体" w:cs="宋体"/>
          <w:color w:val="auto"/>
          <w:szCs w:val="21"/>
          <w:highlight w:val="none"/>
        </w:rPr>
      </w:pPr>
    </w:p>
    <w:p w14:paraId="64AF2685">
      <w:pPr>
        <w:spacing w:line="360" w:lineRule="auto"/>
        <w:ind w:firstLine="420" w:firstLineChars="200"/>
        <w:jc w:val="center"/>
        <w:rPr>
          <w:rFonts w:hint="eastAsia" w:ascii="宋体" w:hAnsi="宋体" w:eastAsia="宋体" w:cs="宋体"/>
          <w:color w:val="auto"/>
          <w:highlight w:val="none"/>
        </w:rPr>
      </w:pPr>
      <w:bookmarkStart w:id="76" w:name="_Toc1330"/>
      <w:bookmarkStart w:id="77" w:name="_Toc9950"/>
      <w:r>
        <w:rPr>
          <w:rFonts w:hint="eastAsia" w:ascii="宋体" w:hAnsi="宋体" w:eastAsia="宋体" w:cs="宋体"/>
          <w:color w:val="auto"/>
          <w:szCs w:val="21"/>
          <w:highlight w:val="none"/>
        </w:rPr>
        <w:t>年  月  日</w:t>
      </w:r>
      <w:bookmarkEnd w:id="76"/>
      <w:bookmarkEnd w:id="77"/>
    </w:p>
    <w:p w14:paraId="75AF52ED">
      <w:pPr>
        <w:rPr>
          <w:rFonts w:hint="eastAsia" w:ascii="宋体" w:hAnsi="宋体" w:eastAsia="宋体" w:cs="宋体"/>
          <w:color w:val="auto"/>
          <w:highlight w:val="none"/>
        </w:rPr>
      </w:pPr>
    </w:p>
    <w:bookmarkEnd w:id="52"/>
    <w:bookmarkEnd w:id="53"/>
    <w:p w14:paraId="32162F70">
      <w:pPr>
        <w:spacing w:before="20" w:after="20"/>
        <w:outlineLvl w:val="9"/>
        <w:rPr>
          <w:rFonts w:hint="eastAsia" w:ascii="宋体" w:hAnsi="宋体" w:eastAsia="宋体" w:cs="宋体"/>
          <w:color w:val="auto"/>
          <w:highlight w:val="none"/>
          <w:lang w:eastAsia="zh-CN"/>
        </w:rPr>
      </w:pPr>
      <w:bookmarkStart w:id="78" w:name="_Toc22004"/>
      <w:bookmarkStart w:id="79" w:name="_Toc24984"/>
    </w:p>
    <w:p w14:paraId="35B35CE5">
      <w:pPr>
        <w:outlineLvl w:val="9"/>
        <w:rPr>
          <w:rFonts w:hint="eastAsia" w:ascii="宋体" w:hAnsi="宋体" w:eastAsia="宋体" w:cs="宋体"/>
          <w:color w:val="auto"/>
          <w:highlight w:val="none"/>
          <w:lang w:eastAsia="zh-CN"/>
        </w:rPr>
      </w:pPr>
    </w:p>
    <w:p w14:paraId="55668C7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A621A8C">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附件4            </w:t>
      </w:r>
      <w:bookmarkEnd w:id="78"/>
      <w:bookmarkEnd w:id="79"/>
      <w:r>
        <w:rPr>
          <w:rFonts w:hint="eastAsia" w:ascii="宋体" w:hAnsi="宋体" w:eastAsia="宋体" w:cs="宋体"/>
          <w:color w:val="auto"/>
          <w:sz w:val="28"/>
          <w:szCs w:val="28"/>
          <w:highlight w:val="none"/>
          <w:lang w:val="en-US" w:eastAsia="zh-CN"/>
        </w:rPr>
        <w:t>报价明细表（格式）</w:t>
      </w:r>
    </w:p>
    <w:p w14:paraId="79C39A44">
      <w:pPr>
        <w:jc w:val="right"/>
        <w:rPr>
          <w:rFonts w:hint="eastAsia"/>
          <w:highlight w:val="none"/>
          <w:lang w:val="en-US" w:eastAsia="zh-CN"/>
        </w:rPr>
      </w:pPr>
      <w:r>
        <w:rPr>
          <w:rFonts w:hint="eastAsia" w:ascii="宋体" w:hAnsi="宋体" w:cs="宋体"/>
          <w:color w:val="000000" w:themeColor="text1"/>
          <w:kern w:val="0"/>
          <w:sz w:val="24"/>
          <w:highlight w:val="none"/>
          <w14:textFill>
            <w14:solidFill>
              <w14:schemeClr w14:val="tx1"/>
            </w14:solidFill>
          </w14:textFill>
        </w:rPr>
        <w:t>金额单位：人民币（元）</w:t>
      </w:r>
    </w:p>
    <w:p w14:paraId="3FDC4607">
      <w:pPr>
        <w:widowControl/>
        <w:snapToGrid w:val="0"/>
        <w:spacing w:line="440" w:lineRule="exact"/>
        <w:jc w:val="left"/>
        <w:rPr>
          <w:rFonts w:hint="eastAsia" w:ascii="宋体" w:hAnsi="宋体" w:eastAsia="宋体" w:cs="宋体"/>
          <w:b w:val="0"/>
          <w:bCs w:val="0"/>
          <w:color w:val="auto"/>
          <w:kern w:val="0"/>
          <w:szCs w:val="21"/>
          <w:highlight w:val="none"/>
          <w:lang w:val="en-US" w:eastAsia="zh-CN"/>
        </w:rPr>
      </w:pPr>
      <w:r>
        <w:rPr>
          <w:rFonts w:hint="eastAsia" w:ascii="宋体" w:hAnsi="宋体" w:eastAsia="宋体" w:cs="宋体"/>
          <w:b w:val="0"/>
          <w:bCs w:val="0"/>
          <w:color w:val="auto"/>
          <w:kern w:val="0"/>
          <w:szCs w:val="21"/>
          <w:highlight w:val="none"/>
          <w:lang w:val="en-US" w:eastAsia="zh-CN"/>
        </w:rPr>
        <w:t>注：</w:t>
      </w:r>
    </w:p>
    <w:tbl>
      <w:tblPr>
        <w:tblStyle w:val="34"/>
        <w:tblpPr w:leftFromText="180" w:rightFromText="180" w:vertAnchor="text" w:horzAnchor="page" w:tblpX="1732" w:tblpY="449"/>
        <w:tblOverlap w:val="never"/>
        <w:tblW w:w="875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23"/>
        <w:gridCol w:w="1596"/>
        <w:gridCol w:w="1541"/>
        <w:gridCol w:w="1145"/>
        <w:gridCol w:w="1132"/>
        <w:gridCol w:w="1282"/>
        <w:gridCol w:w="1036"/>
      </w:tblGrid>
      <w:tr w14:paraId="74E477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4" w:hRule="atLeast"/>
        </w:trPr>
        <w:tc>
          <w:tcPr>
            <w:tcW w:w="1023" w:type="dxa"/>
            <w:tcBorders>
              <w:top w:val="single" w:color="auto" w:sz="4" w:space="0"/>
              <w:left w:val="single" w:color="auto" w:sz="4" w:space="0"/>
              <w:bottom w:val="nil"/>
              <w:right w:val="single" w:color="auto" w:sz="4" w:space="0"/>
            </w:tcBorders>
            <w:vAlign w:val="center"/>
          </w:tcPr>
          <w:p w14:paraId="5816A65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序号</w:t>
            </w:r>
          </w:p>
        </w:tc>
        <w:tc>
          <w:tcPr>
            <w:tcW w:w="1596" w:type="dxa"/>
            <w:tcBorders>
              <w:top w:val="single" w:color="auto" w:sz="4" w:space="0"/>
              <w:left w:val="single" w:color="auto" w:sz="4" w:space="0"/>
              <w:bottom w:val="nil"/>
              <w:right w:val="single" w:color="auto" w:sz="4" w:space="0"/>
            </w:tcBorders>
            <w:vAlign w:val="center"/>
          </w:tcPr>
          <w:p w14:paraId="51D96BB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名称</w:t>
            </w:r>
          </w:p>
        </w:tc>
        <w:tc>
          <w:tcPr>
            <w:tcW w:w="1541" w:type="dxa"/>
            <w:tcBorders>
              <w:top w:val="single" w:color="auto" w:sz="4" w:space="0"/>
              <w:left w:val="single" w:color="auto" w:sz="4" w:space="0"/>
              <w:bottom w:val="nil"/>
              <w:right w:val="single" w:color="auto" w:sz="4" w:space="0"/>
            </w:tcBorders>
            <w:vAlign w:val="center"/>
          </w:tcPr>
          <w:p w14:paraId="575AA3B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szCs w:val="24"/>
                <w:highlight w:val="none"/>
                <w:lang w:val="en-US" w:eastAsia="zh-CN" w:bidi="ar-SA"/>
                <w14:textFill>
                  <w14:solidFill>
                    <w14:schemeClr w14:val="tx1"/>
                  </w14:solidFill>
                </w14:textFill>
              </w:rPr>
              <w:t>型号</w:t>
            </w:r>
          </w:p>
        </w:tc>
        <w:tc>
          <w:tcPr>
            <w:tcW w:w="1145" w:type="dxa"/>
            <w:tcBorders>
              <w:top w:val="single" w:color="auto" w:sz="4" w:space="0"/>
              <w:left w:val="single" w:color="auto" w:sz="4" w:space="0"/>
              <w:bottom w:val="nil"/>
              <w:right w:val="single" w:color="auto" w:sz="4" w:space="0"/>
            </w:tcBorders>
            <w:vAlign w:val="center"/>
          </w:tcPr>
          <w:p w14:paraId="454DFDE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t>单位</w:t>
            </w:r>
          </w:p>
        </w:tc>
        <w:tc>
          <w:tcPr>
            <w:tcW w:w="1132" w:type="dxa"/>
            <w:tcBorders>
              <w:top w:val="single" w:color="auto" w:sz="4" w:space="0"/>
              <w:left w:val="single" w:color="auto" w:sz="4" w:space="0"/>
              <w:bottom w:val="nil"/>
              <w:right w:val="single" w:color="auto" w:sz="4" w:space="0"/>
            </w:tcBorders>
            <w:vAlign w:val="center"/>
          </w:tcPr>
          <w:p w14:paraId="3DBCE85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kern w:val="0"/>
                <w:sz w:val="24"/>
                <w:highlight w:val="none"/>
                <w:lang w:eastAsia="zh-CN"/>
                <w14:textFill>
                  <w14:solidFill>
                    <w14:schemeClr w14:val="tx1"/>
                  </w14:solidFill>
                </w14:textFill>
              </w:rPr>
            </w:pPr>
            <w:r>
              <w:rPr>
                <w:rFonts w:hint="eastAsia" w:ascii="宋体" w:hAnsi="宋体" w:cs="宋体"/>
                <w:color w:val="000000" w:themeColor="text1"/>
                <w:kern w:val="0"/>
                <w:sz w:val="24"/>
                <w:highlight w:val="none"/>
                <w:lang w:eastAsia="zh-CN"/>
                <w14:textFill>
                  <w14:solidFill>
                    <w14:schemeClr w14:val="tx1"/>
                  </w14:solidFill>
                </w14:textFill>
              </w:rPr>
              <w:t>数量</w:t>
            </w:r>
          </w:p>
        </w:tc>
        <w:tc>
          <w:tcPr>
            <w:tcW w:w="1282" w:type="dxa"/>
            <w:tcBorders>
              <w:top w:val="single" w:color="auto" w:sz="4" w:space="0"/>
              <w:left w:val="single" w:color="auto" w:sz="4" w:space="0"/>
              <w:bottom w:val="nil"/>
              <w:right w:val="single" w:color="auto" w:sz="4" w:space="0"/>
            </w:tcBorders>
            <w:vAlign w:val="center"/>
          </w:tcPr>
          <w:p w14:paraId="41DFB551">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单价</w:t>
            </w:r>
          </w:p>
        </w:tc>
        <w:tc>
          <w:tcPr>
            <w:tcW w:w="1036" w:type="dxa"/>
            <w:tcBorders>
              <w:top w:val="single" w:color="auto" w:sz="4" w:space="0"/>
              <w:left w:val="single" w:color="auto" w:sz="4" w:space="0"/>
              <w:bottom w:val="nil"/>
              <w:right w:val="single" w:color="auto" w:sz="4" w:space="0"/>
            </w:tcBorders>
            <w:vAlign w:val="center"/>
          </w:tcPr>
          <w:p w14:paraId="140E287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szCs w:val="24"/>
                <w:highlight w:val="none"/>
                <w:lang w:val="en-US" w:eastAsia="zh-CN" w:bidi="ar-SA"/>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总价</w:t>
            </w:r>
          </w:p>
        </w:tc>
      </w:tr>
      <w:tr w14:paraId="0F4143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23" w:type="dxa"/>
            <w:tcBorders>
              <w:top w:val="single" w:color="auto" w:sz="4" w:space="0"/>
              <w:left w:val="single" w:color="auto" w:sz="4" w:space="0"/>
              <w:bottom w:val="single" w:color="auto" w:sz="4" w:space="0"/>
              <w:right w:val="single" w:color="auto" w:sz="4" w:space="0"/>
            </w:tcBorders>
          </w:tcPr>
          <w:p w14:paraId="0D09751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1</w:t>
            </w:r>
          </w:p>
        </w:tc>
        <w:tc>
          <w:tcPr>
            <w:tcW w:w="1596" w:type="dxa"/>
            <w:tcBorders>
              <w:top w:val="single" w:color="auto" w:sz="4" w:space="0"/>
              <w:left w:val="single" w:color="auto" w:sz="4" w:space="0"/>
              <w:bottom w:val="single" w:color="auto" w:sz="4" w:space="0"/>
              <w:right w:val="single" w:color="auto" w:sz="4" w:space="0"/>
            </w:tcBorders>
          </w:tcPr>
          <w:p w14:paraId="3204E22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4FEB047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tcPr>
          <w:p w14:paraId="50010F8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32" w:type="dxa"/>
            <w:tcBorders>
              <w:top w:val="single" w:color="auto" w:sz="4" w:space="0"/>
              <w:left w:val="single" w:color="auto" w:sz="4" w:space="0"/>
              <w:bottom w:val="single" w:color="auto" w:sz="4" w:space="0"/>
              <w:right w:val="single" w:color="auto" w:sz="4" w:space="0"/>
            </w:tcBorders>
          </w:tcPr>
          <w:p w14:paraId="3EAB960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82" w:type="dxa"/>
            <w:tcBorders>
              <w:top w:val="single" w:color="auto" w:sz="4" w:space="0"/>
              <w:left w:val="single" w:color="auto" w:sz="4" w:space="0"/>
              <w:bottom w:val="single" w:color="auto" w:sz="4" w:space="0"/>
              <w:right w:val="single" w:color="auto" w:sz="4" w:space="0"/>
            </w:tcBorders>
          </w:tcPr>
          <w:p w14:paraId="2603EC1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tcPr>
          <w:p w14:paraId="251D56B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67540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23" w:type="dxa"/>
            <w:tcBorders>
              <w:top w:val="single" w:color="auto" w:sz="4" w:space="0"/>
              <w:left w:val="single" w:color="auto" w:sz="4" w:space="0"/>
              <w:bottom w:val="single" w:color="auto" w:sz="4" w:space="0"/>
              <w:right w:val="single" w:color="auto" w:sz="4" w:space="0"/>
            </w:tcBorders>
          </w:tcPr>
          <w:p w14:paraId="14BA385A">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2</w:t>
            </w:r>
          </w:p>
        </w:tc>
        <w:tc>
          <w:tcPr>
            <w:tcW w:w="1596" w:type="dxa"/>
            <w:tcBorders>
              <w:top w:val="single" w:color="auto" w:sz="4" w:space="0"/>
              <w:left w:val="single" w:color="auto" w:sz="4" w:space="0"/>
              <w:bottom w:val="single" w:color="auto" w:sz="4" w:space="0"/>
              <w:right w:val="single" w:color="auto" w:sz="4" w:space="0"/>
            </w:tcBorders>
          </w:tcPr>
          <w:p w14:paraId="3F99F27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3AD7D776">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tcPr>
          <w:p w14:paraId="498E1EE9">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32" w:type="dxa"/>
            <w:tcBorders>
              <w:top w:val="single" w:color="auto" w:sz="4" w:space="0"/>
              <w:left w:val="single" w:color="auto" w:sz="4" w:space="0"/>
              <w:bottom w:val="single" w:color="auto" w:sz="4" w:space="0"/>
              <w:right w:val="single" w:color="auto" w:sz="4" w:space="0"/>
            </w:tcBorders>
          </w:tcPr>
          <w:p w14:paraId="4AFAA6A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82" w:type="dxa"/>
            <w:tcBorders>
              <w:top w:val="single" w:color="auto" w:sz="4" w:space="0"/>
              <w:left w:val="single" w:color="auto" w:sz="4" w:space="0"/>
              <w:bottom w:val="single" w:color="auto" w:sz="4" w:space="0"/>
              <w:right w:val="single" w:color="auto" w:sz="4" w:space="0"/>
            </w:tcBorders>
          </w:tcPr>
          <w:p w14:paraId="466C2BF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tcPr>
          <w:p w14:paraId="472E684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769E81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23" w:type="dxa"/>
            <w:tcBorders>
              <w:top w:val="single" w:color="auto" w:sz="4" w:space="0"/>
              <w:left w:val="single" w:color="auto" w:sz="4" w:space="0"/>
              <w:bottom w:val="single" w:color="auto" w:sz="4" w:space="0"/>
              <w:right w:val="single" w:color="auto" w:sz="4" w:space="0"/>
            </w:tcBorders>
          </w:tcPr>
          <w:p w14:paraId="7F0C2D6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3</w:t>
            </w:r>
          </w:p>
        </w:tc>
        <w:tc>
          <w:tcPr>
            <w:tcW w:w="1596" w:type="dxa"/>
            <w:tcBorders>
              <w:top w:val="single" w:color="auto" w:sz="4" w:space="0"/>
              <w:left w:val="single" w:color="auto" w:sz="4" w:space="0"/>
              <w:bottom w:val="single" w:color="auto" w:sz="4" w:space="0"/>
              <w:right w:val="single" w:color="auto" w:sz="4" w:space="0"/>
            </w:tcBorders>
          </w:tcPr>
          <w:p w14:paraId="61081D6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47B4222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tcPr>
          <w:p w14:paraId="23001E6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32" w:type="dxa"/>
            <w:tcBorders>
              <w:top w:val="single" w:color="auto" w:sz="4" w:space="0"/>
              <w:left w:val="single" w:color="auto" w:sz="4" w:space="0"/>
              <w:bottom w:val="single" w:color="auto" w:sz="4" w:space="0"/>
              <w:right w:val="single" w:color="auto" w:sz="4" w:space="0"/>
            </w:tcBorders>
          </w:tcPr>
          <w:p w14:paraId="671ABBA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82" w:type="dxa"/>
            <w:tcBorders>
              <w:top w:val="single" w:color="auto" w:sz="4" w:space="0"/>
              <w:left w:val="single" w:color="auto" w:sz="4" w:space="0"/>
              <w:bottom w:val="single" w:color="auto" w:sz="4" w:space="0"/>
              <w:right w:val="single" w:color="auto" w:sz="4" w:space="0"/>
            </w:tcBorders>
          </w:tcPr>
          <w:p w14:paraId="1818996E">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tcPr>
          <w:p w14:paraId="75C6E44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D5B5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23" w:type="dxa"/>
            <w:tcBorders>
              <w:top w:val="single" w:color="auto" w:sz="4" w:space="0"/>
              <w:left w:val="single" w:color="auto" w:sz="4" w:space="0"/>
              <w:bottom w:val="single" w:color="auto" w:sz="4" w:space="0"/>
              <w:right w:val="single" w:color="auto" w:sz="4" w:space="0"/>
            </w:tcBorders>
          </w:tcPr>
          <w:p w14:paraId="0E08F21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4</w:t>
            </w:r>
          </w:p>
        </w:tc>
        <w:tc>
          <w:tcPr>
            <w:tcW w:w="1596" w:type="dxa"/>
            <w:tcBorders>
              <w:top w:val="single" w:color="auto" w:sz="4" w:space="0"/>
              <w:left w:val="single" w:color="auto" w:sz="4" w:space="0"/>
              <w:bottom w:val="single" w:color="auto" w:sz="4" w:space="0"/>
              <w:right w:val="single" w:color="auto" w:sz="4" w:space="0"/>
            </w:tcBorders>
          </w:tcPr>
          <w:p w14:paraId="7688F29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411DB81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tcPr>
          <w:p w14:paraId="6D825D7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32" w:type="dxa"/>
            <w:tcBorders>
              <w:top w:val="single" w:color="auto" w:sz="4" w:space="0"/>
              <w:left w:val="single" w:color="auto" w:sz="4" w:space="0"/>
              <w:bottom w:val="single" w:color="auto" w:sz="4" w:space="0"/>
              <w:right w:val="single" w:color="auto" w:sz="4" w:space="0"/>
            </w:tcBorders>
          </w:tcPr>
          <w:p w14:paraId="6B4771D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82" w:type="dxa"/>
            <w:tcBorders>
              <w:top w:val="single" w:color="auto" w:sz="4" w:space="0"/>
              <w:left w:val="single" w:color="auto" w:sz="4" w:space="0"/>
              <w:bottom w:val="single" w:color="auto" w:sz="4" w:space="0"/>
              <w:right w:val="single" w:color="auto" w:sz="4" w:space="0"/>
            </w:tcBorders>
          </w:tcPr>
          <w:p w14:paraId="03C9C6E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tcPr>
          <w:p w14:paraId="7059C09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598C0F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23" w:type="dxa"/>
            <w:tcBorders>
              <w:top w:val="single" w:color="auto" w:sz="4" w:space="0"/>
              <w:left w:val="single" w:color="auto" w:sz="4" w:space="0"/>
              <w:bottom w:val="single" w:color="auto" w:sz="4" w:space="0"/>
              <w:right w:val="single" w:color="auto" w:sz="4" w:space="0"/>
            </w:tcBorders>
          </w:tcPr>
          <w:p w14:paraId="5895C312">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96" w:type="dxa"/>
            <w:tcBorders>
              <w:top w:val="single" w:color="auto" w:sz="4" w:space="0"/>
              <w:left w:val="single" w:color="auto" w:sz="4" w:space="0"/>
              <w:bottom w:val="single" w:color="auto" w:sz="4" w:space="0"/>
              <w:right w:val="single" w:color="auto" w:sz="4" w:space="0"/>
            </w:tcBorders>
          </w:tcPr>
          <w:p w14:paraId="443AEF5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541" w:type="dxa"/>
            <w:tcBorders>
              <w:top w:val="single" w:color="auto" w:sz="4" w:space="0"/>
              <w:left w:val="single" w:color="auto" w:sz="4" w:space="0"/>
              <w:bottom w:val="single" w:color="auto" w:sz="4" w:space="0"/>
              <w:right w:val="single" w:color="auto" w:sz="4" w:space="0"/>
            </w:tcBorders>
          </w:tcPr>
          <w:p w14:paraId="4DAAF0C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tcPr>
          <w:p w14:paraId="436B45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32" w:type="dxa"/>
            <w:tcBorders>
              <w:top w:val="single" w:color="auto" w:sz="4" w:space="0"/>
              <w:left w:val="single" w:color="auto" w:sz="4" w:space="0"/>
              <w:bottom w:val="single" w:color="auto" w:sz="4" w:space="0"/>
              <w:right w:val="single" w:color="auto" w:sz="4" w:space="0"/>
            </w:tcBorders>
          </w:tcPr>
          <w:p w14:paraId="5F0BA434">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82" w:type="dxa"/>
            <w:tcBorders>
              <w:top w:val="single" w:color="auto" w:sz="4" w:space="0"/>
              <w:left w:val="single" w:color="auto" w:sz="4" w:space="0"/>
              <w:bottom w:val="single" w:color="auto" w:sz="4" w:space="0"/>
              <w:right w:val="single" w:color="auto" w:sz="4" w:space="0"/>
            </w:tcBorders>
          </w:tcPr>
          <w:p w14:paraId="391D06C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tcPr>
          <w:p w14:paraId="6BA05B93">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43C4F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023" w:type="dxa"/>
            <w:tcBorders>
              <w:top w:val="single" w:color="auto" w:sz="4" w:space="0"/>
              <w:left w:val="single" w:color="auto" w:sz="4" w:space="0"/>
              <w:bottom w:val="single" w:color="auto" w:sz="4" w:space="0"/>
              <w:right w:val="single" w:color="auto" w:sz="4" w:space="0"/>
            </w:tcBorders>
          </w:tcPr>
          <w:p w14:paraId="3D21D617">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default" w:ascii="宋体" w:hAnsi="宋体" w:eastAsia="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w:t>
            </w:r>
          </w:p>
        </w:tc>
        <w:tc>
          <w:tcPr>
            <w:tcW w:w="1596" w:type="dxa"/>
            <w:tcBorders>
              <w:top w:val="single" w:color="auto" w:sz="4" w:space="0"/>
              <w:left w:val="single" w:color="auto" w:sz="4" w:space="0"/>
              <w:bottom w:val="single" w:color="auto" w:sz="4" w:space="0"/>
              <w:right w:val="single" w:color="auto" w:sz="4" w:space="0"/>
            </w:tcBorders>
          </w:tcPr>
          <w:p w14:paraId="2EA24B70">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hint="eastAsia" w:ascii="宋体" w:hAnsi="宋体" w:eastAsia="宋体" w:cs="宋体"/>
                <w:color w:val="000000" w:themeColor="text1"/>
                <w:spacing w:val="20"/>
                <w:kern w:val="0"/>
                <w:sz w:val="24"/>
                <w:highlight w:val="none"/>
                <w:lang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总计</w:t>
            </w:r>
          </w:p>
        </w:tc>
        <w:tc>
          <w:tcPr>
            <w:tcW w:w="1541" w:type="dxa"/>
            <w:tcBorders>
              <w:top w:val="single" w:color="auto" w:sz="4" w:space="0"/>
              <w:left w:val="single" w:color="auto" w:sz="4" w:space="0"/>
              <w:bottom w:val="single" w:color="auto" w:sz="4" w:space="0"/>
              <w:right w:val="single" w:color="auto" w:sz="4" w:space="0"/>
            </w:tcBorders>
          </w:tcPr>
          <w:p w14:paraId="183141FC">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45" w:type="dxa"/>
            <w:tcBorders>
              <w:top w:val="single" w:color="auto" w:sz="4" w:space="0"/>
              <w:left w:val="single" w:color="auto" w:sz="4" w:space="0"/>
              <w:bottom w:val="single" w:color="auto" w:sz="4" w:space="0"/>
              <w:right w:val="single" w:color="auto" w:sz="4" w:space="0"/>
            </w:tcBorders>
          </w:tcPr>
          <w:p w14:paraId="743C11D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132" w:type="dxa"/>
            <w:tcBorders>
              <w:top w:val="single" w:color="auto" w:sz="4" w:space="0"/>
              <w:left w:val="single" w:color="auto" w:sz="4" w:space="0"/>
              <w:bottom w:val="single" w:color="auto" w:sz="4" w:space="0"/>
              <w:right w:val="single" w:color="auto" w:sz="4" w:space="0"/>
            </w:tcBorders>
          </w:tcPr>
          <w:p w14:paraId="7BB9F87B">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282" w:type="dxa"/>
            <w:tcBorders>
              <w:top w:val="single" w:color="auto" w:sz="4" w:space="0"/>
              <w:left w:val="single" w:color="auto" w:sz="4" w:space="0"/>
              <w:bottom w:val="single" w:color="auto" w:sz="4" w:space="0"/>
              <w:right w:val="single" w:color="auto" w:sz="4" w:space="0"/>
            </w:tcBorders>
          </w:tcPr>
          <w:p w14:paraId="265F726D">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c>
          <w:tcPr>
            <w:tcW w:w="1036" w:type="dxa"/>
            <w:tcBorders>
              <w:top w:val="single" w:color="auto" w:sz="4" w:space="0"/>
              <w:left w:val="single" w:color="auto" w:sz="4" w:space="0"/>
              <w:bottom w:val="single" w:color="auto" w:sz="4" w:space="0"/>
              <w:right w:val="single" w:color="auto" w:sz="4" w:space="0"/>
            </w:tcBorders>
          </w:tcPr>
          <w:p w14:paraId="262B3C1F">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center"/>
              <w:textAlignment w:val="auto"/>
              <w:rPr>
                <w:rFonts w:ascii="宋体" w:hAnsi="宋体" w:cs="宋体"/>
                <w:color w:val="000000" w:themeColor="text1"/>
                <w:spacing w:val="20"/>
                <w:kern w:val="0"/>
                <w:sz w:val="24"/>
                <w:highlight w:val="none"/>
                <w14:textFill>
                  <w14:solidFill>
                    <w14:schemeClr w14:val="tx1"/>
                  </w14:solidFill>
                </w14:textFill>
              </w:rPr>
            </w:pPr>
          </w:p>
        </w:tc>
      </w:tr>
      <w:tr w14:paraId="3D792F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9" w:hRule="atLeast"/>
        </w:trPr>
        <w:tc>
          <w:tcPr>
            <w:tcW w:w="8755" w:type="dxa"/>
            <w:gridSpan w:val="7"/>
            <w:tcBorders>
              <w:top w:val="single" w:color="auto" w:sz="4" w:space="0"/>
              <w:left w:val="single" w:color="auto" w:sz="4" w:space="0"/>
              <w:bottom w:val="single" w:color="auto" w:sz="4" w:space="0"/>
              <w:right w:val="single" w:color="auto" w:sz="4" w:space="0"/>
            </w:tcBorders>
            <w:vAlign w:val="top"/>
          </w:tcPr>
          <w:p w14:paraId="09776815">
            <w:pPr>
              <w:keepNext w:val="0"/>
              <w:keepLines w:val="0"/>
              <w:pageBreakBefore w:val="0"/>
              <w:widowControl/>
              <w:tabs>
                <w:tab w:val="left" w:pos="1418"/>
              </w:tabs>
              <w:kinsoku/>
              <w:overflowPunct/>
              <w:topLinePunct w:val="0"/>
              <w:autoSpaceDE/>
              <w:autoSpaceDN/>
              <w:bidi w:val="0"/>
              <w:adjustRightInd/>
              <w:snapToGrid w:val="0"/>
              <w:spacing w:before="50" w:after="50" w:line="400" w:lineRule="exact"/>
              <w:jc w:val="left"/>
              <w:textAlignment w:val="auto"/>
              <w:rPr>
                <w:rFonts w:hint="eastAsia" w:ascii="宋体" w:hAnsi="宋体" w:cs="宋体"/>
                <w:color w:val="000000" w:themeColor="text1"/>
                <w:spacing w:val="20"/>
                <w:kern w:val="0"/>
                <w:sz w:val="24"/>
                <w:highlight w:val="none"/>
                <w:lang w:val="en-US" w:eastAsia="zh-CN"/>
                <w14:textFill>
                  <w14:solidFill>
                    <w14:schemeClr w14:val="tx1"/>
                  </w14:solidFill>
                </w14:textFill>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cs="宋体"/>
                <w:color w:val="000000" w:themeColor="text1"/>
                <w:spacing w:val="20"/>
                <w:kern w:val="0"/>
                <w:sz w:val="24"/>
                <w:highlight w:val="none"/>
                <w14:textFill>
                  <w14:solidFill>
                    <w14:schemeClr w14:val="tx1"/>
                  </w14:solidFill>
                </w14:textFill>
              </w:rPr>
              <w:t>报价(</w:t>
            </w:r>
            <w:r>
              <w:rPr>
                <w:rFonts w:hint="eastAsia" w:ascii="宋体" w:hAnsi="宋体" w:cs="宋体"/>
                <w:color w:val="000000" w:themeColor="text1"/>
                <w:kern w:val="0"/>
                <w:sz w:val="24"/>
                <w:szCs w:val="21"/>
                <w:highlight w:val="none"/>
                <w14:textFill>
                  <w14:solidFill>
                    <w14:schemeClr w14:val="tx1"/>
                  </w14:solidFill>
                </w14:textFill>
              </w:rPr>
              <w:t>大写)：</w:t>
            </w:r>
          </w:p>
        </w:tc>
      </w:tr>
    </w:tbl>
    <w:p w14:paraId="0A5F5324">
      <w:pPr>
        <w:pStyle w:val="33"/>
        <w:ind w:firstLine="3990" w:firstLineChars="1900"/>
        <w:rPr>
          <w:rFonts w:hint="eastAsia" w:ascii="宋体" w:hAnsi="宋体" w:eastAsia="宋体" w:cs="宋体"/>
          <w:color w:val="auto"/>
          <w:sz w:val="21"/>
          <w:szCs w:val="21"/>
          <w:highlight w:val="none"/>
          <w:lang w:eastAsia="zh-CN"/>
        </w:rPr>
      </w:pPr>
    </w:p>
    <w:p w14:paraId="3C53A5A9">
      <w:pPr>
        <w:pStyle w:val="33"/>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343B3390">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3603295E">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220BA8D1">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50CE31F5">
      <w:pPr>
        <w:pStyle w:val="24"/>
        <w:rPr>
          <w:rFonts w:hint="eastAsia" w:ascii="宋体" w:hAnsi="宋体" w:eastAsia="宋体" w:cs="宋体"/>
          <w:color w:val="auto"/>
          <w:kern w:val="0"/>
          <w:sz w:val="24"/>
          <w:highlight w:val="none"/>
        </w:rPr>
        <w:sectPr>
          <w:footerReference r:id="rId5" w:type="default"/>
          <w:pgSz w:w="11906" w:h="16838"/>
          <w:pgMar w:top="1417" w:right="1474" w:bottom="1417" w:left="1474" w:header="851" w:footer="624" w:gutter="0"/>
          <w:pgNumType w:fmt="decimal"/>
          <w:cols w:space="720" w:num="1"/>
          <w:docGrid w:type="lines" w:linePitch="319" w:charSpace="0"/>
        </w:sectPr>
      </w:pPr>
    </w:p>
    <w:p w14:paraId="568848E2">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0" w:name="_Toc226"/>
      <w:bookmarkStart w:id="81" w:name="_Toc15804"/>
      <w:r>
        <w:rPr>
          <w:rFonts w:hint="eastAsia" w:ascii="宋体" w:hAnsi="宋体" w:eastAsia="宋体" w:cs="宋体"/>
          <w:color w:val="auto"/>
          <w:sz w:val="28"/>
          <w:szCs w:val="28"/>
          <w:highlight w:val="none"/>
          <w:lang w:val="en-US" w:eastAsia="zh-CN"/>
        </w:rPr>
        <w:t xml:space="preserve">附件5         </w:t>
      </w:r>
      <w:bookmarkEnd w:id="80"/>
      <w:bookmarkEnd w:id="81"/>
      <w:r>
        <w:rPr>
          <w:rFonts w:hint="eastAsia" w:ascii="宋体" w:hAnsi="宋体" w:eastAsia="宋体" w:cs="宋体"/>
          <w:color w:val="auto"/>
          <w:sz w:val="28"/>
          <w:szCs w:val="28"/>
          <w:highlight w:val="none"/>
          <w:lang w:val="en-US" w:eastAsia="zh-CN"/>
        </w:rPr>
        <w:t xml:space="preserve">  技术响应表（格式）</w:t>
      </w:r>
    </w:p>
    <w:tbl>
      <w:tblPr>
        <w:tblStyle w:val="91"/>
        <w:tblW w:w="9077"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1833"/>
        <w:gridCol w:w="2625"/>
        <w:gridCol w:w="2379"/>
        <w:gridCol w:w="1468"/>
      </w:tblGrid>
      <w:tr w14:paraId="0D361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6640C70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833" w:type="dxa"/>
            <w:noWrap w:val="0"/>
            <w:vAlign w:val="center"/>
          </w:tcPr>
          <w:p w14:paraId="2D72A28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名称</w:t>
            </w:r>
          </w:p>
        </w:tc>
        <w:tc>
          <w:tcPr>
            <w:tcW w:w="2625" w:type="dxa"/>
            <w:noWrap w:val="0"/>
            <w:vAlign w:val="center"/>
          </w:tcPr>
          <w:p w14:paraId="2CADDFB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采购</w:t>
            </w:r>
            <w:r>
              <w:rPr>
                <w:rFonts w:hint="eastAsia" w:ascii="宋体" w:hAnsi="宋体" w:eastAsia="宋体" w:cs="宋体"/>
                <w:color w:val="auto"/>
                <w:sz w:val="21"/>
                <w:szCs w:val="21"/>
                <w:highlight w:val="none"/>
              </w:rPr>
              <w:t>文件要求</w:t>
            </w:r>
          </w:p>
        </w:tc>
        <w:tc>
          <w:tcPr>
            <w:tcW w:w="2379" w:type="dxa"/>
            <w:noWrap w:val="0"/>
            <w:vAlign w:val="center"/>
          </w:tcPr>
          <w:p w14:paraId="64D1EF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0239E5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偏离情况</w:t>
            </w:r>
          </w:p>
        </w:tc>
      </w:tr>
      <w:tr w14:paraId="2D4D93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7EAE5FC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33" w:type="dxa"/>
            <w:noWrap w:val="0"/>
            <w:vAlign w:val="center"/>
          </w:tcPr>
          <w:p w14:paraId="453350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4AECB74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6308173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21D3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48DA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6320EBC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33" w:type="dxa"/>
            <w:noWrap w:val="0"/>
            <w:vAlign w:val="center"/>
          </w:tcPr>
          <w:p w14:paraId="61E0DE6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6D2286C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F06F6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A6988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1E5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6191A7F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1833" w:type="dxa"/>
            <w:noWrap w:val="0"/>
            <w:vAlign w:val="center"/>
          </w:tcPr>
          <w:p w14:paraId="25917D6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625" w:type="dxa"/>
            <w:noWrap w:val="0"/>
            <w:vAlign w:val="center"/>
          </w:tcPr>
          <w:p w14:paraId="3C39ED8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1873EC3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6F8C606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2FF9128">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6CF19DC9">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注：供应商必须如实完整填写表格，“偏离情况”是指“正偏离”、“负偏离”或“无偏离”。</w:t>
      </w:r>
    </w:p>
    <w:p w14:paraId="75C7CAD4">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253A2AFC">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379247D3">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C0005D5">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0E8A4B7C">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39AF219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543AA529">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EFDFB9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6D09C0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679BF405">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0D4CA0FB">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3C754F10">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2" w:name="_Toc20420"/>
      <w:bookmarkStart w:id="83" w:name="_Toc24168"/>
      <w:bookmarkStart w:id="84" w:name="_Toc29960"/>
      <w:r>
        <w:rPr>
          <w:rFonts w:hint="eastAsia" w:ascii="宋体" w:hAnsi="宋体" w:eastAsia="宋体" w:cs="宋体"/>
          <w:color w:val="auto"/>
          <w:sz w:val="28"/>
          <w:szCs w:val="28"/>
          <w:highlight w:val="none"/>
          <w:lang w:val="en-US" w:eastAsia="zh-CN"/>
        </w:rPr>
        <w:t>附件6            商务响应</w:t>
      </w:r>
      <w:bookmarkEnd w:id="82"/>
      <w:bookmarkEnd w:id="83"/>
      <w:bookmarkEnd w:id="84"/>
      <w:r>
        <w:rPr>
          <w:rFonts w:hint="eastAsia" w:ascii="宋体" w:hAnsi="宋体" w:eastAsia="宋体" w:cs="宋体"/>
          <w:color w:val="auto"/>
          <w:sz w:val="28"/>
          <w:szCs w:val="28"/>
          <w:highlight w:val="none"/>
          <w:lang w:val="en-US" w:eastAsia="zh-CN"/>
        </w:rPr>
        <w:t>表（格式）</w:t>
      </w:r>
    </w:p>
    <w:p w14:paraId="6D8CC24E">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824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937"/>
        <w:gridCol w:w="2133"/>
        <w:gridCol w:w="2517"/>
        <w:gridCol w:w="1410"/>
        <w:gridCol w:w="1251"/>
      </w:tblGrid>
      <w:tr w14:paraId="77FD3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31" w:hRule="atLeast"/>
          <w:jc w:val="center"/>
        </w:trPr>
        <w:tc>
          <w:tcPr>
            <w:tcW w:w="937" w:type="dxa"/>
            <w:noWrap w:val="0"/>
            <w:vAlign w:val="center"/>
          </w:tcPr>
          <w:p w14:paraId="4D3BB038">
            <w:pPr>
              <w:pageBreakBefore w:val="0"/>
              <w:widowControl/>
              <w:wordWrap/>
              <w:overflowPunct/>
              <w:topLinePunct w:val="0"/>
              <w:bidi w:val="0"/>
              <w:spacing w:line="360" w:lineRule="auto"/>
              <w:jc w:val="center"/>
              <w:textAlignment w:val="baseline"/>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序号</w:t>
            </w:r>
          </w:p>
        </w:tc>
        <w:tc>
          <w:tcPr>
            <w:tcW w:w="2133" w:type="dxa"/>
            <w:noWrap w:val="0"/>
            <w:vAlign w:val="center"/>
          </w:tcPr>
          <w:p w14:paraId="2F7728F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名称</w:t>
            </w:r>
          </w:p>
        </w:tc>
        <w:tc>
          <w:tcPr>
            <w:tcW w:w="2517" w:type="dxa"/>
            <w:noWrap w:val="0"/>
            <w:vAlign w:val="center"/>
          </w:tcPr>
          <w:p w14:paraId="6986079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000000" w:themeColor="text1"/>
                <w:sz w:val="21"/>
                <w:szCs w:val="21"/>
                <w:highlight w:val="none"/>
                <w:lang w:eastAsia="zh-CN"/>
                <w14:textFill>
                  <w14:solidFill>
                    <w14:schemeClr w14:val="tx1"/>
                  </w14:solidFill>
                </w14:textFill>
              </w:rPr>
              <w:t>采购</w:t>
            </w:r>
            <w:r>
              <w:rPr>
                <w:rFonts w:hint="eastAsia" w:ascii="宋体" w:hAnsi="宋体" w:eastAsia="宋体" w:cs="宋体"/>
                <w:color w:val="000000" w:themeColor="text1"/>
                <w:sz w:val="21"/>
                <w:szCs w:val="21"/>
                <w:highlight w:val="none"/>
                <w14:textFill>
                  <w14:solidFill>
                    <w14:schemeClr w14:val="tx1"/>
                  </w14:solidFill>
                </w14:textFill>
              </w:rPr>
              <w:t>文件要求</w:t>
            </w:r>
          </w:p>
        </w:tc>
        <w:tc>
          <w:tcPr>
            <w:tcW w:w="1410" w:type="dxa"/>
            <w:noWrap w:val="0"/>
            <w:vAlign w:val="center"/>
          </w:tcPr>
          <w:p w14:paraId="433E3ED6">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eastAsia="zh-CN"/>
              </w:rPr>
            </w:pPr>
            <w:r>
              <w:rPr>
                <w:rFonts w:hint="eastAsia" w:ascii="宋体" w:hAnsi="宋体" w:cs="宋体"/>
                <w:color w:val="000000" w:themeColor="text1"/>
                <w:sz w:val="21"/>
                <w:szCs w:val="21"/>
                <w:highlight w:val="none"/>
                <w:lang w:val="en-US" w:eastAsia="zh-CN"/>
                <w14:textFill>
                  <w14:solidFill>
                    <w14:schemeClr w14:val="tx1"/>
                  </w14:solidFill>
                </w14:textFill>
              </w:rPr>
              <w:t>是否响应</w:t>
            </w:r>
          </w:p>
        </w:tc>
        <w:tc>
          <w:tcPr>
            <w:tcW w:w="1251" w:type="dxa"/>
            <w:noWrap w:val="0"/>
            <w:vAlign w:val="center"/>
          </w:tcPr>
          <w:p w14:paraId="76FA13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备注</w:t>
            </w:r>
          </w:p>
        </w:tc>
      </w:tr>
      <w:tr w14:paraId="67E19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1DD332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133" w:type="dxa"/>
            <w:noWrap w:val="0"/>
            <w:vAlign w:val="center"/>
          </w:tcPr>
          <w:p w14:paraId="7A24A9AD">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493156F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6A3103D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9D8C2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94B4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34AEC8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32D265A2">
            <w:pPr>
              <w:pStyle w:val="8"/>
              <w:ind w:left="0" w:leftChars="0"/>
              <w:jc w:val="center"/>
              <w:rPr>
                <w:rFonts w:hint="eastAsia" w:ascii="宋体" w:hAnsi="宋体" w:eastAsia="宋体" w:cs="宋体"/>
                <w:color w:val="auto"/>
                <w:sz w:val="21"/>
                <w:szCs w:val="21"/>
                <w:highlight w:val="none"/>
                <w:lang w:val="en-US" w:eastAsia="zh-CN"/>
              </w:rPr>
            </w:pPr>
          </w:p>
        </w:tc>
        <w:tc>
          <w:tcPr>
            <w:tcW w:w="2517" w:type="dxa"/>
            <w:noWrap w:val="0"/>
            <w:vAlign w:val="center"/>
          </w:tcPr>
          <w:p w14:paraId="549C2C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759A7A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76BF81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62531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50354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133" w:type="dxa"/>
            <w:noWrap w:val="0"/>
            <w:vAlign w:val="center"/>
          </w:tcPr>
          <w:p w14:paraId="5FBC217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2E1B9C1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ABEA9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16FACE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D7D4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6E42A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72B55C4B">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B7CA4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7A6BF6A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64AB35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E0F5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2F22E84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446CD0C">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756D891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5B39FB7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AFD578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07D6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80" w:hRule="atLeast"/>
          <w:jc w:val="center"/>
        </w:trPr>
        <w:tc>
          <w:tcPr>
            <w:tcW w:w="937" w:type="dxa"/>
            <w:noWrap w:val="0"/>
            <w:vAlign w:val="center"/>
          </w:tcPr>
          <w:p w14:paraId="548262D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133" w:type="dxa"/>
            <w:noWrap w:val="0"/>
            <w:vAlign w:val="center"/>
          </w:tcPr>
          <w:p w14:paraId="4AAABEAA">
            <w:pPr>
              <w:pStyle w:val="8"/>
              <w:ind w:left="0" w:leftChars="0"/>
              <w:jc w:val="center"/>
              <w:rPr>
                <w:rFonts w:hint="eastAsia" w:ascii="宋体" w:hAnsi="宋体" w:eastAsia="宋体" w:cs="宋体"/>
                <w:color w:val="auto"/>
                <w:sz w:val="21"/>
                <w:szCs w:val="21"/>
                <w:highlight w:val="none"/>
              </w:rPr>
            </w:pPr>
          </w:p>
        </w:tc>
        <w:tc>
          <w:tcPr>
            <w:tcW w:w="2517" w:type="dxa"/>
            <w:noWrap w:val="0"/>
            <w:vAlign w:val="center"/>
          </w:tcPr>
          <w:p w14:paraId="5CE786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10" w:type="dxa"/>
            <w:noWrap w:val="0"/>
            <w:vAlign w:val="center"/>
          </w:tcPr>
          <w:p w14:paraId="1E3CDDB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51" w:type="dxa"/>
            <w:noWrap w:val="0"/>
            <w:vAlign w:val="center"/>
          </w:tcPr>
          <w:p w14:paraId="0D54F14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43BA6495">
      <w:pPr>
        <w:rPr>
          <w:rFonts w:hint="eastAsia" w:ascii="宋体" w:hAnsi="宋体" w:eastAsia="宋体" w:cs="宋体"/>
          <w:b/>
          <w:color w:val="auto"/>
          <w:kern w:val="0"/>
          <w:sz w:val="21"/>
          <w:szCs w:val="21"/>
          <w:highlight w:val="none"/>
        </w:rPr>
      </w:pPr>
    </w:p>
    <w:p w14:paraId="3FD13902">
      <w:pPr>
        <w:pStyle w:val="33"/>
        <w:rPr>
          <w:rFonts w:hint="eastAsia" w:ascii="宋体" w:hAnsi="宋体" w:eastAsia="宋体" w:cs="宋体"/>
          <w:color w:val="auto"/>
          <w:sz w:val="21"/>
          <w:szCs w:val="21"/>
          <w:highlight w:val="none"/>
        </w:rPr>
      </w:pPr>
    </w:p>
    <w:p w14:paraId="0A635B83">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50A32A50">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1443043E">
      <w:pPr>
        <w:outlineLvl w:val="9"/>
        <w:rPr>
          <w:rFonts w:hint="eastAsia" w:ascii="宋体" w:hAnsi="宋体" w:eastAsia="宋体" w:cs="宋体"/>
          <w:color w:val="auto"/>
          <w:highlight w:val="none"/>
        </w:rPr>
      </w:pPr>
    </w:p>
    <w:p w14:paraId="01B51371">
      <w:pPr>
        <w:outlineLvl w:val="9"/>
        <w:rPr>
          <w:rFonts w:hint="eastAsia" w:ascii="宋体" w:hAnsi="宋体" w:eastAsia="宋体" w:cs="宋体"/>
          <w:color w:val="auto"/>
          <w:highlight w:val="none"/>
        </w:rPr>
      </w:pPr>
    </w:p>
    <w:p w14:paraId="63CC00FA">
      <w:pPr>
        <w:outlineLvl w:val="9"/>
        <w:rPr>
          <w:rFonts w:hint="eastAsia" w:ascii="宋体" w:hAnsi="宋体" w:eastAsia="宋体" w:cs="宋体"/>
          <w:color w:val="auto"/>
          <w:highlight w:val="none"/>
        </w:rPr>
      </w:pPr>
    </w:p>
    <w:p w14:paraId="6CCCA408">
      <w:pPr>
        <w:outlineLvl w:val="9"/>
        <w:rPr>
          <w:rFonts w:hint="eastAsia" w:ascii="宋体" w:hAnsi="宋体" w:eastAsia="宋体" w:cs="宋体"/>
          <w:color w:val="auto"/>
          <w:highlight w:val="none"/>
        </w:rPr>
      </w:pPr>
    </w:p>
    <w:p w14:paraId="68650ED4">
      <w:pPr>
        <w:outlineLvl w:val="9"/>
        <w:rPr>
          <w:rFonts w:hint="eastAsia" w:ascii="宋体" w:hAnsi="宋体" w:eastAsia="宋体" w:cs="宋体"/>
          <w:color w:val="auto"/>
          <w:highlight w:val="none"/>
        </w:rPr>
      </w:pPr>
    </w:p>
    <w:p w14:paraId="7A7472C6">
      <w:pPr>
        <w:outlineLvl w:val="9"/>
        <w:rPr>
          <w:rFonts w:hint="eastAsia" w:ascii="宋体" w:hAnsi="宋体" w:eastAsia="宋体" w:cs="宋体"/>
          <w:color w:val="auto"/>
          <w:highlight w:val="none"/>
        </w:rPr>
      </w:pPr>
    </w:p>
    <w:p w14:paraId="602BD040">
      <w:pPr>
        <w:outlineLvl w:val="9"/>
        <w:rPr>
          <w:rFonts w:hint="eastAsia" w:ascii="宋体" w:hAnsi="宋体" w:eastAsia="宋体" w:cs="宋体"/>
          <w:color w:val="auto"/>
          <w:highlight w:val="none"/>
        </w:rPr>
      </w:pPr>
    </w:p>
    <w:p w14:paraId="28936226">
      <w:pPr>
        <w:outlineLvl w:val="9"/>
        <w:rPr>
          <w:rFonts w:hint="eastAsia" w:ascii="宋体" w:hAnsi="宋体" w:eastAsia="宋体" w:cs="宋体"/>
          <w:color w:val="auto"/>
          <w:highlight w:val="none"/>
        </w:rPr>
      </w:pPr>
    </w:p>
    <w:p w14:paraId="4E851B2D">
      <w:pPr>
        <w:outlineLvl w:val="9"/>
        <w:rPr>
          <w:rFonts w:hint="eastAsia" w:ascii="宋体" w:hAnsi="宋体" w:eastAsia="宋体" w:cs="宋体"/>
          <w:color w:val="auto"/>
          <w:highlight w:val="none"/>
        </w:rPr>
      </w:pPr>
    </w:p>
    <w:p w14:paraId="41A3FBDB">
      <w:pPr>
        <w:outlineLvl w:val="9"/>
        <w:rPr>
          <w:rFonts w:hint="eastAsia" w:ascii="宋体" w:hAnsi="宋体" w:eastAsia="宋体" w:cs="宋体"/>
          <w:color w:val="auto"/>
          <w:highlight w:val="none"/>
        </w:rPr>
      </w:pPr>
    </w:p>
    <w:p w14:paraId="40CD9C9C">
      <w:pPr>
        <w:outlineLvl w:val="9"/>
        <w:rPr>
          <w:rFonts w:hint="eastAsia" w:ascii="宋体" w:hAnsi="宋体" w:eastAsia="宋体" w:cs="宋体"/>
          <w:color w:val="auto"/>
          <w:highlight w:val="none"/>
        </w:rPr>
      </w:pPr>
    </w:p>
    <w:p w14:paraId="086CDF95">
      <w:pPr>
        <w:outlineLvl w:val="9"/>
        <w:rPr>
          <w:rFonts w:hint="eastAsia" w:ascii="宋体" w:hAnsi="宋体" w:eastAsia="宋体" w:cs="宋体"/>
          <w:color w:val="auto"/>
          <w:highlight w:val="none"/>
        </w:rPr>
      </w:pPr>
    </w:p>
    <w:p w14:paraId="4687954A">
      <w:pPr>
        <w:outlineLvl w:val="9"/>
        <w:rPr>
          <w:rFonts w:hint="eastAsia" w:ascii="宋体" w:hAnsi="宋体" w:eastAsia="宋体" w:cs="宋体"/>
          <w:color w:val="auto"/>
          <w:highlight w:val="none"/>
        </w:rPr>
      </w:pPr>
    </w:p>
    <w:p w14:paraId="14741946">
      <w:pPr>
        <w:outlineLvl w:val="9"/>
        <w:rPr>
          <w:rFonts w:hint="eastAsia" w:ascii="宋体" w:hAnsi="宋体" w:eastAsia="宋体" w:cs="宋体"/>
          <w:color w:val="auto"/>
          <w:highlight w:val="none"/>
        </w:rPr>
      </w:pPr>
    </w:p>
    <w:p w14:paraId="5FAC0DBC">
      <w:pPr>
        <w:outlineLvl w:val="9"/>
        <w:rPr>
          <w:rFonts w:hint="eastAsia" w:ascii="宋体" w:hAnsi="宋体" w:eastAsia="宋体" w:cs="宋体"/>
          <w:color w:val="auto"/>
          <w:highlight w:val="none"/>
        </w:rPr>
      </w:pPr>
    </w:p>
    <w:p w14:paraId="4006A082">
      <w:pPr>
        <w:rPr>
          <w:rFonts w:hint="eastAsia" w:ascii="宋体" w:hAnsi="宋体" w:eastAsia="宋体" w:cs="宋体"/>
          <w:b/>
          <w:color w:val="auto"/>
          <w:sz w:val="28"/>
          <w:highlight w:val="none"/>
        </w:rPr>
      </w:pPr>
      <w:bookmarkStart w:id="85" w:name="_Toc31526"/>
      <w:bookmarkStart w:id="86" w:name="_Toc28621"/>
      <w:r>
        <w:rPr>
          <w:rFonts w:hint="eastAsia" w:ascii="宋体" w:hAnsi="宋体" w:eastAsia="宋体" w:cs="宋体"/>
          <w:b/>
          <w:color w:val="auto"/>
          <w:sz w:val="28"/>
          <w:highlight w:val="none"/>
        </w:rPr>
        <w:br w:type="page"/>
      </w:r>
    </w:p>
    <w:p w14:paraId="40257B96">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7" w:name="_Toc29406"/>
      <w:r>
        <w:rPr>
          <w:rFonts w:hint="eastAsia" w:ascii="宋体" w:hAnsi="宋体" w:eastAsia="宋体" w:cs="宋体"/>
          <w:color w:val="auto"/>
          <w:sz w:val="28"/>
          <w:szCs w:val="28"/>
          <w:highlight w:val="none"/>
          <w:lang w:val="en-US" w:eastAsia="zh-CN"/>
        </w:rPr>
        <w:t>附件7         法定代表人身份证明（格式）</w:t>
      </w:r>
      <w:bookmarkEnd w:id="85"/>
      <w:bookmarkEnd w:id="86"/>
      <w:bookmarkEnd w:id="87"/>
    </w:p>
    <w:p w14:paraId="566EF75F">
      <w:pPr>
        <w:widowControl/>
        <w:wordWrap w:val="0"/>
        <w:spacing w:line="460" w:lineRule="exact"/>
        <w:jc w:val="left"/>
        <w:rPr>
          <w:rFonts w:hint="eastAsia" w:ascii="宋体" w:hAnsi="宋体" w:eastAsia="宋体" w:cs="宋体"/>
          <w:color w:val="auto"/>
          <w:kern w:val="0"/>
          <w:sz w:val="24"/>
          <w:highlight w:val="none"/>
        </w:rPr>
      </w:pPr>
    </w:p>
    <w:p w14:paraId="64E6DF5B">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718D7915">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2C11F584">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63386B5D">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2F81B03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7C90C00B">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FE062B6">
      <w:pPr>
        <w:widowControl/>
        <w:wordWrap w:val="0"/>
        <w:spacing w:line="460" w:lineRule="exact"/>
        <w:jc w:val="left"/>
        <w:rPr>
          <w:rFonts w:hint="eastAsia" w:ascii="宋体" w:hAnsi="宋体" w:eastAsia="宋体" w:cs="宋体"/>
          <w:color w:val="auto"/>
          <w:kern w:val="0"/>
          <w:sz w:val="24"/>
          <w:szCs w:val="20"/>
          <w:highlight w:val="none"/>
        </w:rPr>
      </w:pPr>
    </w:p>
    <w:p w14:paraId="30B3A2F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5CBF5780">
      <w:pPr>
        <w:widowControl/>
        <w:wordWrap w:val="0"/>
        <w:spacing w:line="460" w:lineRule="exact"/>
        <w:jc w:val="left"/>
        <w:rPr>
          <w:rFonts w:hint="eastAsia" w:ascii="宋体" w:hAnsi="宋体" w:eastAsia="宋体" w:cs="宋体"/>
          <w:color w:val="auto"/>
          <w:kern w:val="0"/>
          <w:sz w:val="24"/>
          <w:szCs w:val="20"/>
          <w:highlight w:val="none"/>
        </w:rPr>
      </w:pPr>
    </w:p>
    <w:p w14:paraId="5DBEE591">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4"/>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2952C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0AA5E577">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608D1BA3">
            <w:pPr>
              <w:widowControl/>
              <w:spacing w:line="480" w:lineRule="exact"/>
              <w:jc w:val="left"/>
              <w:rPr>
                <w:rFonts w:hint="eastAsia" w:ascii="宋体" w:hAnsi="宋体" w:eastAsia="宋体" w:cs="宋体"/>
                <w:color w:val="auto"/>
                <w:kern w:val="0"/>
                <w:sz w:val="24"/>
                <w:highlight w:val="none"/>
              </w:rPr>
            </w:pPr>
          </w:p>
          <w:p w14:paraId="425F1145">
            <w:pPr>
              <w:widowControl/>
              <w:spacing w:line="480" w:lineRule="exact"/>
              <w:jc w:val="left"/>
              <w:rPr>
                <w:rFonts w:hint="eastAsia" w:ascii="宋体" w:hAnsi="宋体" w:eastAsia="宋体" w:cs="宋体"/>
                <w:color w:val="auto"/>
                <w:kern w:val="0"/>
                <w:sz w:val="24"/>
                <w:highlight w:val="none"/>
              </w:rPr>
            </w:pPr>
          </w:p>
        </w:tc>
      </w:tr>
    </w:tbl>
    <w:p w14:paraId="43EC0505">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7DE72753">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42F8CBEC">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7F75A711">
      <w:pPr>
        <w:widowControl/>
        <w:wordWrap w:val="0"/>
        <w:spacing w:line="480" w:lineRule="exact"/>
        <w:jc w:val="right"/>
        <w:rPr>
          <w:rFonts w:hint="eastAsia" w:ascii="宋体" w:hAnsi="宋体" w:eastAsia="宋体" w:cs="宋体"/>
          <w:color w:val="auto"/>
          <w:kern w:val="0"/>
          <w:sz w:val="24"/>
          <w:highlight w:val="none"/>
        </w:rPr>
      </w:pPr>
    </w:p>
    <w:p w14:paraId="4EC9ECDA">
      <w:pPr>
        <w:widowControl/>
        <w:wordWrap w:val="0"/>
        <w:spacing w:line="480" w:lineRule="exact"/>
        <w:jc w:val="right"/>
        <w:rPr>
          <w:rFonts w:hint="eastAsia" w:ascii="宋体" w:hAnsi="宋体" w:eastAsia="宋体" w:cs="宋体"/>
          <w:color w:val="auto"/>
          <w:kern w:val="0"/>
          <w:sz w:val="24"/>
          <w:highlight w:val="none"/>
        </w:rPr>
      </w:pPr>
    </w:p>
    <w:p w14:paraId="137FFC23">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3C284A57">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06A5A9BF">
      <w:pPr>
        <w:rPr>
          <w:rFonts w:hint="eastAsia" w:ascii="宋体" w:hAnsi="宋体" w:eastAsia="宋体" w:cs="宋体"/>
          <w:color w:val="auto"/>
          <w:highlight w:val="none"/>
        </w:rPr>
      </w:pPr>
    </w:p>
    <w:p w14:paraId="24E0BC4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DDD286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13976"/>
      <w:bookmarkStart w:id="89" w:name="_Toc12939"/>
      <w:bookmarkStart w:id="90" w:name="_Toc30519"/>
      <w:r>
        <w:rPr>
          <w:rFonts w:hint="eastAsia" w:ascii="宋体" w:hAnsi="宋体" w:eastAsia="宋体" w:cs="宋体"/>
          <w:color w:val="auto"/>
          <w:sz w:val="28"/>
          <w:szCs w:val="28"/>
          <w:highlight w:val="none"/>
          <w:lang w:val="en-US" w:eastAsia="zh-CN"/>
        </w:rPr>
        <w:t>附件8         法定代表人授权书（格式）</w:t>
      </w:r>
      <w:bookmarkEnd w:id="88"/>
      <w:bookmarkEnd w:id="89"/>
      <w:bookmarkEnd w:id="90"/>
    </w:p>
    <w:p w14:paraId="26F37052">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20CFE6F1">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07D8310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3311EE7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2E14D7B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44AA202C">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CE853A4">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409406BE">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208D12AA">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414CFA2B">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4"/>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6E7EB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58C9EA2A">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527C7F41">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3F0C663B">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47490F48">
      <w:pPr>
        <w:widowControl/>
        <w:wordWrap w:val="0"/>
        <w:spacing w:line="360" w:lineRule="auto"/>
        <w:jc w:val="center"/>
        <w:rPr>
          <w:rFonts w:hint="eastAsia" w:ascii="宋体" w:hAnsi="宋体" w:eastAsia="宋体" w:cs="宋体"/>
          <w:color w:val="auto"/>
          <w:kern w:val="0"/>
          <w:sz w:val="24"/>
          <w:highlight w:val="none"/>
        </w:rPr>
      </w:pPr>
    </w:p>
    <w:p w14:paraId="10F674C3">
      <w:pPr>
        <w:widowControl/>
        <w:wordWrap w:val="0"/>
        <w:spacing w:line="360" w:lineRule="auto"/>
        <w:jc w:val="right"/>
        <w:rPr>
          <w:rFonts w:hint="eastAsia" w:ascii="宋体" w:hAnsi="宋体" w:eastAsia="宋体" w:cs="宋体"/>
          <w:color w:val="auto"/>
          <w:kern w:val="0"/>
          <w:sz w:val="24"/>
          <w:highlight w:val="none"/>
        </w:rPr>
      </w:pPr>
    </w:p>
    <w:p w14:paraId="64EEE987">
      <w:pPr>
        <w:widowControl/>
        <w:wordWrap w:val="0"/>
        <w:spacing w:line="360" w:lineRule="auto"/>
        <w:jc w:val="right"/>
        <w:rPr>
          <w:rFonts w:hint="eastAsia" w:ascii="宋体" w:hAnsi="宋体" w:eastAsia="宋体" w:cs="宋体"/>
          <w:color w:val="auto"/>
          <w:kern w:val="0"/>
          <w:sz w:val="24"/>
          <w:highlight w:val="none"/>
        </w:rPr>
      </w:pPr>
    </w:p>
    <w:p w14:paraId="1DA78FC1">
      <w:pPr>
        <w:widowControl/>
        <w:wordWrap w:val="0"/>
        <w:spacing w:line="360" w:lineRule="auto"/>
        <w:jc w:val="right"/>
        <w:rPr>
          <w:rFonts w:hint="eastAsia" w:ascii="宋体" w:hAnsi="宋体" w:eastAsia="宋体" w:cs="宋体"/>
          <w:color w:val="auto"/>
          <w:kern w:val="0"/>
          <w:sz w:val="24"/>
          <w:highlight w:val="none"/>
        </w:rPr>
      </w:pPr>
    </w:p>
    <w:p w14:paraId="03DDFB0A">
      <w:pPr>
        <w:widowControl/>
        <w:wordWrap w:val="0"/>
        <w:spacing w:line="360" w:lineRule="auto"/>
        <w:jc w:val="right"/>
        <w:rPr>
          <w:rFonts w:hint="eastAsia" w:ascii="宋体" w:hAnsi="宋体" w:eastAsia="宋体" w:cs="宋体"/>
          <w:color w:val="auto"/>
          <w:kern w:val="0"/>
          <w:sz w:val="24"/>
          <w:highlight w:val="none"/>
        </w:rPr>
      </w:pPr>
    </w:p>
    <w:p w14:paraId="44C38315">
      <w:pPr>
        <w:widowControl/>
        <w:wordWrap w:val="0"/>
        <w:spacing w:line="360" w:lineRule="auto"/>
        <w:jc w:val="right"/>
        <w:rPr>
          <w:rFonts w:hint="eastAsia" w:ascii="宋体" w:hAnsi="宋体" w:eastAsia="宋体" w:cs="宋体"/>
          <w:color w:val="auto"/>
          <w:kern w:val="0"/>
          <w:sz w:val="24"/>
          <w:highlight w:val="none"/>
        </w:rPr>
      </w:pPr>
    </w:p>
    <w:p w14:paraId="37BFC090">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5EA290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6933104B">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04D315BF">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3D24408E">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1" w:name="_Toc3342"/>
      <w:bookmarkStart w:id="92" w:name="_Toc18105"/>
      <w:bookmarkStart w:id="93" w:name="_Toc24693"/>
      <w:r>
        <w:rPr>
          <w:rFonts w:hint="eastAsia" w:ascii="宋体" w:hAnsi="宋体" w:eastAsia="宋体" w:cs="宋体"/>
          <w:color w:val="auto"/>
          <w:sz w:val="28"/>
          <w:szCs w:val="28"/>
          <w:highlight w:val="none"/>
          <w:lang w:val="en-US" w:eastAsia="zh-CN"/>
        </w:rPr>
        <w:t>附件9          证明文件</w:t>
      </w:r>
      <w:bookmarkEnd w:id="91"/>
      <w:bookmarkEnd w:id="92"/>
      <w:bookmarkEnd w:id="93"/>
    </w:p>
    <w:p w14:paraId="644D293B">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14:paraId="4813F031">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9.2</w:t>
      </w:r>
      <w:r>
        <w:rPr>
          <w:rFonts w:hint="eastAsia" w:cs="宋体"/>
          <w:bCs/>
          <w:color w:val="auto"/>
          <w:sz w:val="21"/>
          <w:szCs w:val="21"/>
          <w:highlight w:val="none"/>
          <w:lang w:val="en-US" w:eastAsia="zh-CN"/>
        </w:rPr>
        <w:t xml:space="preserve"> 技术方案</w:t>
      </w:r>
    </w:p>
    <w:p w14:paraId="00828F39">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bookmarkStart w:id="94" w:name="_Toc17966"/>
      <w:r>
        <w:rPr>
          <w:rFonts w:hint="eastAsia" w:ascii="宋体" w:hAnsi="宋体" w:eastAsia="宋体" w:cs="宋体"/>
          <w:bCs/>
          <w:color w:val="auto"/>
          <w:sz w:val="21"/>
          <w:szCs w:val="21"/>
          <w:highlight w:val="none"/>
          <w:lang w:val="en-US" w:eastAsia="zh-CN"/>
        </w:rPr>
        <w:t>评分标准中需提供的证明材料</w:t>
      </w:r>
    </w:p>
    <w:p w14:paraId="401A2B52">
      <w:pPr>
        <w:pStyle w:val="14"/>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4 供应商认为其他需要提供的证明材料</w:t>
      </w:r>
      <w:r>
        <w:rPr>
          <w:rFonts w:hint="eastAsia" w:ascii="宋体" w:hAnsi="宋体" w:eastAsia="宋体" w:cs="宋体"/>
          <w:bCs/>
          <w:color w:val="auto"/>
          <w:sz w:val="21"/>
          <w:szCs w:val="21"/>
          <w:highlight w:val="none"/>
        </w:rPr>
        <w:t>。</w:t>
      </w:r>
    </w:p>
    <w:p w14:paraId="38997C36">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B9045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CF185C0">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5A38418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EE51B9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15549B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6366152E">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755349">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DBE70D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5048D1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FD293BC">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2AFAC9D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0629ABF5">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11E6D38">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42761FA2">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C0135E1">
      <w:pPr>
        <w:pStyle w:val="14"/>
        <w:spacing w:beforeAutospacing="0" w:afterAutospacing="0" w:line="480" w:lineRule="auto"/>
        <w:ind w:firstLine="540" w:firstLineChars="224"/>
        <w:jc w:val="both"/>
        <w:rPr>
          <w:rFonts w:hint="eastAsia" w:ascii="宋体" w:hAnsi="宋体" w:eastAsia="宋体" w:cs="宋体"/>
          <w:b/>
          <w:bCs/>
          <w:color w:val="auto"/>
          <w:highlight w:val="none"/>
        </w:rPr>
      </w:pPr>
    </w:p>
    <w:p w14:paraId="3BB81C1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5" w:name="_Toc16083"/>
      <w:bookmarkStart w:id="96" w:name="_Toc12888"/>
      <w:bookmarkStart w:id="97" w:name="_Toc13726"/>
      <w:r>
        <w:rPr>
          <w:rFonts w:hint="eastAsia" w:ascii="宋体" w:hAnsi="宋体" w:eastAsia="宋体" w:cs="宋体"/>
          <w:color w:val="auto"/>
          <w:sz w:val="28"/>
          <w:szCs w:val="28"/>
          <w:highlight w:val="none"/>
          <w:lang w:val="en-US" w:eastAsia="zh-CN"/>
        </w:rPr>
        <w:t xml:space="preserve">附件10      </w:t>
      </w:r>
      <w:bookmarkEnd w:id="94"/>
      <w:r>
        <w:rPr>
          <w:rFonts w:hint="eastAsia" w:ascii="宋体" w:hAnsi="宋体" w:eastAsia="宋体" w:cs="宋体"/>
          <w:color w:val="auto"/>
          <w:sz w:val="28"/>
          <w:szCs w:val="28"/>
          <w:highlight w:val="none"/>
          <w:lang w:val="en-US" w:eastAsia="zh-CN"/>
        </w:rPr>
        <w:t>供 应 商 承 诺 书 （格式）</w:t>
      </w:r>
      <w:bookmarkEnd w:id="95"/>
      <w:bookmarkEnd w:id="96"/>
      <w:bookmarkEnd w:id="97"/>
    </w:p>
    <w:p w14:paraId="02DAF775">
      <w:pPr>
        <w:bidi w:val="0"/>
        <w:rPr>
          <w:rFonts w:hint="eastAsia" w:ascii="宋体" w:hAnsi="宋体" w:eastAsia="宋体" w:cs="宋体"/>
          <w:color w:val="auto"/>
          <w:highlight w:val="none"/>
        </w:rPr>
      </w:pPr>
    </w:p>
    <w:p w14:paraId="068327A4">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我院（以下简称甲方）组织的本次采购，在遵守《招标投标法》、《政府采购法》、《合同法》、《反不正当竞争法》和《关于推进招投标监督领域诚信建设的意见》等法律法规的基础上，要求贵方（以下简称乙方）做出如下承诺：</w:t>
      </w:r>
    </w:p>
    <w:p w14:paraId="0C418C4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1、遵循公开、公平、公正和诚实信用的原则自愿参加，所提供的一切材料真实、有效、合法。</w:t>
      </w:r>
    </w:p>
    <w:p w14:paraId="4ADAE269">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2、遵守甲方采购纪律，诚实守信地为甲方提供安全可靠的产品、服务及相关技术，保证质量并主动做好售后服务工作。</w:t>
      </w:r>
    </w:p>
    <w:p w14:paraId="25862B7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3、杜绝利用提供财物或给予其他不正当利益谋取中标的不良行为。</w:t>
      </w:r>
    </w:p>
    <w:p w14:paraId="54B1AF1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4、不发生其他任何可能影响甲方工作人员公正执行公务或者职务廉洁的行为。</w:t>
      </w:r>
    </w:p>
    <w:p w14:paraId="545BED46">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5、不参与串标、围标或其他不正当竞争行为；杜绝以虚报资质、业绩或其他弄虚作假等方式骗取中标。</w:t>
      </w:r>
    </w:p>
    <w:p w14:paraId="4A8907A2">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6、响应时，杜绝擅自修改采购文件或技术标准（包括差异表）技术配置的行为。</w:t>
      </w:r>
    </w:p>
    <w:p w14:paraId="0F6AC67C">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7、严格按照采购、</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文件要求签订合同，不违反法律无故拒签合同，不签订背离合同（或技术协议书）实质性内容的协议。</w:t>
      </w:r>
    </w:p>
    <w:p w14:paraId="4F121AA1">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p>
    <w:p w14:paraId="330FDCC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公司名称</w:t>
      </w:r>
      <w:r>
        <w:rPr>
          <w:rFonts w:hint="eastAsia" w:ascii="宋体" w:hAnsi="宋体" w:eastAsia="宋体" w:cs="宋体"/>
          <w:color w:val="auto"/>
          <w:sz w:val="24"/>
          <w:szCs w:val="24"/>
          <w:highlight w:val="none"/>
        </w:rPr>
        <w:t xml:space="preserve">）：               </w:t>
      </w:r>
    </w:p>
    <w:p w14:paraId="340B8D1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4"/>
          <w:szCs w:val="24"/>
          <w:highlight w:val="none"/>
        </w:rPr>
        <w:t>法定代表人或委托人（签字或盖章）：                   年   月   日</w:t>
      </w:r>
    </w:p>
    <w:p w14:paraId="6CCC32DA">
      <w:pPr>
        <w:widowControl/>
        <w:spacing w:line="360" w:lineRule="auto"/>
        <w:ind w:firstLine="4305" w:firstLineChars="2050"/>
        <w:jc w:val="left"/>
        <w:rPr>
          <w:rFonts w:hint="eastAsia" w:ascii="宋体" w:hAnsi="宋体" w:eastAsia="宋体" w:cs="宋体"/>
          <w:color w:val="auto"/>
          <w:kern w:val="0"/>
          <w:szCs w:val="21"/>
          <w:highlight w:val="none"/>
        </w:rPr>
      </w:pPr>
    </w:p>
    <w:p w14:paraId="2B1C72AF">
      <w:pPr>
        <w:pStyle w:val="33"/>
        <w:rPr>
          <w:rFonts w:hint="eastAsia" w:ascii="宋体" w:hAnsi="宋体" w:eastAsia="宋体" w:cs="宋体"/>
          <w:color w:val="auto"/>
          <w:kern w:val="0"/>
          <w:szCs w:val="21"/>
          <w:highlight w:val="none"/>
        </w:rPr>
      </w:pPr>
    </w:p>
    <w:p w14:paraId="7C0BDA51">
      <w:pPr>
        <w:pStyle w:val="7"/>
        <w:rPr>
          <w:rFonts w:hint="eastAsia" w:ascii="宋体" w:hAnsi="宋体" w:eastAsia="宋体" w:cs="宋体"/>
          <w:color w:val="auto"/>
          <w:kern w:val="0"/>
          <w:szCs w:val="21"/>
          <w:highlight w:val="none"/>
        </w:rPr>
      </w:pPr>
    </w:p>
    <w:p w14:paraId="7CC90B0D">
      <w:pPr>
        <w:pStyle w:val="14"/>
        <w:rPr>
          <w:rFonts w:hint="eastAsia" w:ascii="宋体" w:hAnsi="宋体" w:eastAsia="宋体" w:cs="宋体"/>
          <w:color w:val="auto"/>
          <w:highlight w:val="none"/>
        </w:rPr>
      </w:pPr>
    </w:p>
    <w:p w14:paraId="5CAC53F3">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11D54CC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5B15E3F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796876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571F940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35ABFF3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55C26F3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76CA75B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0CBDAC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2394BAF5">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2ABB319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465F180E">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2A428F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28C5766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281F3A9C">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5D94361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7D8C474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6B3DF1A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50178CB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5A75BB3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19ACDF2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3D986FD8">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10787DD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76231F70">
      <w:pPr>
        <w:pStyle w:val="14"/>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36FCA787">
      <w:pPr>
        <w:bidi w:val="0"/>
        <w:rPr>
          <w:rFonts w:hint="eastAsia" w:ascii="宋体" w:hAnsi="宋体" w:eastAsia="宋体" w:cs="宋体"/>
          <w:color w:val="auto"/>
          <w:highlight w:val="none"/>
          <w:lang w:eastAsia="zh-CN"/>
        </w:rPr>
      </w:pPr>
      <w:bookmarkStart w:id="98" w:name="_Toc31685"/>
      <w:bookmarkStart w:id="99" w:name="_Toc23394"/>
      <w:bookmarkStart w:id="100" w:name="_Toc25094"/>
    </w:p>
    <w:p w14:paraId="24DE6E54">
      <w:pPr>
        <w:pStyle w:val="9"/>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highlight w:val="none"/>
        </w:rPr>
      </w:pPr>
      <w:r>
        <w:rPr>
          <w:rFonts w:hint="eastAsia" w:ascii="宋体" w:hAnsi="宋体" w:eastAsia="宋体" w:cs="宋体"/>
          <w:highlight w:val="none"/>
          <w:lang w:eastAsia="zh-CN"/>
        </w:rPr>
        <w:t>供应商</w:t>
      </w:r>
      <w:r>
        <w:rPr>
          <w:rFonts w:hint="eastAsia" w:ascii="宋体" w:hAnsi="宋体" w:eastAsia="宋体" w:cs="宋体"/>
          <w:highlight w:val="none"/>
        </w:rPr>
        <w:t>认为有必要的其他资料</w:t>
      </w:r>
      <w:bookmarkEnd w:id="98"/>
      <w:bookmarkEnd w:id="99"/>
      <w:bookmarkEnd w:id="100"/>
    </w:p>
    <w:p w14:paraId="6AA68725">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335E608E">
      <w:pPr>
        <w:pStyle w:val="14"/>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020089">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62EF6B5B">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7533">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26B58A8D">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1B4A088B">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41D8B">
    <w:pPr>
      <w:pStyle w:val="25"/>
      <w:jc w:val="right"/>
      <w:rPr>
        <w:rFonts w:hint="eastAsia"/>
      </w:rPr>
    </w:pPr>
    <w:r>
      <w:rPr>
        <w:rFonts w:hint="eastAsia" w:ascii="宋体" w:hAnsi="宋体" w:cs="宋体"/>
        <w:color w:val="auto"/>
        <w:szCs w:val="21"/>
        <w:highlight w:val="none"/>
        <w:u w:val="none"/>
        <w:shd w:val="clear" w:color="auto" w:fill="FFFFFF"/>
        <w:lang w:val="en-US" w:eastAsia="zh-CN"/>
      </w:rPr>
      <w:t>驻马店市中心医院中心院区门诊楼中央空调2号机维修项目采购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A954FB"/>
    <w:multiLevelType w:val="singleLevel"/>
    <w:tmpl w:val="E8A954FB"/>
    <w:lvl w:ilvl="0" w:tentative="0">
      <w:start w:val="1"/>
      <w:numFmt w:val="decimal"/>
      <w:suff w:val="nothing"/>
      <w:lvlText w:val="%1、"/>
      <w:lvlJc w:val="left"/>
    </w:lvl>
  </w:abstractNum>
  <w:abstractNum w:abstractNumId="1">
    <w:nsid w:val="59B6410A"/>
    <w:multiLevelType w:val="singleLevel"/>
    <w:tmpl w:val="59B6410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1E110B"/>
    <w:rsid w:val="01525212"/>
    <w:rsid w:val="01564054"/>
    <w:rsid w:val="015C0A67"/>
    <w:rsid w:val="01745FBF"/>
    <w:rsid w:val="017E6D95"/>
    <w:rsid w:val="018D0058"/>
    <w:rsid w:val="01976717"/>
    <w:rsid w:val="01D715BE"/>
    <w:rsid w:val="01EB45BC"/>
    <w:rsid w:val="01F04981"/>
    <w:rsid w:val="01F9035B"/>
    <w:rsid w:val="01FA63A5"/>
    <w:rsid w:val="01FA65AD"/>
    <w:rsid w:val="02011C7D"/>
    <w:rsid w:val="02035523"/>
    <w:rsid w:val="021C6E40"/>
    <w:rsid w:val="02222FF2"/>
    <w:rsid w:val="023615AF"/>
    <w:rsid w:val="02384FF4"/>
    <w:rsid w:val="023D0B8F"/>
    <w:rsid w:val="023F67A9"/>
    <w:rsid w:val="0247575A"/>
    <w:rsid w:val="025235B1"/>
    <w:rsid w:val="0262674D"/>
    <w:rsid w:val="02747B01"/>
    <w:rsid w:val="027619AC"/>
    <w:rsid w:val="02890D36"/>
    <w:rsid w:val="02B97DFD"/>
    <w:rsid w:val="02C866AB"/>
    <w:rsid w:val="02D92EF7"/>
    <w:rsid w:val="02DA4665"/>
    <w:rsid w:val="02F40325"/>
    <w:rsid w:val="02FA082F"/>
    <w:rsid w:val="031126C4"/>
    <w:rsid w:val="034733B8"/>
    <w:rsid w:val="03475E56"/>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4CC1D57"/>
    <w:rsid w:val="050E236F"/>
    <w:rsid w:val="054C0111"/>
    <w:rsid w:val="05545DD3"/>
    <w:rsid w:val="056E2AD6"/>
    <w:rsid w:val="05720B50"/>
    <w:rsid w:val="05806815"/>
    <w:rsid w:val="058251D3"/>
    <w:rsid w:val="058C28F1"/>
    <w:rsid w:val="05945CCE"/>
    <w:rsid w:val="059D05A4"/>
    <w:rsid w:val="059D5E17"/>
    <w:rsid w:val="059E1E1A"/>
    <w:rsid w:val="05AB0A28"/>
    <w:rsid w:val="05AB0F81"/>
    <w:rsid w:val="05B93D6B"/>
    <w:rsid w:val="05C23EEE"/>
    <w:rsid w:val="05CA4074"/>
    <w:rsid w:val="05D53002"/>
    <w:rsid w:val="05D75738"/>
    <w:rsid w:val="05EB110D"/>
    <w:rsid w:val="05EB4481"/>
    <w:rsid w:val="05F17CC7"/>
    <w:rsid w:val="061E7D14"/>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C5514"/>
    <w:rsid w:val="0737768A"/>
    <w:rsid w:val="074A5B92"/>
    <w:rsid w:val="075D0147"/>
    <w:rsid w:val="075E3193"/>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C4541"/>
    <w:rsid w:val="087E5595"/>
    <w:rsid w:val="08800C7C"/>
    <w:rsid w:val="088A7F5F"/>
    <w:rsid w:val="08BC0A60"/>
    <w:rsid w:val="08C52D6F"/>
    <w:rsid w:val="08C94F2B"/>
    <w:rsid w:val="08E42BE4"/>
    <w:rsid w:val="08EF0201"/>
    <w:rsid w:val="08F41DE8"/>
    <w:rsid w:val="093D1475"/>
    <w:rsid w:val="094840A2"/>
    <w:rsid w:val="09644C54"/>
    <w:rsid w:val="09737462"/>
    <w:rsid w:val="099156C3"/>
    <w:rsid w:val="09A33F5B"/>
    <w:rsid w:val="09A53F39"/>
    <w:rsid w:val="09A60E13"/>
    <w:rsid w:val="09A82D92"/>
    <w:rsid w:val="09AB2883"/>
    <w:rsid w:val="09CD0A4B"/>
    <w:rsid w:val="09D206F0"/>
    <w:rsid w:val="0A321AC2"/>
    <w:rsid w:val="0A343D4E"/>
    <w:rsid w:val="0A344626"/>
    <w:rsid w:val="0A3E6D2E"/>
    <w:rsid w:val="0A4232E4"/>
    <w:rsid w:val="0A4F145F"/>
    <w:rsid w:val="0A8455AD"/>
    <w:rsid w:val="0A8729A8"/>
    <w:rsid w:val="0AD13A85"/>
    <w:rsid w:val="0AE0655C"/>
    <w:rsid w:val="0B091954"/>
    <w:rsid w:val="0B195776"/>
    <w:rsid w:val="0B1A7CC0"/>
    <w:rsid w:val="0B34773E"/>
    <w:rsid w:val="0B3B7D65"/>
    <w:rsid w:val="0B434C20"/>
    <w:rsid w:val="0B5F0822"/>
    <w:rsid w:val="0B637D77"/>
    <w:rsid w:val="0B6C3D24"/>
    <w:rsid w:val="0B7006C4"/>
    <w:rsid w:val="0B726646"/>
    <w:rsid w:val="0B7606E8"/>
    <w:rsid w:val="0B8B471A"/>
    <w:rsid w:val="0B924545"/>
    <w:rsid w:val="0BAC324F"/>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861FD"/>
    <w:rsid w:val="0D735465"/>
    <w:rsid w:val="0DC577E0"/>
    <w:rsid w:val="0DDC6319"/>
    <w:rsid w:val="0DE1181F"/>
    <w:rsid w:val="0DFE4F67"/>
    <w:rsid w:val="0E0C0D4C"/>
    <w:rsid w:val="0E115DA1"/>
    <w:rsid w:val="0E1409F6"/>
    <w:rsid w:val="0E162D6D"/>
    <w:rsid w:val="0E460DCC"/>
    <w:rsid w:val="0E541CA2"/>
    <w:rsid w:val="0E594756"/>
    <w:rsid w:val="0E95596D"/>
    <w:rsid w:val="0EAE6205"/>
    <w:rsid w:val="0EAE6579"/>
    <w:rsid w:val="0EAF71BF"/>
    <w:rsid w:val="0EB16245"/>
    <w:rsid w:val="0ECE6257"/>
    <w:rsid w:val="0EE4129D"/>
    <w:rsid w:val="0F171032"/>
    <w:rsid w:val="0F335E69"/>
    <w:rsid w:val="0F372614"/>
    <w:rsid w:val="0F3D59C9"/>
    <w:rsid w:val="0F516D5A"/>
    <w:rsid w:val="0F565B36"/>
    <w:rsid w:val="0F684933"/>
    <w:rsid w:val="0F694D72"/>
    <w:rsid w:val="0F6E2388"/>
    <w:rsid w:val="0F821E7D"/>
    <w:rsid w:val="0FC91CB4"/>
    <w:rsid w:val="0FCA42ED"/>
    <w:rsid w:val="0FDB5F4F"/>
    <w:rsid w:val="0FE7592C"/>
    <w:rsid w:val="0FFC17A5"/>
    <w:rsid w:val="0FFD20F0"/>
    <w:rsid w:val="10142F30"/>
    <w:rsid w:val="10352857"/>
    <w:rsid w:val="103E6E57"/>
    <w:rsid w:val="1041497B"/>
    <w:rsid w:val="10425FF6"/>
    <w:rsid w:val="106612B1"/>
    <w:rsid w:val="109010E6"/>
    <w:rsid w:val="10B271F4"/>
    <w:rsid w:val="10B537CC"/>
    <w:rsid w:val="10C61D50"/>
    <w:rsid w:val="10C8275C"/>
    <w:rsid w:val="10C86D3B"/>
    <w:rsid w:val="10E03539"/>
    <w:rsid w:val="10E82D1F"/>
    <w:rsid w:val="10EE5C94"/>
    <w:rsid w:val="10F5757C"/>
    <w:rsid w:val="10F93ED3"/>
    <w:rsid w:val="111D7BC2"/>
    <w:rsid w:val="11250F40"/>
    <w:rsid w:val="113329E7"/>
    <w:rsid w:val="113F294C"/>
    <w:rsid w:val="11437C85"/>
    <w:rsid w:val="11575085"/>
    <w:rsid w:val="1166372C"/>
    <w:rsid w:val="11700D10"/>
    <w:rsid w:val="1178125A"/>
    <w:rsid w:val="118441E0"/>
    <w:rsid w:val="11943BFC"/>
    <w:rsid w:val="1196056D"/>
    <w:rsid w:val="11B85B3D"/>
    <w:rsid w:val="11CD20A0"/>
    <w:rsid w:val="11D34654"/>
    <w:rsid w:val="11E52EFE"/>
    <w:rsid w:val="12010480"/>
    <w:rsid w:val="120E707F"/>
    <w:rsid w:val="121D0051"/>
    <w:rsid w:val="12413D84"/>
    <w:rsid w:val="1274067F"/>
    <w:rsid w:val="127A7D1C"/>
    <w:rsid w:val="12836D8B"/>
    <w:rsid w:val="12993BC0"/>
    <w:rsid w:val="12AB0349"/>
    <w:rsid w:val="12B66520"/>
    <w:rsid w:val="12CD57F1"/>
    <w:rsid w:val="12CE5941"/>
    <w:rsid w:val="12CE7AFA"/>
    <w:rsid w:val="12CF1390"/>
    <w:rsid w:val="12D67466"/>
    <w:rsid w:val="12DC5736"/>
    <w:rsid w:val="12FE7EC7"/>
    <w:rsid w:val="13036052"/>
    <w:rsid w:val="13272A5D"/>
    <w:rsid w:val="132A2A6A"/>
    <w:rsid w:val="133C40E3"/>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825F8A"/>
    <w:rsid w:val="148C70AD"/>
    <w:rsid w:val="148D52E3"/>
    <w:rsid w:val="14992B90"/>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E0971"/>
    <w:rsid w:val="15785B3E"/>
    <w:rsid w:val="15811F1B"/>
    <w:rsid w:val="15A30135"/>
    <w:rsid w:val="15A34015"/>
    <w:rsid w:val="15BB487B"/>
    <w:rsid w:val="15CE086D"/>
    <w:rsid w:val="15E2236F"/>
    <w:rsid w:val="16005D04"/>
    <w:rsid w:val="161D09ED"/>
    <w:rsid w:val="162323A3"/>
    <w:rsid w:val="162F30B1"/>
    <w:rsid w:val="163E5980"/>
    <w:rsid w:val="16473933"/>
    <w:rsid w:val="1650762F"/>
    <w:rsid w:val="16510F12"/>
    <w:rsid w:val="166448F9"/>
    <w:rsid w:val="1677211D"/>
    <w:rsid w:val="16774218"/>
    <w:rsid w:val="167954F9"/>
    <w:rsid w:val="169C5A2D"/>
    <w:rsid w:val="169F7296"/>
    <w:rsid w:val="16A060BA"/>
    <w:rsid w:val="16A57EAF"/>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B2D88"/>
    <w:rsid w:val="190E6B63"/>
    <w:rsid w:val="19123928"/>
    <w:rsid w:val="19194264"/>
    <w:rsid w:val="19283048"/>
    <w:rsid w:val="19420786"/>
    <w:rsid w:val="19427EC0"/>
    <w:rsid w:val="195711D7"/>
    <w:rsid w:val="195D2A3F"/>
    <w:rsid w:val="198310E9"/>
    <w:rsid w:val="198D747A"/>
    <w:rsid w:val="19A15638"/>
    <w:rsid w:val="19A74DFE"/>
    <w:rsid w:val="19A753EF"/>
    <w:rsid w:val="1A125525"/>
    <w:rsid w:val="1A5F4342"/>
    <w:rsid w:val="1A616E2C"/>
    <w:rsid w:val="1A715D02"/>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4032FE"/>
    <w:rsid w:val="1C555978"/>
    <w:rsid w:val="1C6554A1"/>
    <w:rsid w:val="1C7971B7"/>
    <w:rsid w:val="1C8036FB"/>
    <w:rsid w:val="1C917D91"/>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0F0715"/>
    <w:rsid w:val="1E1B7B7F"/>
    <w:rsid w:val="1E443370"/>
    <w:rsid w:val="1E656063"/>
    <w:rsid w:val="1E6B06A5"/>
    <w:rsid w:val="1E7554E1"/>
    <w:rsid w:val="1E7F7D9E"/>
    <w:rsid w:val="1E840DA4"/>
    <w:rsid w:val="1EA5444C"/>
    <w:rsid w:val="1EB350EF"/>
    <w:rsid w:val="1EC21749"/>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112AE"/>
    <w:rsid w:val="210F579E"/>
    <w:rsid w:val="21163FF0"/>
    <w:rsid w:val="211B39F2"/>
    <w:rsid w:val="212550B5"/>
    <w:rsid w:val="21592B62"/>
    <w:rsid w:val="2172049B"/>
    <w:rsid w:val="21747CD2"/>
    <w:rsid w:val="219263AA"/>
    <w:rsid w:val="219E5782"/>
    <w:rsid w:val="21D10545"/>
    <w:rsid w:val="21E72B0B"/>
    <w:rsid w:val="21E76A4A"/>
    <w:rsid w:val="21EE607E"/>
    <w:rsid w:val="21F66F4C"/>
    <w:rsid w:val="221F2D96"/>
    <w:rsid w:val="22246DB1"/>
    <w:rsid w:val="22440067"/>
    <w:rsid w:val="225A6017"/>
    <w:rsid w:val="22631AF5"/>
    <w:rsid w:val="227A5532"/>
    <w:rsid w:val="22843A03"/>
    <w:rsid w:val="228E5C2C"/>
    <w:rsid w:val="22995516"/>
    <w:rsid w:val="22A338AB"/>
    <w:rsid w:val="22AD37A2"/>
    <w:rsid w:val="22B31E8A"/>
    <w:rsid w:val="22C05285"/>
    <w:rsid w:val="22C735BD"/>
    <w:rsid w:val="22CF0F38"/>
    <w:rsid w:val="22D729A8"/>
    <w:rsid w:val="22F06957"/>
    <w:rsid w:val="23057681"/>
    <w:rsid w:val="23122833"/>
    <w:rsid w:val="231D4917"/>
    <w:rsid w:val="23223458"/>
    <w:rsid w:val="23225D32"/>
    <w:rsid w:val="23357BE6"/>
    <w:rsid w:val="2342574E"/>
    <w:rsid w:val="2355143D"/>
    <w:rsid w:val="236D1BFA"/>
    <w:rsid w:val="236D331D"/>
    <w:rsid w:val="2377331D"/>
    <w:rsid w:val="237D43DE"/>
    <w:rsid w:val="23940114"/>
    <w:rsid w:val="239A1546"/>
    <w:rsid w:val="23B57016"/>
    <w:rsid w:val="23C4797E"/>
    <w:rsid w:val="23CD5478"/>
    <w:rsid w:val="23D4764B"/>
    <w:rsid w:val="23EC3718"/>
    <w:rsid w:val="23EE304F"/>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5F5515A"/>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4A98"/>
    <w:rsid w:val="276F6846"/>
    <w:rsid w:val="277E30D2"/>
    <w:rsid w:val="27803F2A"/>
    <w:rsid w:val="278A18D2"/>
    <w:rsid w:val="27983FEE"/>
    <w:rsid w:val="27A34941"/>
    <w:rsid w:val="27A97FAA"/>
    <w:rsid w:val="27EE3A7B"/>
    <w:rsid w:val="27FA25B3"/>
    <w:rsid w:val="28033B5E"/>
    <w:rsid w:val="28100029"/>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080D00"/>
    <w:rsid w:val="291713AF"/>
    <w:rsid w:val="291A2B97"/>
    <w:rsid w:val="29274EE0"/>
    <w:rsid w:val="294F692F"/>
    <w:rsid w:val="295029E3"/>
    <w:rsid w:val="29543A59"/>
    <w:rsid w:val="29670ED3"/>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D96984"/>
    <w:rsid w:val="2BDB5A88"/>
    <w:rsid w:val="2BDB6BA0"/>
    <w:rsid w:val="2BE91C37"/>
    <w:rsid w:val="2BEC3F72"/>
    <w:rsid w:val="2C083572"/>
    <w:rsid w:val="2C185F94"/>
    <w:rsid w:val="2C1F1AC4"/>
    <w:rsid w:val="2C2945BA"/>
    <w:rsid w:val="2C2E71FC"/>
    <w:rsid w:val="2C387B4E"/>
    <w:rsid w:val="2C3F3A41"/>
    <w:rsid w:val="2C4431C4"/>
    <w:rsid w:val="2C55747C"/>
    <w:rsid w:val="2C62059F"/>
    <w:rsid w:val="2C6634FA"/>
    <w:rsid w:val="2C7843EE"/>
    <w:rsid w:val="2CA25191"/>
    <w:rsid w:val="2CAC022C"/>
    <w:rsid w:val="2CC11807"/>
    <w:rsid w:val="2CC66CD6"/>
    <w:rsid w:val="2CE327BC"/>
    <w:rsid w:val="2CF16074"/>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310CF9"/>
    <w:rsid w:val="2E443652"/>
    <w:rsid w:val="2E505773"/>
    <w:rsid w:val="2E530C6F"/>
    <w:rsid w:val="2E5C0A3D"/>
    <w:rsid w:val="2E742F70"/>
    <w:rsid w:val="2E9077CD"/>
    <w:rsid w:val="2E9574DA"/>
    <w:rsid w:val="2E9A689E"/>
    <w:rsid w:val="2ED61D9E"/>
    <w:rsid w:val="2EDC2A13"/>
    <w:rsid w:val="2EFD7DB9"/>
    <w:rsid w:val="2F1A081D"/>
    <w:rsid w:val="2F1C72B3"/>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662043"/>
    <w:rsid w:val="306D3B35"/>
    <w:rsid w:val="307153DD"/>
    <w:rsid w:val="3083092C"/>
    <w:rsid w:val="30930D2E"/>
    <w:rsid w:val="30B8125D"/>
    <w:rsid w:val="30BF439A"/>
    <w:rsid w:val="30CF6A37"/>
    <w:rsid w:val="30D250CF"/>
    <w:rsid w:val="30E6401D"/>
    <w:rsid w:val="30E7260A"/>
    <w:rsid w:val="31002970"/>
    <w:rsid w:val="311016AD"/>
    <w:rsid w:val="31220DA0"/>
    <w:rsid w:val="31253A1B"/>
    <w:rsid w:val="3136622A"/>
    <w:rsid w:val="31393501"/>
    <w:rsid w:val="3139422E"/>
    <w:rsid w:val="314857E8"/>
    <w:rsid w:val="31496359"/>
    <w:rsid w:val="314D19A6"/>
    <w:rsid w:val="31580A38"/>
    <w:rsid w:val="316177A4"/>
    <w:rsid w:val="316D3DF6"/>
    <w:rsid w:val="31700E4B"/>
    <w:rsid w:val="3172683C"/>
    <w:rsid w:val="318F773E"/>
    <w:rsid w:val="31A359FC"/>
    <w:rsid w:val="31AD0D61"/>
    <w:rsid w:val="31C42968"/>
    <w:rsid w:val="31CD297B"/>
    <w:rsid w:val="31CD73BD"/>
    <w:rsid w:val="31D66571"/>
    <w:rsid w:val="31DB4220"/>
    <w:rsid w:val="31DC56CD"/>
    <w:rsid w:val="31E63B94"/>
    <w:rsid w:val="31E75CF0"/>
    <w:rsid w:val="31F27AF7"/>
    <w:rsid w:val="31FA74CA"/>
    <w:rsid w:val="32176602"/>
    <w:rsid w:val="322A7699"/>
    <w:rsid w:val="322B25C6"/>
    <w:rsid w:val="32422E70"/>
    <w:rsid w:val="325E56C6"/>
    <w:rsid w:val="3275698A"/>
    <w:rsid w:val="327C0679"/>
    <w:rsid w:val="32870EE7"/>
    <w:rsid w:val="32943B86"/>
    <w:rsid w:val="32A93829"/>
    <w:rsid w:val="32B943EC"/>
    <w:rsid w:val="32B9519B"/>
    <w:rsid w:val="32DC63A0"/>
    <w:rsid w:val="32E429C1"/>
    <w:rsid w:val="330503EE"/>
    <w:rsid w:val="330662B0"/>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D722F"/>
    <w:rsid w:val="3400362D"/>
    <w:rsid w:val="340B09C5"/>
    <w:rsid w:val="341E4CAB"/>
    <w:rsid w:val="34584EE2"/>
    <w:rsid w:val="347A1C51"/>
    <w:rsid w:val="347D373F"/>
    <w:rsid w:val="34922A93"/>
    <w:rsid w:val="34956481"/>
    <w:rsid w:val="34A35871"/>
    <w:rsid w:val="34C06C9D"/>
    <w:rsid w:val="34DF24AE"/>
    <w:rsid w:val="351C4931"/>
    <w:rsid w:val="351C4EAC"/>
    <w:rsid w:val="351D4C26"/>
    <w:rsid w:val="352B46F4"/>
    <w:rsid w:val="352E7D40"/>
    <w:rsid w:val="35361A77"/>
    <w:rsid w:val="35461A22"/>
    <w:rsid w:val="35483CC9"/>
    <w:rsid w:val="354B08F2"/>
    <w:rsid w:val="35507CB7"/>
    <w:rsid w:val="35571045"/>
    <w:rsid w:val="356E46AA"/>
    <w:rsid w:val="357235B0"/>
    <w:rsid w:val="3578502D"/>
    <w:rsid w:val="3586192A"/>
    <w:rsid w:val="358625C7"/>
    <w:rsid w:val="35A815CB"/>
    <w:rsid w:val="35A85BD0"/>
    <w:rsid w:val="35AA1B9C"/>
    <w:rsid w:val="35D501BC"/>
    <w:rsid w:val="35DB09A6"/>
    <w:rsid w:val="36080591"/>
    <w:rsid w:val="3609472F"/>
    <w:rsid w:val="36203B2D"/>
    <w:rsid w:val="363E0457"/>
    <w:rsid w:val="364F0AEF"/>
    <w:rsid w:val="365B4B65"/>
    <w:rsid w:val="369B4CF0"/>
    <w:rsid w:val="36D62629"/>
    <w:rsid w:val="36D76172"/>
    <w:rsid w:val="36D84407"/>
    <w:rsid w:val="36E833BB"/>
    <w:rsid w:val="36EB1E1B"/>
    <w:rsid w:val="36F17F0D"/>
    <w:rsid w:val="36FB00F6"/>
    <w:rsid w:val="37103BA1"/>
    <w:rsid w:val="37224581"/>
    <w:rsid w:val="3735197D"/>
    <w:rsid w:val="373756A2"/>
    <w:rsid w:val="375E0DA6"/>
    <w:rsid w:val="377639AE"/>
    <w:rsid w:val="378142CB"/>
    <w:rsid w:val="378B61A6"/>
    <w:rsid w:val="379E11AD"/>
    <w:rsid w:val="37B90F0B"/>
    <w:rsid w:val="37CD3F98"/>
    <w:rsid w:val="37DF75BA"/>
    <w:rsid w:val="37E148E2"/>
    <w:rsid w:val="37F848EE"/>
    <w:rsid w:val="37F912FC"/>
    <w:rsid w:val="380D59EE"/>
    <w:rsid w:val="38304889"/>
    <w:rsid w:val="3836588A"/>
    <w:rsid w:val="38382675"/>
    <w:rsid w:val="383B7B0D"/>
    <w:rsid w:val="3848553B"/>
    <w:rsid w:val="3851700B"/>
    <w:rsid w:val="385246B6"/>
    <w:rsid w:val="385E6B8E"/>
    <w:rsid w:val="3876113B"/>
    <w:rsid w:val="38A53DB7"/>
    <w:rsid w:val="38BF3388"/>
    <w:rsid w:val="38CC268D"/>
    <w:rsid w:val="38DF1FDA"/>
    <w:rsid w:val="38EC2960"/>
    <w:rsid w:val="390069DD"/>
    <w:rsid w:val="39030CF9"/>
    <w:rsid w:val="39091F35"/>
    <w:rsid w:val="392536E2"/>
    <w:rsid w:val="39465F15"/>
    <w:rsid w:val="39505209"/>
    <w:rsid w:val="396453C5"/>
    <w:rsid w:val="39922CCF"/>
    <w:rsid w:val="39A24859"/>
    <w:rsid w:val="39A65327"/>
    <w:rsid w:val="39A65C9B"/>
    <w:rsid w:val="39BC5ED6"/>
    <w:rsid w:val="39D27231"/>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AFE01B5"/>
    <w:rsid w:val="3B312338"/>
    <w:rsid w:val="3B3C5B77"/>
    <w:rsid w:val="3B3D0FF2"/>
    <w:rsid w:val="3B501351"/>
    <w:rsid w:val="3B521A18"/>
    <w:rsid w:val="3B8D2B96"/>
    <w:rsid w:val="3B923660"/>
    <w:rsid w:val="3BC60CD2"/>
    <w:rsid w:val="3BCA44BE"/>
    <w:rsid w:val="3C061F3A"/>
    <w:rsid w:val="3C0A04F9"/>
    <w:rsid w:val="3C495480"/>
    <w:rsid w:val="3C4C3A42"/>
    <w:rsid w:val="3C557EA4"/>
    <w:rsid w:val="3C6F0167"/>
    <w:rsid w:val="3C71667B"/>
    <w:rsid w:val="3C7C75E3"/>
    <w:rsid w:val="3C914F3B"/>
    <w:rsid w:val="3CB334B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A106E"/>
    <w:rsid w:val="3E36303B"/>
    <w:rsid w:val="3E526044"/>
    <w:rsid w:val="3E5C591E"/>
    <w:rsid w:val="3E6C2B3A"/>
    <w:rsid w:val="3E8C5311"/>
    <w:rsid w:val="3E8E7E55"/>
    <w:rsid w:val="3EB61473"/>
    <w:rsid w:val="3EC66011"/>
    <w:rsid w:val="3ED25BE0"/>
    <w:rsid w:val="3ED75B7F"/>
    <w:rsid w:val="3EF9316D"/>
    <w:rsid w:val="3F315E6B"/>
    <w:rsid w:val="3F5175E2"/>
    <w:rsid w:val="3F56276A"/>
    <w:rsid w:val="3F6A5E19"/>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5C1C05"/>
    <w:rsid w:val="40765D15"/>
    <w:rsid w:val="407B4FC1"/>
    <w:rsid w:val="407F2DE9"/>
    <w:rsid w:val="40866C82"/>
    <w:rsid w:val="40920B61"/>
    <w:rsid w:val="40953369"/>
    <w:rsid w:val="40991379"/>
    <w:rsid w:val="409B3C3D"/>
    <w:rsid w:val="409F1D81"/>
    <w:rsid w:val="40F701DF"/>
    <w:rsid w:val="40FD480A"/>
    <w:rsid w:val="411B59C4"/>
    <w:rsid w:val="412A32F8"/>
    <w:rsid w:val="417F433E"/>
    <w:rsid w:val="418A1D66"/>
    <w:rsid w:val="419C4043"/>
    <w:rsid w:val="41B7239D"/>
    <w:rsid w:val="41C95079"/>
    <w:rsid w:val="41D852BC"/>
    <w:rsid w:val="41FF3845"/>
    <w:rsid w:val="420E33D3"/>
    <w:rsid w:val="42101488"/>
    <w:rsid w:val="421104A9"/>
    <w:rsid w:val="42143B88"/>
    <w:rsid w:val="42164586"/>
    <w:rsid w:val="422E75D1"/>
    <w:rsid w:val="424C7A58"/>
    <w:rsid w:val="424E1A22"/>
    <w:rsid w:val="425B5DD1"/>
    <w:rsid w:val="425F59DD"/>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6C42E1"/>
    <w:rsid w:val="437102E7"/>
    <w:rsid w:val="437C210F"/>
    <w:rsid w:val="43847F02"/>
    <w:rsid w:val="438F113C"/>
    <w:rsid w:val="439E7EFB"/>
    <w:rsid w:val="43B1568A"/>
    <w:rsid w:val="43B64E08"/>
    <w:rsid w:val="43BD7F58"/>
    <w:rsid w:val="43D43ECA"/>
    <w:rsid w:val="43DD452F"/>
    <w:rsid w:val="43DE6CD4"/>
    <w:rsid w:val="43E51150"/>
    <w:rsid w:val="43EF28BB"/>
    <w:rsid w:val="43EF56D3"/>
    <w:rsid w:val="43F47D80"/>
    <w:rsid w:val="43F565F9"/>
    <w:rsid w:val="44095C00"/>
    <w:rsid w:val="440A6FD2"/>
    <w:rsid w:val="442A1797"/>
    <w:rsid w:val="44366C11"/>
    <w:rsid w:val="444946CA"/>
    <w:rsid w:val="444B3F54"/>
    <w:rsid w:val="4476661F"/>
    <w:rsid w:val="447E3AC5"/>
    <w:rsid w:val="44805ED4"/>
    <w:rsid w:val="448E5DEE"/>
    <w:rsid w:val="449E4142"/>
    <w:rsid w:val="44A90BAA"/>
    <w:rsid w:val="44B24A20"/>
    <w:rsid w:val="44BC0BEE"/>
    <w:rsid w:val="44BF6C07"/>
    <w:rsid w:val="44C24001"/>
    <w:rsid w:val="44C55A88"/>
    <w:rsid w:val="44E95A32"/>
    <w:rsid w:val="44FB1C9C"/>
    <w:rsid w:val="45392A13"/>
    <w:rsid w:val="453E3FCF"/>
    <w:rsid w:val="4540363F"/>
    <w:rsid w:val="45455FF2"/>
    <w:rsid w:val="454F1836"/>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BF7E28"/>
    <w:rsid w:val="46C3037C"/>
    <w:rsid w:val="46EF26BD"/>
    <w:rsid w:val="46FF15E0"/>
    <w:rsid w:val="4700581C"/>
    <w:rsid w:val="4702516A"/>
    <w:rsid w:val="4724600B"/>
    <w:rsid w:val="472E597E"/>
    <w:rsid w:val="474A4B33"/>
    <w:rsid w:val="47665A15"/>
    <w:rsid w:val="47677941"/>
    <w:rsid w:val="477F1660"/>
    <w:rsid w:val="4788232A"/>
    <w:rsid w:val="478B0398"/>
    <w:rsid w:val="478F5D0B"/>
    <w:rsid w:val="479D5A47"/>
    <w:rsid w:val="47A11E6C"/>
    <w:rsid w:val="47A31F5F"/>
    <w:rsid w:val="47A84BA6"/>
    <w:rsid w:val="47B52444"/>
    <w:rsid w:val="47B8724E"/>
    <w:rsid w:val="47E548D6"/>
    <w:rsid w:val="47ED7BCA"/>
    <w:rsid w:val="48016F34"/>
    <w:rsid w:val="480556DB"/>
    <w:rsid w:val="48185C56"/>
    <w:rsid w:val="48254C34"/>
    <w:rsid w:val="48450F81"/>
    <w:rsid w:val="48455675"/>
    <w:rsid w:val="484E729D"/>
    <w:rsid w:val="48566773"/>
    <w:rsid w:val="485A23C2"/>
    <w:rsid w:val="48691107"/>
    <w:rsid w:val="48895289"/>
    <w:rsid w:val="48A16B62"/>
    <w:rsid w:val="48AE0D54"/>
    <w:rsid w:val="48BC6222"/>
    <w:rsid w:val="48C245E9"/>
    <w:rsid w:val="48DB312A"/>
    <w:rsid w:val="48DF49D9"/>
    <w:rsid w:val="492108CC"/>
    <w:rsid w:val="49413F52"/>
    <w:rsid w:val="494F630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E01A66"/>
    <w:rsid w:val="4AE104D6"/>
    <w:rsid w:val="4AE724D1"/>
    <w:rsid w:val="4AE77140"/>
    <w:rsid w:val="4AEA4061"/>
    <w:rsid w:val="4AEB3612"/>
    <w:rsid w:val="4AED707B"/>
    <w:rsid w:val="4AFA2F07"/>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2A2BB8"/>
    <w:rsid w:val="4C423098"/>
    <w:rsid w:val="4C694192"/>
    <w:rsid w:val="4C7964D9"/>
    <w:rsid w:val="4C8C5620"/>
    <w:rsid w:val="4C9269F6"/>
    <w:rsid w:val="4CB75F07"/>
    <w:rsid w:val="4CC84335"/>
    <w:rsid w:val="4CDA3E72"/>
    <w:rsid w:val="4CE4545C"/>
    <w:rsid w:val="4CE9350A"/>
    <w:rsid w:val="4D014937"/>
    <w:rsid w:val="4D1E2466"/>
    <w:rsid w:val="4D225F85"/>
    <w:rsid w:val="4D297BF3"/>
    <w:rsid w:val="4D2D0EAF"/>
    <w:rsid w:val="4D795A49"/>
    <w:rsid w:val="4D7F0082"/>
    <w:rsid w:val="4D952FD9"/>
    <w:rsid w:val="4D970662"/>
    <w:rsid w:val="4D9A1FBF"/>
    <w:rsid w:val="4D9F40B3"/>
    <w:rsid w:val="4DB33393"/>
    <w:rsid w:val="4DBC3CE3"/>
    <w:rsid w:val="4DCB51C5"/>
    <w:rsid w:val="4DCF1E0D"/>
    <w:rsid w:val="4DD632D9"/>
    <w:rsid w:val="4DE05D9E"/>
    <w:rsid w:val="4DE05DF9"/>
    <w:rsid w:val="4DE44800"/>
    <w:rsid w:val="4DEE0709"/>
    <w:rsid w:val="4DF26A56"/>
    <w:rsid w:val="4DF47921"/>
    <w:rsid w:val="4DFC14EA"/>
    <w:rsid w:val="4DFF6815"/>
    <w:rsid w:val="4E0A3427"/>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4F0F"/>
    <w:rsid w:val="4F307BB1"/>
    <w:rsid w:val="4F336227"/>
    <w:rsid w:val="4F3C3EF2"/>
    <w:rsid w:val="4F3D562D"/>
    <w:rsid w:val="4F5C4EE0"/>
    <w:rsid w:val="4F681AF1"/>
    <w:rsid w:val="4F6E1972"/>
    <w:rsid w:val="4F943166"/>
    <w:rsid w:val="4F9C19A5"/>
    <w:rsid w:val="4FBA02A1"/>
    <w:rsid w:val="4FE7106E"/>
    <w:rsid w:val="4FF82FCD"/>
    <w:rsid w:val="50053943"/>
    <w:rsid w:val="50256815"/>
    <w:rsid w:val="50260569"/>
    <w:rsid w:val="50374A3C"/>
    <w:rsid w:val="50487AB0"/>
    <w:rsid w:val="50550E55"/>
    <w:rsid w:val="50901457"/>
    <w:rsid w:val="509F43E4"/>
    <w:rsid w:val="50A54D3E"/>
    <w:rsid w:val="50B82E88"/>
    <w:rsid w:val="50BB32A7"/>
    <w:rsid w:val="50CC5CB2"/>
    <w:rsid w:val="50F1402B"/>
    <w:rsid w:val="50FD2AD9"/>
    <w:rsid w:val="51081E85"/>
    <w:rsid w:val="51097D9A"/>
    <w:rsid w:val="51237D2E"/>
    <w:rsid w:val="515B06D0"/>
    <w:rsid w:val="51764AF1"/>
    <w:rsid w:val="51996737"/>
    <w:rsid w:val="51B408B8"/>
    <w:rsid w:val="51B80848"/>
    <w:rsid w:val="51CC0868"/>
    <w:rsid w:val="51D5340F"/>
    <w:rsid w:val="52287B99"/>
    <w:rsid w:val="52382F2A"/>
    <w:rsid w:val="52386E3D"/>
    <w:rsid w:val="523A7DD1"/>
    <w:rsid w:val="523B7711"/>
    <w:rsid w:val="5271774C"/>
    <w:rsid w:val="527A416D"/>
    <w:rsid w:val="528D7B65"/>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9A4AC7"/>
    <w:rsid w:val="53A44D07"/>
    <w:rsid w:val="53A46AC8"/>
    <w:rsid w:val="53AB7F1F"/>
    <w:rsid w:val="53AC5F20"/>
    <w:rsid w:val="53AC6F7B"/>
    <w:rsid w:val="53C01F4F"/>
    <w:rsid w:val="53EB297B"/>
    <w:rsid w:val="53EC4BF7"/>
    <w:rsid w:val="53F758A1"/>
    <w:rsid w:val="540D5A7F"/>
    <w:rsid w:val="542E2BC2"/>
    <w:rsid w:val="54352A96"/>
    <w:rsid w:val="543D36A4"/>
    <w:rsid w:val="54447390"/>
    <w:rsid w:val="544B514D"/>
    <w:rsid w:val="545E1D01"/>
    <w:rsid w:val="54674051"/>
    <w:rsid w:val="54935B8F"/>
    <w:rsid w:val="549D3677"/>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253F"/>
    <w:rsid w:val="558F6181"/>
    <w:rsid w:val="55B02DF1"/>
    <w:rsid w:val="55D47A00"/>
    <w:rsid w:val="55D5456D"/>
    <w:rsid w:val="55DC290C"/>
    <w:rsid w:val="55E71B19"/>
    <w:rsid w:val="55EA5D64"/>
    <w:rsid w:val="55F01FA1"/>
    <w:rsid w:val="55FC19B9"/>
    <w:rsid w:val="56130B60"/>
    <w:rsid w:val="56234F28"/>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A852D8"/>
    <w:rsid w:val="57CC4BC2"/>
    <w:rsid w:val="57D10760"/>
    <w:rsid w:val="57D1153D"/>
    <w:rsid w:val="57D77297"/>
    <w:rsid w:val="57FA3774"/>
    <w:rsid w:val="58084A3C"/>
    <w:rsid w:val="582772A7"/>
    <w:rsid w:val="582C5F09"/>
    <w:rsid w:val="5847689F"/>
    <w:rsid w:val="58531B77"/>
    <w:rsid w:val="585D2975"/>
    <w:rsid w:val="585E3492"/>
    <w:rsid w:val="585F008D"/>
    <w:rsid w:val="585F64F9"/>
    <w:rsid w:val="587E3341"/>
    <w:rsid w:val="587F428B"/>
    <w:rsid w:val="58843A9C"/>
    <w:rsid w:val="58B31855"/>
    <w:rsid w:val="58CF56D8"/>
    <w:rsid w:val="58D31010"/>
    <w:rsid w:val="58D6741E"/>
    <w:rsid w:val="58DB0535"/>
    <w:rsid w:val="58E467E4"/>
    <w:rsid w:val="58E62E0E"/>
    <w:rsid w:val="58EA3D0E"/>
    <w:rsid w:val="58F24A5D"/>
    <w:rsid w:val="58F71269"/>
    <w:rsid w:val="58FE045E"/>
    <w:rsid w:val="58FE78A6"/>
    <w:rsid w:val="59014CEF"/>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C1A6BB2"/>
    <w:rsid w:val="5C306D31"/>
    <w:rsid w:val="5C37233A"/>
    <w:rsid w:val="5C5355FE"/>
    <w:rsid w:val="5C5A49A5"/>
    <w:rsid w:val="5C6519EA"/>
    <w:rsid w:val="5C6715FE"/>
    <w:rsid w:val="5C6F4105"/>
    <w:rsid w:val="5CBB7F6F"/>
    <w:rsid w:val="5CC248CE"/>
    <w:rsid w:val="5D042FB1"/>
    <w:rsid w:val="5D442CB4"/>
    <w:rsid w:val="5D551A5E"/>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D0E18"/>
    <w:rsid w:val="5EA26F25"/>
    <w:rsid w:val="5EA341D7"/>
    <w:rsid w:val="5EA755DE"/>
    <w:rsid w:val="5EAE7678"/>
    <w:rsid w:val="5ED35F0E"/>
    <w:rsid w:val="5EDF7832"/>
    <w:rsid w:val="5EFC1390"/>
    <w:rsid w:val="5EFC3EB6"/>
    <w:rsid w:val="5F03335D"/>
    <w:rsid w:val="5F0368C7"/>
    <w:rsid w:val="5F1544E7"/>
    <w:rsid w:val="5F197EE8"/>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FF21D9"/>
    <w:rsid w:val="610C0686"/>
    <w:rsid w:val="611E37D0"/>
    <w:rsid w:val="613021B3"/>
    <w:rsid w:val="61306A6A"/>
    <w:rsid w:val="613253FD"/>
    <w:rsid w:val="61421F29"/>
    <w:rsid w:val="61637D56"/>
    <w:rsid w:val="61712185"/>
    <w:rsid w:val="618B7207"/>
    <w:rsid w:val="61907E69"/>
    <w:rsid w:val="61A90D68"/>
    <w:rsid w:val="61B43A15"/>
    <w:rsid w:val="61DA0425"/>
    <w:rsid w:val="62065A1D"/>
    <w:rsid w:val="6213792C"/>
    <w:rsid w:val="621775E2"/>
    <w:rsid w:val="621C0D9D"/>
    <w:rsid w:val="622F7552"/>
    <w:rsid w:val="6250406E"/>
    <w:rsid w:val="6267666C"/>
    <w:rsid w:val="627D6831"/>
    <w:rsid w:val="62811B1C"/>
    <w:rsid w:val="628F156F"/>
    <w:rsid w:val="62A20409"/>
    <w:rsid w:val="62B54B44"/>
    <w:rsid w:val="62E045DA"/>
    <w:rsid w:val="62E454A1"/>
    <w:rsid w:val="62E95123"/>
    <w:rsid w:val="62EF025F"/>
    <w:rsid w:val="62F36E4C"/>
    <w:rsid w:val="62F47F8F"/>
    <w:rsid w:val="62F7233F"/>
    <w:rsid w:val="631F3FB4"/>
    <w:rsid w:val="63273E9D"/>
    <w:rsid w:val="63364F75"/>
    <w:rsid w:val="6340438B"/>
    <w:rsid w:val="6353238E"/>
    <w:rsid w:val="63612AB8"/>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C182A"/>
    <w:rsid w:val="650242F0"/>
    <w:rsid w:val="65365B2B"/>
    <w:rsid w:val="653F447E"/>
    <w:rsid w:val="65542778"/>
    <w:rsid w:val="655829AF"/>
    <w:rsid w:val="656B70C3"/>
    <w:rsid w:val="658F4798"/>
    <w:rsid w:val="659B1EBA"/>
    <w:rsid w:val="65A11CE5"/>
    <w:rsid w:val="65A83379"/>
    <w:rsid w:val="65AA1AAA"/>
    <w:rsid w:val="65B461E9"/>
    <w:rsid w:val="65BE39A8"/>
    <w:rsid w:val="65C23A09"/>
    <w:rsid w:val="65FB3FBE"/>
    <w:rsid w:val="66101A71"/>
    <w:rsid w:val="66171FA7"/>
    <w:rsid w:val="66247D11"/>
    <w:rsid w:val="663B3EC9"/>
    <w:rsid w:val="665A1E94"/>
    <w:rsid w:val="66736112"/>
    <w:rsid w:val="667F5B5B"/>
    <w:rsid w:val="6694262A"/>
    <w:rsid w:val="66990381"/>
    <w:rsid w:val="66B31B01"/>
    <w:rsid w:val="66CE1E80"/>
    <w:rsid w:val="66E362F9"/>
    <w:rsid w:val="66E47FD9"/>
    <w:rsid w:val="66E520A5"/>
    <w:rsid w:val="66F04175"/>
    <w:rsid w:val="66F127F8"/>
    <w:rsid w:val="67071922"/>
    <w:rsid w:val="673B73C0"/>
    <w:rsid w:val="674743C8"/>
    <w:rsid w:val="67530DBD"/>
    <w:rsid w:val="675608B6"/>
    <w:rsid w:val="67754402"/>
    <w:rsid w:val="677D54ED"/>
    <w:rsid w:val="678B726C"/>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E1363"/>
    <w:rsid w:val="687731D1"/>
    <w:rsid w:val="6878475E"/>
    <w:rsid w:val="688E1089"/>
    <w:rsid w:val="68993219"/>
    <w:rsid w:val="689E42BA"/>
    <w:rsid w:val="68A026F3"/>
    <w:rsid w:val="68AF6C13"/>
    <w:rsid w:val="68E41039"/>
    <w:rsid w:val="68F25680"/>
    <w:rsid w:val="69074555"/>
    <w:rsid w:val="690E07C7"/>
    <w:rsid w:val="69140A20"/>
    <w:rsid w:val="69236A65"/>
    <w:rsid w:val="692E469B"/>
    <w:rsid w:val="69315C48"/>
    <w:rsid w:val="694019EC"/>
    <w:rsid w:val="694841AF"/>
    <w:rsid w:val="69584DB4"/>
    <w:rsid w:val="695B5B89"/>
    <w:rsid w:val="696C3D80"/>
    <w:rsid w:val="698A5EE4"/>
    <w:rsid w:val="69C811ED"/>
    <w:rsid w:val="69D33070"/>
    <w:rsid w:val="69E97E75"/>
    <w:rsid w:val="69FB5D9E"/>
    <w:rsid w:val="69FF6FDA"/>
    <w:rsid w:val="6A1A3007"/>
    <w:rsid w:val="6A1E645E"/>
    <w:rsid w:val="6A417049"/>
    <w:rsid w:val="6A576E16"/>
    <w:rsid w:val="6A7903E5"/>
    <w:rsid w:val="6A8219B9"/>
    <w:rsid w:val="6A8641F2"/>
    <w:rsid w:val="6A9701A5"/>
    <w:rsid w:val="6AA03032"/>
    <w:rsid w:val="6AA86FEC"/>
    <w:rsid w:val="6AB73451"/>
    <w:rsid w:val="6ACB20F7"/>
    <w:rsid w:val="6ADA6AC4"/>
    <w:rsid w:val="6ADB11D6"/>
    <w:rsid w:val="6B1A2C3C"/>
    <w:rsid w:val="6B221F4E"/>
    <w:rsid w:val="6B31644D"/>
    <w:rsid w:val="6B486C86"/>
    <w:rsid w:val="6B554C72"/>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2076DB"/>
    <w:rsid w:val="6C234DED"/>
    <w:rsid w:val="6C29198B"/>
    <w:rsid w:val="6C3A67D1"/>
    <w:rsid w:val="6C3D2D5C"/>
    <w:rsid w:val="6C4800AA"/>
    <w:rsid w:val="6C4D28F8"/>
    <w:rsid w:val="6C573E9C"/>
    <w:rsid w:val="6C5C23DC"/>
    <w:rsid w:val="6C6D1126"/>
    <w:rsid w:val="6C986334"/>
    <w:rsid w:val="6CA35B3A"/>
    <w:rsid w:val="6CA41A5D"/>
    <w:rsid w:val="6CA479DF"/>
    <w:rsid w:val="6CAF588C"/>
    <w:rsid w:val="6CB4638E"/>
    <w:rsid w:val="6CBF3C6A"/>
    <w:rsid w:val="6CBF5306"/>
    <w:rsid w:val="6CD930DF"/>
    <w:rsid w:val="6CDC1854"/>
    <w:rsid w:val="6CE70FA1"/>
    <w:rsid w:val="6CF05300"/>
    <w:rsid w:val="6CFA6351"/>
    <w:rsid w:val="6CFC3C40"/>
    <w:rsid w:val="6D2F6F7D"/>
    <w:rsid w:val="6D480984"/>
    <w:rsid w:val="6D8079F9"/>
    <w:rsid w:val="6DA64B72"/>
    <w:rsid w:val="6DB13E57"/>
    <w:rsid w:val="6DC245A2"/>
    <w:rsid w:val="6DC71662"/>
    <w:rsid w:val="6DCD5126"/>
    <w:rsid w:val="6DDB6CB0"/>
    <w:rsid w:val="6DE21877"/>
    <w:rsid w:val="6DE2733E"/>
    <w:rsid w:val="6DE52ACD"/>
    <w:rsid w:val="6DF36E56"/>
    <w:rsid w:val="6DFC0B44"/>
    <w:rsid w:val="6E0458E7"/>
    <w:rsid w:val="6E212037"/>
    <w:rsid w:val="6E263D90"/>
    <w:rsid w:val="6E3B221B"/>
    <w:rsid w:val="6E475779"/>
    <w:rsid w:val="6E51424D"/>
    <w:rsid w:val="6E663C68"/>
    <w:rsid w:val="6E7764EF"/>
    <w:rsid w:val="6E8403F6"/>
    <w:rsid w:val="6EAD447C"/>
    <w:rsid w:val="6EAE5472"/>
    <w:rsid w:val="6EBC069A"/>
    <w:rsid w:val="6ECD7F59"/>
    <w:rsid w:val="6ECF449B"/>
    <w:rsid w:val="6ED975CA"/>
    <w:rsid w:val="6EED7C80"/>
    <w:rsid w:val="6EF773A4"/>
    <w:rsid w:val="6F1E2E65"/>
    <w:rsid w:val="6F2F2D9E"/>
    <w:rsid w:val="6F4147D9"/>
    <w:rsid w:val="6F581F47"/>
    <w:rsid w:val="6F5B0D5A"/>
    <w:rsid w:val="6F5C35EA"/>
    <w:rsid w:val="6F6B6A15"/>
    <w:rsid w:val="6F947E4B"/>
    <w:rsid w:val="6FA30BDA"/>
    <w:rsid w:val="6FB21D4C"/>
    <w:rsid w:val="6FB80698"/>
    <w:rsid w:val="6FBD6CD1"/>
    <w:rsid w:val="6FFD5E0F"/>
    <w:rsid w:val="701021F4"/>
    <w:rsid w:val="701C29A6"/>
    <w:rsid w:val="7024611F"/>
    <w:rsid w:val="7038498C"/>
    <w:rsid w:val="70637B96"/>
    <w:rsid w:val="70797317"/>
    <w:rsid w:val="707E201F"/>
    <w:rsid w:val="7099044B"/>
    <w:rsid w:val="709A06E1"/>
    <w:rsid w:val="709D518F"/>
    <w:rsid w:val="70B76860"/>
    <w:rsid w:val="70C759D3"/>
    <w:rsid w:val="70CD7E32"/>
    <w:rsid w:val="70CF2B23"/>
    <w:rsid w:val="70D70CB1"/>
    <w:rsid w:val="70D80585"/>
    <w:rsid w:val="70FA674D"/>
    <w:rsid w:val="710952C1"/>
    <w:rsid w:val="713954C7"/>
    <w:rsid w:val="713F70AB"/>
    <w:rsid w:val="71452CD8"/>
    <w:rsid w:val="71583F2D"/>
    <w:rsid w:val="7158683A"/>
    <w:rsid w:val="715B2F52"/>
    <w:rsid w:val="7167680B"/>
    <w:rsid w:val="71764F23"/>
    <w:rsid w:val="71881188"/>
    <w:rsid w:val="71946576"/>
    <w:rsid w:val="71967E84"/>
    <w:rsid w:val="7197629F"/>
    <w:rsid w:val="71A61873"/>
    <w:rsid w:val="71AF4936"/>
    <w:rsid w:val="71B12351"/>
    <w:rsid w:val="71BB4E1E"/>
    <w:rsid w:val="71D07496"/>
    <w:rsid w:val="71D75D0F"/>
    <w:rsid w:val="71F437A4"/>
    <w:rsid w:val="721919B3"/>
    <w:rsid w:val="721A6098"/>
    <w:rsid w:val="721D18D3"/>
    <w:rsid w:val="72310D1A"/>
    <w:rsid w:val="725D6B54"/>
    <w:rsid w:val="72986FA0"/>
    <w:rsid w:val="72A17C99"/>
    <w:rsid w:val="72A5093A"/>
    <w:rsid w:val="72AD7197"/>
    <w:rsid w:val="72AF6F7E"/>
    <w:rsid w:val="72CD226C"/>
    <w:rsid w:val="73047407"/>
    <w:rsid w:val="73047904"/>
    <w:rsid w:val="731A4E85"/>
    <w:rsid w:val="73253EFA"/>
    <w:rsid w:val="73353A6C"/>
    <w:rsid w:val="734C1A6A"/>
    <w:rsid w:val="735663B7"/>
    <w:rsid w:val="735C5949"/>
    <w:rsid w:val="73671287"/>
    <w:rsid w:val="73737DA5"/>
    <w:rsid w:val="73740A39"/>
    <w:rsid w:val="73783823"/>
    <w:rsid w:val="73887B3E"/>
    <w:rsid w:val="73892412"/>
    <w:rsid w:val="73AF2114"/>
    <w:rsid w:val="73AF381F"/>
    <w:rsid w:val="73E96BCA"/>
    <w:rsid w:val="73EE4A6E"/>
    <w:rsid w:val="741048BC"/>
    <w:rsid w:val="742E78D4"/>
    <w:rsid w:val="74317498"/>
    <w:rsid w:val="74335A84"/>
    <w:rsid w:val="743934A6"/>
    <w:rsid w:val="743A6A13"/>
    <w:rsid w:val="74676A28"/>
    <w:rsid w:val="747E40B6"/>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360227"/>
    <w:rsid w:val="76393874"/>
    <w:rsid w:val="763F09AA"/>
    <w:rsid w:val="764F3FCC"/>
    <w:rsid w:val="7650339F"/>
    <w:rsid w:val="76603C9A"/>
    <w:rsid w:val="766B00E5"/>
    <w:rsid w:val="76832D41"/>
    <w:rsid w:val="768B2C28"/>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3B17B1"/>
    <w:rsid w:val="784E2046"/>
    <w:rsid w:val="78546F0C"/>
    <w:rsid w:val="78571967"/>
    <w:rsid w:val="786778FE"/>
    <w:rsid w:val="789D588A"/>
    <w:rsid w:val="78B65E3A"/>
    <w:rsid w:val="78E0091E"/>
    <w:rsid w:val="78EE1C79"/>
    <w:rsid w:val="78F8388C"/>
    <w:rsid w:val="78F85605"/>
    <w:rsid w:val="78FA66FA"/>
    <w:rsid w:val="79345B6A"/>
    <w:rsid w:val="79386064"/>
    <w:rsid w:val="79424F6E"/>
    <w:rsid w:val="795F3706"/>
    <w:rsid w:val="797239CC"/>
    <w:rsid w:val="797F54AB"/>
    <w:rsid w:val="79831473"/>
    <w:rsid w:val="79983E9C"/>
    <w:rsid w:val="7999527A"/>
    <w:rsid w:val="79AF76C5"/>
    <w:rsid w:val="79C25EE1"/>
    <w:rsid w:val="79CE2967"/>
    <w:rsid w:val="79E30EE8"/>
    <w:rsid w:val="79E34934"/>
    <w:rsid w:val="79EA664C"/>
    <w:rsid w:val="79F9627A"/>
    <w:rsid w:val="79FF6948"/>
    <w:rsid w:val="7A044199"/>
    <w:rsid w:val="7A0657CF"/>
    <w:rsid w:val="7A2F3BBF"/>
    <w:rsid w:val="7A2F459A"/>
    <w:rsid w:val="7A322A39"/>
    <w:rsid w:val="7A517022"/>
    <w:rsid w:val="7A6F5001"/>
    <w:rsid w:val="7A7720A0"/>
    <w:rsid w:val="7A9635B3"/>
    <w:rsid w:val="7AA2343E"/>
    <w:rsid w:val="7AD60EB8"/>
    <w:rsid w:val="7ADA73A4"/>
    <w:rsid w:val="7AE66B99"/>
    <w:rsid w:val="7AF34646"/>
    <w:rsid w:val="7AFE508C"/>
    <w:rsid w:val="7B0A3BCA"/>
    <w:rsid w:val="7B1C0EF4"/>
    <w:rsid w:val="7B345AA9"/>
    <w:rsid w:val="7B4048C1"/>
    <w:rsid w:val="7B4C5DF7"/>
    <w:rsid w:val="7B51165F"/>
    <w:rsid w:val="7B73082F"/>
    <w:rsid w:val="7B7B492E"/>
    <w:rsid w:val="7B9A3D1D"/>
    <w:rsid w:val="7BB46FBD"/>
    <w:rsid w:val="7BC62E00"/>
    <w:rsid w:val="7BC73B55"/>
    <w:rsid w:val="7BE35E2A"/>
    <w:rsid w:val="7BF538C2"/>
    <w:rsid w:val="7BF66C24"/>
    <w:rsid w:val="7BFA1CC7"/>
    <w:rsid w:val="7BFB70B3"/>
    <w:rsid w:val="7C0251DA"/>
    <w:rsid w:val="7C0C0E4A"/>
    <w:rsid w:val="7C0E41D1"/>
    <w:rsid w:val="7C1052F2"/>
    <w:rsid w:val="7C21292C"/>
    <w:rsid w:val="7C2668D9"/>
    <w:rsid w:val="7C32497F"/>
    <w:rsid w:val="7C3C69AE"/>
    <w:rsid w:val="7C691974"/>
    <w:rsid w:val="7C8A6570"/>
    <w:rsid w:val="7C8B7390"/>
    <w:rsid w:val="7C9B0D0E"/>
    <w:rsid w:val="7CA42B03"/>
    <w:rsid w:val="7CBF7AC1"/>
    <w:rsid w:val="7CC55E61"/>
    <w:rsid w:val="7CCC5441"/>
    <w:rsid w:val="7CD2318A"/>
    <w:rsid w:val="7CD2702A"/>
    <w:rsid w:val="7CD34C42"/>
    <w:rsid w:val="7CD46B29"/>
    <w:rsid w:val="7CDE3FF9"/>
    <w:rsid w:val="7CE26EBF"/>
    <w:rsid w:val="7CEE3130"/>
    <w:rsid w:val="7CFC08E8"/>
    <w:rsid w:val="7D1E1A15"/>
    <w:rsid w:val="7D1F6674"/>
    <w:rsid w:val="7D475E29"/>
    <w:rsid w:val="7D480B34"/>
    <w:rsid w:val="7D777A3E"/>
    <w:rsid w:val="7D9005BC"/>
    <w:rsid w:val="7D9F0AD0"/>
    <w:rsid w:val="7DB22BDF"/>
    <w:rsid w:val="7DD12BB7"/>
    <w:rsid w:val="7DF223A2"/>
    <w:rsid w:val="7DFF0955"/>
    <w:rsid w:val="7E0B750E"/>
    <w:rsid w:val="7E1939E8"/>
    <w:rsid w:val="7E2400E7"/>
    <w:rsid w:val="7E2822EA"/>
    <w:rsid w:val="7E2A20CE"/>
    <w:rsid w:val="7E355A7B"/>
    <w:rsid w:val="7E455322"/>
    <w:rsid w:val="7E682F48"/>
    <w:rsid w:val="7E6E3E85"/>
    <w:rsid w:val="7E991353"/>
    <w:rsid w:val="7E9C184B"/>
    <w:rsid w:val="7EA72948"/>
    <w:rsid w:val="7EB31EDB"/>
    <w:rsid w:val="7ECB2594"/>
    <w:rsid w:val="7ED61132"/>
    <w:rsid w:val="7EE70CC0"/>
    <w:rsid w:val="7EEB48DB"/>
    <w:rsid w:val="7EF27444"/>
    <w:rsid w:val="7F185A04"/>
    <w:rsid w:val="7F265C58"/>
    <w:rsid w:val="7F3B240A"/>
    <w:rsid w:val="7F4C4618"/>
    <w:rsid w:val="7F4D13A6"/>
    <w:rsid w:val="7F582CF2"/>
    <w:rsid w:val="7F951B40"/>
    <w:rsid w:val="7FA501CC"/>
    <w:rsid w:val="7FA820A8"/>
    <w:rsid w:val="7FAF2DF8"/>
    <w:rsid w:val="7FB90D50"/>
    <w:rsid w:val="7FBE053E"/>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autoRedefine/>
    <w:qFormat/>
    <w:uiPriority w:val="0"/>
    <w:pPr>
      <w:keepNext/>
      <w:keepLines/>
      <w:spacing w:before="340" w:after="330" w:line="576" w:lineRule="auto"/>
      <w:outlineLvl w:val="0"/>
    </w:pPr>
    <w:rPr>
      <w:b/>
      <w:bCs/>
      <w:kern w:val="44"/>
      <w:sz w:val="44"/>
      <w:szCs w:val="44"/>
    </w:rPr>
  </w:style>
  <w:style w:type="paragraph" w:styleId="9">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10">
    <w:name w:val="heading 3"/>
    <w:basedOn w:val="1"/>
    <w:next w:val="1"/>
    <w:autoRedefine/>
    <w:qFormat/>
    <w:uiPriority w:val="0"/>
    <w:pPr>
      <w:keepNext/>
      <w:keepLines/>
      <w:spacing w:before="260" w:after="260" w:line="416" w:lineRule="auto"/>
      <w:outlineLvl w:val="2"/>
    </w:pPr>
    <w:rPr>
      <w:b/>
      <w:bCs/>
      <w:sz w:val="32"/>
      <w:szCs w:val="32"/>
    </w:rPr>
  </w:style>
  <w:style w:type="paragraph" w:styleId="11">
    <w:name w:val="heading 4"/>
    <w:basedOn w:val="1"/>
    <w:next w:val="1"/>
    <w:autoRedefine/>
    <w:qFormat/>
    <w:uiPriority w:val="0"/>
    <w:pPr>
      <w:keepNext/>
      <w:keepLines/>
      <w:spacing w:line="360" w:lineRule="auto"/>
      <w:outlineLvl w:val="3"/>
    </w:pPr>
    <w:rPr>
      <w:rFonts w:ascii="Arial" w:hAnsi="Arial"/>
      <w:b/>
      <w:bCs/>
      <w:szCs w:val="28"/>
    </w:rPr>
  </w:style>
  <w:style w:type="paragraph" w:styleId="12">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6">
    <w:name w:val="Default Paragraph Font"/>
    <w:autoRedefine/>
    <w:semiHidden/>
    <w:unhideWhenUsed/>
    <w:qFormat/>
    <w:uiPriority w:val="1"/>
  </w:style>
  <w:style w:type="table" w:default="1" w:styleId="34">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2"/>
    <w:basedOn w:val="1"/>
    <w:autoRedefine/>
    <w:qFormat/>
    <w:uiPriority w:val="0"/>
    <w:pPr>
      <w:spacing w:line="480" w:lineRule="auto"/>
      <w:ind w:left="420" w:leftChars="200"/>
    </w:pPr>
  </w:style>
  <w:style w:type="paragraph" w:styleId="4">
    <w:name w:val="Body Text"/>
    <w:basedOn w:val="1"/>
    <w:next w:val="5"/>
    <w:link w:val="75"/>
    <w:autoRedefine/>
    <w:qFormat/>
    <w:uiPriority w:val="0"/>
  </w:style>
  <w:style w:type="paragraph" w:customStyle="1" w:styleId="5">
    <w:name w:val="Default"/>
    <w:next w:val="6"/>
    <w:autoRedefine/>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6">
    <w:name w:val="大标题"/>
    <w:basedOn w:val="1"/>
    <w:next w:val="7"/>
    <w:autoRedefine/>
    <w:qFormat/>
    <w:uiPriority w:val="0"/>
    <w:pPr>
      <w:jc w:val="center"/>
    </w:pPr>
    <w:rPr>
      <w:rFonts w:ascii="Arial" w:hAnsi="Arial"/>
      <w:b/>
      <w:sz w:val="28"/>
    </w:rPr>
  </w:style>
  <w:style w:type="paragraph" w:styleId="7">
    <w:name w:val="Body Text First Indent 2"/>
    <w:basedOn w:val="8"/>
    <w:autoRedefine/>
    <w:qFormat/>
    <w:uiPriority w:val="0"/>
    <w:pPr>
      <w:ind w:firstLine="420" w:firstLineChars="200"/>
    </w:pPr>
  </w:style>
  <w:style w:type="paragraph" w:styleId="8">
    <w:name w:val="Body Text Indent"/>
    <w:basedOn w:val="1"/>
    <w:next w:val="7"/>
    <w:autoRedefine/>
    <w:qFormat/>
    <w:uiPriority w:val="0"/>
    <w:pPr>
      <w:widowControl/>
      <w:spacing w:beforeAutospacing="1" w:afterAutospacing="1"/>
      <w:jc w:val="left"/>
    </w:pPr>
    <w:rPr>
      <w:rFonts w:ascii="宋体" w:hAnsi="宋体" w:cs="宋体"/>
      <w:kern w:val="0"/>
      <w:sz w:val="24"/>
    </w:rPr>
  </w:style>
  <w:style w:type="paragraph" w:styleId="13">
    <w:name w:val="List Number"/>
    <w:basedOn w:val="1"/>
    <w:autoRedefine/>
    <w:qFormat/>
    <w:uiPriority w:val="0"/>
    <w:pPr>
      <w:widowControl/>
      <w:spacing w:beforeAutospacing="1" w:afterAutospacing="1"/>
      <w:jc w:val="left"/>
    </w:pPr>
    <w:rPr>
      <w:rFonts w:ascii="宋体" w:hAnsi="宋体" w:cs="宋体"/>
      <w:kern w:val="0"/>
      <w:sz w:val="24"/>
    </w:rPr>
  </w:style>
  <w:style w:type="paragraph" w:styleId="14">
    <w:name w:val="Normal Indent"/>
    <w:basedOn w:val="1"/>
    <w:autoRedefine/>
    <w:qFormat/>
    <w:uiPriority w:val="0"/>
    <w:pPr>
      <w:widowControl/>
      <w:spacing w:beforeAutospacing="1" w:afterAutospacing="1"/>
      <w:jc w:val="left"/>
    </w:pPr>
    <w:rPr>
      <w:rFonts w:ascii="宋体" w:hAnsi="宋体" w:cs="宋体"/>
      <w:kern w:val="0"/>
      <w:sz w:val="24"/>
    </w:rPr>
  </w:style>
  <w:style w:type="paragraph" w:styleId="15">
    <w:name w:val="Document Map"/>
    <w:basedOn w:val="1"/>
    <w:link w:val="77"/>
    <w:autoRedefine/>
    <w:qFormat/>
    <w:uiPriority w:val="0"/>
    <w:rPr>
      <w:rFonts w:ascii="宋体" w:hAnsi="Calibri"/>
      <w:sz w:val="18"/>
      <w:szCs w:val="18"/>
    </w:rPr>
  </w:style>
  <w:style w:type="paragraph" w:styleId="16">
    <w:name w:val="annotation text"/>
    <w:basedOn w:val="1"/>
    <w:autoRedefine/>
    <w:qFormat/>
    <w:uiPriority w:val="0"/>
    <w:pPr>
      <w:jc w:val="left"/>
    </w:pPr>
  </w:style>
  <w:style w:type="paragraph" w:styleId="17">
    <w:name w:val="Body Text 3"/>
    <w:basedOn w:val="1"/>
    <w:autoRedefine/>
    <w:qFormat/>
    <w:uiPriority w:val="0"/>
    <w:rPr>
      <w:sz w:val="16"/>
      <w:szCs w:val="16"/>
    </w:rPr>
  </w:style>
  <w:style w:type="paragraph" w:styleId="18">
    <w:name w:val="List 2"/>
    <w:basedOn w:val="1"/>
    <w:autoRedefine/>
    <w:qFormat/>
    <w:uiPriority w:val="0"/>
    <w:pPr>
      <w:ind w:left="100" w:leftChars="200" w:hanging="200" w:hangingChars="200"/>
    </w:pPr>
  </w:style>
  <w:style w:type="paragraph" w:styleId="19">
    <w:name w:val="Block Text"/>
    <w:basedOn w:val="1"/>
    <w:autoRedefine/>
    <w:unhideWhenUsed/>
    <w:qFormat/>
    <w:uiPriority w:val="99"/>
    <w:pPr>
      <w:snapToGrid w:val="0"/>
      <w:spacing w:before="100" w:after="100"/>
      <w:ind w:left="-22" w:leftChars="-8" w:right="-40" w:firstLine="548" w:firstLineChars="196"/>
    </w:pPr>
    <w:rPr>
      <w:rFonts w:ascii="宋体" w:hAnsi="宋体"/>
      <w:sz w:val="28"/>
    </w:rPr>
  </w:style>
  <w:style w:type="paragraph" w:styleId="20">
    <w:name w:val="toc 3"/>
    <w:basedOn w:val="1"/>
    <w:next w:val="1"/>
    <w:autoRedefine/>
    <w:qFormat/>
    <w:uiPriority w:val="0"/>
    <w:pPr>
      <w:tabs>
        <w:tab w:val="left" w:pos="709"/>
        <w:tab w:val="right" w:leader="dot" w:pos="8789"/>
      </w:tabs>
      <w:spacing w:line="400" w:lineRule="atLeast"/>
    </w:pPr>
    <w:rPr>
      <w:rFonts w:ascii="宋体"/>
      <w:kern w:val="0"/>
      <w:szCs w:val="20"/>
    </w:rPr>
  </w:style>
  <w:style w:type="paragraph" w:styleId="21">
    <w:name w:val="Plain Text"/>
    <w:basedOn w:val="1"/>
    <w:autoRedefine/>
    <w:qFormat/>
    <w:uiPriority w:val="0"/>
    <w:pPr>
      <w:widowControl/>
      <w:spacing w:beforeAutospacing="1" w:afterAutospacing="1"/>
      <w:jc w:val="left"/>
    </w:pPr>
    <w:rPr>
      <w:rFonts w:ascii="宋体" w:hAnsi="宋体" w:cs="宋体"/>
      <w:kern w:val="0"/>
      <w:sz w:val="24"/>
    </w:rPr>
  </w:style>
  <w:style w:type="paragraph" w:styleId="22">
    <w:name w:val="Date"/>
    <w:basedOn w:val="1"/>
    <w:next w:val="1"/>
    <w:autoRedefine/>
    <w:qFormat/>
    <w:uiPriority w:val="0"/>
    <w:pPr>
      <w:ind w:left="100" w:leftChars="2500"/>
    </w:pPr>
    <w:rPr>
      <w:rFonts w:ascii="宋体" w:hAnsi="宋体"/>
      <w:sz w:val="28"/>
    </w:rPr>
  </w:style>
  <w:style w:type="paragraph" w:styleId="23">
    <w:name w:val="footer"/>
    <w:basedOn w:val="1"/>
    <w:autoRedefine/>
    <w:qFormat/>
    <w:uiPriority w:val="0"/>
    <w:pPr>
      <w:tabs>
        <w:tab w:val="center" w:pos="4153"/>
        <w:tab w:val="right" w:pos="8306"/>
      </w:tabs>
      <w:snapToGrid w:val="0"/>
      <w:jc w:val="left"/>
    </w:pPr>
    <w:rPr>
      <w:sz w:val="18"/>
      <w:szCs w:val="18"/>
    </w:rPr>
  </w:style>
  <w:style w:type="paragraph" w:styleId="24">
    <w:name w:val="envelope return"/>
    <w:basedOn w:val="1"/>
    <w:autoRedefine/>
    <w:unhideWhenUsed/>
    <w:qFormat/>
    <w:uiPriority w:val="99"/>
    <w:pPr>
      <w:snapToGrid w:val="0"/>
    </w:pPr>
    <w:rPr>
      <w:rFonts w:ascii="Arial" w:hAnsi="Arial"/>
    </w:rPr>
  </w:style>
  <w:style w:type="paragraph" w:styleId="2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autoRedefine/>
    <w:qFormat/>
    <w:uiPriority w:val="0"/>
  </w:style>
  <w:style w:type="paragraph" w:styleId="27">
    <w:name w:val="List"/>
    <w:basedOn w:val="1"/>
    <w:autoRedefine/>
    <w:qFormat/>
    <w:uiPriority w:val="0"/>
    <w:pPr>
      <w:ind w:left="200" w:hanging="200" w:hangingChars="200"/>
    </w:pPr>
  </w:style>
  <w:style w:type="paragraph" w:styleId="28">
    <w:name w:val="Body Text 2"/>
    <w:basedOn w:val="1"/>
    <w:next w:val="4"/>
    <w:autoRedefine/>
    <w:qFormat/>
    <w:uiPriority w:val="0"/>
    <w:pPr>
      <w:spacing w:line="480" w:lineRule="auto"/>
    </w:pPr>
  </w:style>
  <w:style w:type="paragraph" w:styleId="29">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30">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1">
    <w:name w:val="Normal (Web)"/>
    <w:basedOn w:val="1"/>
    <w:autoRedefine/>
    <w:qFormat/>
    <w:uiPriority w:val="99"/>
    <w:pPr>
      <w:spacing w:before="100" w:beforeAutospacing="1" w:after="100" w:afterAutospacing="1"/>
      <w:jc w:val="left"/>
    </w:pPr>
    <w:rPr>
      <w:kern w:val="0"/>
      <w:sz w:val="24"/>
    </w:rPr>
  </w:style>
  <w:style w:type="paragraph" w:styleId="32">
    <w:name w:val="Title"/>
    <w:basedOn w:val="1"/>
    <w:autoRedefine/>
    <w:qFormat/>
    <w:uiPriority w:val="0"/>
    <w:pPr>
      <w:jc w:val="center"/>
      <w:outlineLvl w:val="0"/>
    </w:pPr>
    <w:rPr>
      <w:rFonts w:ascii="Arial" w:hAnsi="Arial" w:cs="Arial"/>
      <w:b/>
      <w:bCs/>
      <w:sz w:val="32"/>
      <w:szCs w:val="32"/>
    </w:rPr>
  </w:style>
  <w:style w:type="paragraph" w:styleId="33">
    <w:name w:val="Body Text First Indent"/>
    <w:basedOn w:val="4"/>
    <w:next w:val="7"/>
    <w:autoRedefine/>
    <w:qFormat/>
    <w:uiPriority w:val="0"/>
    <w:pPr>
      <w:spacing w:line="360" w:lineRule="auto"/>
      <w:ind w:firstLine="420" w:firstLineChars="100"/>
    </w:pPr>
    <w:rPr>
      <w:szCs w:val="21"/>
    </w:rPr>
  </w:style>
  <w:style w:type="table" w:styleId="35">
    <w:name w:val="Table Grid"/>
    <w:basedOn w:val="34"/>
    <w:autoRedefine/>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Strong"/>
    <w:autoRedefine/>
    <w:qFormat/>
    <w:uiPriority w:val="0"/>
    <w:rPr>
      <w:b/>
      <w:bCs/>
      <w:szCs w:val="24"/>
    </w:rPr>
  </w:style>
  <w:style w:type="character" w:styleId="38">
    <w:name w:val="page number"/>
    <w:basedOn w:val="36"/>
    <w:autoRedefine/>
    <w:qFormat/>
    <w:uiPriority w:val="0"/>
  </w:style>
  <w:style w:type="character" w:styleId="39">
    <w:name w:val="FollowedHyperlink"/>
    <w:autoRedefine/>
    <w:qFormat/>
    <w:uiPriority w:val="0"/>
    <w:rPr>
      <w:color w:val="333333"/>
      <w:szCs w:val="24"/>
      <w:u w:val="none"/>
    </w:rPr>
  </w:style>
  <w:style w:type="character" w:styleId="40">
    <w:name w:val="Emphasis"/>
    <w:basedOn w:val="36"/>
    <w:autoRedefine/>
    <w:qFormat/>
    <w:uiPriority w:val="0"/>
  </w:style>
  <w:style w:type="character" w:styleId="41">
    <w:name w:val="HTML Definition"/>
    <w:basedOn w:val="36"/>
    <w:autoRedefine/>
    <w:qFormat/>
    <w:uiPriority w:val="0"/>
  </w:style>
  <w:style w:type="character" w:styleId="42">
    <w:name w:val="HTML Typewriter"/>
    <w:basedOn w:val="36"/>
    <w:autoRedefine/>
    <w:qFormat/>
    <w:uiPriority w:val="0"/>
    <w:rPr>
      <w:rFonts w:hint="default" w:ascii="monospace" w:hAnsi="monospace" w:eastAsia="monospace" w:cs="monospace"/>
      <w:sz w:val="20"/>
    </w:rPr>
  </w:style>
  <w:style w:type="character" w:styleId="43">
    <w:name w:val="HTML Acronym"/>
    <w:basedOn w:val="36"/>
    <w:autoRedefine/>
    <w:qFormat/>
    <w:uiPriority w:val="0"/>
  </w:style>
  <w:style w:type="character" w:styleId="44">
    <w:name w:val="HTML Variable"/>
    <w:basedOn w:val="36"/>
    <w:autoRedefine/>
    <w:qFormat/>
    <w:uiPriority w:val="0"/>
  </w:style>
  <w:style w:type="character" w:styleId="45">
    <w:name w:val="Hyperlink"/>
    <w:basedOn w:val="36"/>
    <w:autoRedefine/>
    <w:qFormat/>
    <w:uiPriority w:val="0"/>
    <w:rPr>
      <w:color w:val="333333"/>
      <w:szCs w:val="24"/>
      <w:u w:val="none"/>
    </w:rPr>
  </w:style>
  <w:style w:type="character" w:styleId="46">
    <w:name w:val="HTML Code"/>
    <w:basedOn w:val="36"/>
    <w:autoRedefine/>
    <w:qFormat/>
    <w:uiPriority w:val="0"/>
    <w:rPr>
      <w:rFonts w:ascii="monospace" w:hAnsi="monospace" w:eastAsia="monospace" w:cs="monospace"/>
      <w:sz w:val="20"/>
    </w:rPr>
  </w:style>
  <w:style w:type="character" w:styleId="47">
    <w:name w:val="HTML Cite"/>
    <w:basedOn w:val="36"/>
    <w:autoRedefine/>
    <w:qFormat/>
    <w:uiPriority w:val="0"/>
  </w:style>
  <w:style w:type="character" w:styleId="48">
    <w:name w:val="HTML Keyboard"/>
    <w:basedOn w:val="36"/>
    <w:autoRedefine/>
    <w:qFormat/>
    <w:uiPriority w:val="0"/>
    <w:rPr>
      <w:rFonts w:hint="default" w:ascii="monospace" w:hAnsi="monospace" w:eastAsia="monospace" w:cs="monospace"/>
      <w:sz w:val="20"/>
    </w:rPr>
  </w:style>
  <w:style w:type="character" w:styleId="49">
    <w:name w:val="HTML Sample"/>
    <w:basedOn w:val="36"/>
    <w:autoRedefine/>
    <w:qFormat/>
    <w:uiPriority w:val="0"/>
    <w:rPr>
      <w:rFonts w:hint="default" w:ascii="monospace" w:hAnsi="monospace" w:eastAsia="monospace" w:cs="monospace"/>
    </w:rPr>
  </w:style>
  <w:style w:type="paragraph" w:customStyle="1" w:styleId="50">
    <w:name w:val="正文文本缩进 21"/>
    <w:basedOn w:val="1"/>
    <w:autoRedefine/>
    <w:qFormat/>
    <w:uiPriority w:val="0"/>
    <w:pPr>
      <w:ind w:firstLine="570"/>
    </w:pPr>
    <w:rPr>
      <w:sz w:val="32"/>
    </w:rPr>
  </w:style>
  <w:style w:type="paragraph" w:customStyle="1" w:styleId="51">
    <w:name w:val="目录 51"/>
    <w:next w:val="1"/>
    <w:autoRedefine/>
    <w:qFormat/>
    <w:uiPriority w:val="0"/>
    <w:pPr>
      <w:wordWrap w:val="0"/>
      <w:ind w:left="1700"/>
      <w:jc w:val="both"/>
    </w:pPr>
    <w:rPr>
      <w:rFonts w:ascii="Calibri" w:hAnsi="Calibri" w:eastAsia="Calibri" w:cs="Times New Roman"/>
      <w:sz w:val="21"/>
      <w:lang w:val="en-US" w:eastAsia="zh-CN" w:bidi="ar-SA"/>
    </w:rPr>
  </w:style>
  <w:style w:type="paragraph" w:customStyle="1" w:styleId="52">
    <w:name w:val="样式 正文首行缩进 2 + Arial"/>
    <w:basedOn w:val="1"/>
    <w:next w:val="1"/>
    <w:autoRedefine/>
    <w:qFormat/>
    <w:uiPriority w:val="0"/>
    <w:pPr>
      <w:spacing w:after="120" w:line="320" w:lineRule="atLeast"/>
      <w:ind w:firstLine="200" w:firstLineChars="200"/>
    </w:pPr>
    <w:rPr>
      <w:rFonts w:ascii="Arial" w:hAnsi="Arial"/>
      <w:kern w:val="0"/>
    </w:rPr>
  </w:style>
  <w:style w:type="paragraph" w:customStyle="1" w:styleId="53">
    <w:name w:val="No Spacing1"/>
    <w:basedOn w:val="1"/>
    <w:autoRedefine/>
    <w:qFormat/>
    <w:uiPriority w:val="0"/>
    <w:pPr>
      <w:spacing w:line="400" w:lineRule="exact"/>
    </w:pPr>
    <w:rPr>
      <w:sz w:val="24"/>
    </w:rPr>
  </w:style>
  <w:style w:type="paragraph" w:customStyle="1" w:styleId="54">
    <w:name w:val="样式 首行缩进:  2 字符"/>
    <w:basedOn w:val="1"/>
    <w:autoRedefine/>
    <w:qFormat/>
    <w:uiPriority w:val="0"/>
    <w:pPr>
      <w:spacing w:line="360" w:lineRule="auto"/>
      <w:ind w:firstLine="480" w:firstLineChars="200"/>
      <w:jc w:val="left"/>
    </w:pPr>
    <w:rPr>
      <w:rFonts w:ascii="宋体" w:hAnsi="宋体" w:cs="宋体"/>
      <w:color w:val="000000"/>
      <w:sz w:val="24"/>
      <w:szCs w:val="20"/>
    </w:rPr>
  </w:style>
  <w:style w:type="paragraph" w:customStyle="1" w:styleId="55">
    <w:name w:val="Char"/>
    <w:basedOn w:val="1"/>
    <w:autoRedefine/>
    <w:qFormat/>
    <w:uiPriority w:val="0"/>
  </w:style>
  <w:style w:type="paragraph" w:customStyle="1" w:styleId="56">
    <w:name w:val="正文缩进1"/>
    <w:basedOn w:val="1"/>
    <w:autoRedefine/>
    <w:qFormat/>
    <w:uiPriority w:val="0"/>
    <w:pPr>
      <w:widowControl/>
      <w:ind w:firstLine="420"/>
      <w:jc w:val="left"/>
    </w:pPr>
    <w:rPr>
      <w:kern w:val="0"/>
      <w:szCs w:val="20"/>
    </w:rPr>
  </w:style>
  <w:style w:type="paragraph" w:customStyle="1" w:styleId="57">
    <w:name w:val="列出段落2"/>
    <w:basedOn w:val="1"/>
    <w:autoRedefine/>
    <w:qFormat/>
    <w:uiPriority w:val="34"/>
    <w:pPr>
      <w:ind w:firstLine="420" w:firstLineChars="200"/>
    </w:pPr>
  </w:style>
  <w:style w:type="paragraph" w:customStyle="1" w:styleId="58">
    <w:name w:val="plaintext"/>
    <w:basedOn w:val="1"/>
    <w:autoRedefine/>
    <w:qFormat/>
    <w:uiPriority w:val="0"/>
    <w:pPr>
      <w:widowControl/>
      <w:spacing w:beforeAutospacing="1" w:afterAutospacing="1"/>
      <w:jc w:val="left"/>
    </w:pPr>
    <w:rPr>
      <w:rFonts w:ascii="宋体" w:hAnsi="宋体" w:cs="宋体"/>
      <w:kern w:val="0"/>
      <w:sz w:val="24"/>
    </w:rPr>
  </w:style>
  <w:style w:type="paragraph" w:customStyle="1" w:styleId="59">
    <w:name w:val="1"/>
    <w:basedOn w:val="1"/>
    <w:autoRedefine/>
    <w:qFormat/>
    <w:uiPriority w:val="0"/>
    <w:pPr>
      <w:widowControl/>
      <w:spacing w:beforeAutospacing="1" w:afterAutospacing="1"/>
      <w:jc w:val="left"/>
    </w:pPr>
    <w:rPr>
      <w:rFonts w:ascii="宋体" w:hAnsi="宋体" w:cs="宋体"/>
      <w:kern w:val="0"/>
      <w:sz w:val="24"/>
    </w:rPr>
  </w:style>
  <w:style w:type="paragraph" w:styleId="60">
    <w:name w:val="No Spacing"/>
    <w:autoRedefine/>
    <w:qFormat/>
    <w:uiPriority w:val="1"/>
    <w:rPr>
      <w:rFonts w:ascii="Calibri" w:hAnsi="Calibri" w:eastAsia="宋体" w:cs="Times New Roman"/>
      <w:sz w:val="22"/>
      <w:szCs w:val="22"/>
      <w:lang w:val="en-US" w:eastAsia="zh-CN" w:bidi="ar-SA"/>
    </w:rPr>
  </w:style>
  <w:style w:type="paragraph" w:customStyle="1" w:styleId="61">
    <w:name w:val="_Style 2"/>
    <w:basedOn w:val="1"/>
    <w:autoRedefine/>
    <w:qFormat/>
    <w:uiPriority w:val="34"/>
    <w:pPr>
      <w:ind w:firstLine="420" w:firstLineChars="200"/>
    </w:pPr>
    <w:rPr>
      <w:rFonts w:ascii="Calibri" w:hAnsi="Calibri"/>
    </w:rPr>
  </w:style>
  <w:style w:type="paragraph" w:customStyle="1" w:styleId="62">
    <w:name w:val="paracharcharcharcharcharcharcharcharchar1charcharcharchar"/>
    <w:basedOn w:val="1"/>
    <w:autoRedefine/>
    <w:qFormat/>
    <w:uiPriority w:val="0"/>
    <w:pPr>
      <w:widowControl/>
      <w:spacing w:beforeAutospacing="1" w:afterAutospacing="1"/>
      <w:jc w:val="left"/>
    </w:pPr>
    <w:rPr>
      <w:rFonts w:ascii="宋体" w:hAnsi="宋体" w:cs="宋体"/>
      <w:kern w:val="0"/>
      <w:sz w:val="24"/>
    </w:rPr>
  </w:style>
  <w:style w:type="paragraph" w:customStyle="1" w:styleId="63">
    <w:name w:val="样式2"/>
    <w:basedOn w:val="1"/>
    <w:next w:val="1"/>
    <w:autoRedefine/>
    <w:qFormat/>
    <w:uiPriority w:val="0"/>
    <w:pPr>
      <w:spacing w:line="360" w:lineRule="exact"/>
      <w:ind w:left="-107" w:leftChars="-51" w:right="-108" w:firstLine="98" w:firstLineChars="41"/>
      <w:jc w:val="left"/>
    </w:pPr>
    <w:rPr>
      <w:rFonts w:ascii="宋体" w:hAnsi="宋体"/>
    </w:rPr>
  </w:style>
  <w:style w:type="paragraph" w:customStyle="1" w:styleId="64">
    <w:name w:val="Char1"/>
    <w:basedOn w:val="1"/>
    <w:autoRedefine/>
    <w:qFormat/>
    <w:uiPriority w:val="0"/>
  </w:style>
  <w:style w:type="paragraph" w:customStyle="1" w:styleId="65">
    <w:name w:val="p16"/>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6">
    <w:name w:val="Table Paragraph"/>
    <w:basedOn w:val="1"/>
    <w:autoRedefine/>
    <w:qFormat/>
    <w:uiPriority w:val="1"/>
    <w:pPr>
      <w:jc w:val="left"/>
    </w:pPr>
    <w:rPr>
      <w:rFonts w:ascii="宋体" w:hAnsi="宋体" w:cs="宋体"/>
      <w:kern w:val="0"/>
      <w:sz w:val="22"/>
      <w:szCs w:val="22"/>
      <w:lang w:eastAsia="en-US"/>
    </w:rPr>
  </w:style>
  <w:style w:type="paragraph" w:customStyle="1" w:styleId="67">
    <w:name w:val="无间隔1"/>
    <w:basedOn w:val="1"/>
    <w:autoRedefine/>
    <w:qFormat/>
    <w:uiPriority w:val="1"/>
    <w:pPr>
      <w:spacing w:line="400" w:lineRule="exact"/>
    </w:pPr>
    <w:rPr>
      <w:sz w:val="24"/>
    </w:rPr>
  </w:style>
  <w:style w:type="paragraph" w:customStyle="1" w:styleId="68">
    <w:name w:val="正文格式"/>
    <w:autoRedefine/>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9">
    <w:name w:val="3"/>
    <w:basedOn w:val="1"/>
    <w:autoRedefine/>
    <w:qFormat/>
    <w:uiPriority w:val="0"/>
    <w:pPr>
      <w:widowControl/>
      <w:spacing w:beforeAutospacing="1" w:afterAutospacing="1"/>
      <w:jc w:val="left"/>
    </w:pPr>
    <w:rPr>
      <w:rFonts w:ascii="宋体" w:hAnsi="宋体" w:cs="宋体"/>
      <w:kern w:val="0"/>
      <w:sz w:val="24"/>
    </w:rPr>
  </w:style>
  <w:style w:type="paragraph" w:customStyle="1" w:styleId="70">
    <w:name w:val="列出段落1"/>
    <w:basedOn w:val="1"/>
    <w:autoRedefine/>
    <w:qFormat/>
    <w:uiPriority w:val="34"/>
    <w:pPr>
      <w:ind w:firstLine="420" w:firstLineChars="200"/>
    </w:pPr>
  </w:style>
  <w:style w:type="paragraph" w:customStyle="1" w:styleId="71">
    <w:name w:val="列出段落111"/>
    <w:autoRedefine/>
    <w:qFormat/>
    <w:uiPriority w:val="34"/>
    <w:pPr>
      <w:ind w:firstLine="420" w:firstLineChars="200"/>
    </w:pPr>
    <w:rPr>
      <w:rFonts w:ascii="Times New Roman" w:hAnsi="Times New Roman" w:eastAsia="宋体" w:cs="Times New Roman"/>
      <w:lang w:val="en-US" w:eastAsia="zh-CN" w:bidi="ar-SA"/>
    </w:rPr>
  </w:style>
  <w:style w:type="paragraph" w:customStyle="1" w:styleId="72">
    <w:name w:val="a0"/>
    <w:basedOn w:val="1"/>
    <w:autoRedefine/>
    <w:qFormat/>
    <w:uiPriority w:val="0"/>
    <w:pPr>
      <w:widowControl/>
      <w:spacing w:beforeAutospacing="1" w:afterAutospacing="1"/>
      <w:jc w:val="left"/>
    </w:pPr>
    <w:rPr>
      <w:rFonts w:ascii="宋体" w:hAnsi="宋体" w:cs="宋体"/>
      <w:kern w:val="0"/>
      <w:sz w:val="24"/>
    </w:rPr>
  </w:style>
  <w:style w:type="paragraph" w:customStyle="1" w:styleId="73">
    <w:name w:val="default"/>
    <w:basedOn w:val="1"/>
    <w:autoRedefine/>
    <w:qFormat/>
    <w:uiPriority w:val="0"/>
    <w:pPr>
      <w:widowControl/>
      <w:spacing w:beforeAutospacing="1" w:afterAutospacing="1"/>
      <w:jc w:val="left"/>
    </w:pPr>
    <w:rPr>
      <w:rFonts w:ascii="宋体" w:hAnsi="宋体" w:cs="宋体"/>
      <w:kern w:val="0"/>
      <w:sz w:val="24"/>
    </w:rPr>
  </w:style>
  <w:style w:type="paragraph" w:customStyle="1" w:styleId="74">
    <w:name w:val="列出段落11"/>
    <w:basedOn w:val="1"/>
    <w:autoRedefine/>
    <w:qFormat/>
    <w:uiPriority w:val="0"/>
    <w:pPr>
      <w:ind w:firstLine="420" w:firstLineChars="200"/>
    </w:pPr>
    <w:rPr>
      <w:rFonts w:ascii="Calibri" w:hAnsi="Calibri"/>
      <w:szCs w:val="22"/>
    </w:rPr>
  </w:style>
  <w:style w:type="character" w:customStyle="1" w:styleId="75">
    <w:name w:val="正文文本 Char"/>
    <w:basedOn w:val="36"/>
    <w:link w:val="4"/>
    <w:autoRedefine/>
    <w:qFormat/>
    <w:uiPriority w:val="0"/>
  </w:style>
  <w:style w:type="character" w:customStyle="1" w:styleId="76">
    <w:name w:val="apple-converted-space"/>
    <w:basedOn w:val="36"/>
    <w:autoRedefine/>
    <w:qFormat/>
    <w:uiPriority w:val="0"/>
  </w:style>
  <w:style w:type="character" w:customStyle="1" w:styleId="77">
    <w:name w:val="文档结构图 Char"/>
    <w:link w:val="15"/>
    <w:autoRedefine/>
    <w:qFormat/>
    <w:uiPriority w:val="0"/>
    <w:rPr>
      <w:rFonts w:ascii="宋体"/>
      <w:kern w:val="2"/>
      <w:sz w:val="18"/>
      <w:szCs w:val="18"/>
    </w:rPr>
  </w:style>
  <w:style w:type="character" w:customStyle="1" w:styleId="78">
    <w:name w:val="不明显强调1"/>
    <w:autoRedefine/>
    <w:qFormat/>
    <w:uiPriority w:val="19"/>
    <w:rPr>
      <w:i/>
      <w:iCs/>
      <w:color w:val="7F7F7F"/>
      <w:szCs w:val="24"/>
    </w:rPr>
  </w:style>
  <w:style w:type="character" w:customStyle="1" w:styleId="79">
    <w:name w:val="font71"/>
    <w:basedOn w:val="36"/>
    <w:autoRedefine/>
    <w:qFormat/>
    <w:uiPriority w:val="0"/>
    <w:rPr>
      <w:rFonts w:hint="eastAsia" w:ascii="宋体" w:hAnsi="宋体" w:eastAsia="宋体" w:cs="宋体"/>
      <w:color w:val="000000"/>
      <w:sz w:val="28"/>
      <w:szCs w:val="28"/>
      <w:u w:val="none"/>
    </w:rPr>
  </w:style>
  <w:style w:type="character" w:customStyle="1" w:styleId="80">
    <w:name w:val="font21"/>
    <w:autoRedefine/>
    <w:qFormat/>
    <w:uiPriority w:val="0"/>
    <w:rPr>
      <w:rFonts w:hint="default" w:ascii="Calibri" w:hAnsi="Calibri" w:cs="Calibri"/>
      <w:color w:val="000000"/>
      <w:sz w:val="28"/>
      <w:szCs w:val="28"/>
      <w:u w:val="none"/>
    </w:rPr>
  </w:style>
  <w:style w:type="character" w:customStyle="1" w:styleId="81">
    <w:name w:val="17"/>
    <w:autoRedefine/>
    <w:qFormat/>
    <w:uiPriority w:val="0"/>
    <w:rPr>
      <w:rFonts w:hint="eastAsia" w:ascii="宋体" w:hAnsi="宋体" w:eastAsia="宋体"/>
      <w:color w:val="000000"/>
    </w:rPr>
  </w:style>
  <w:style w:type="character" w:customStyle="1" w:styleId="82">
    <w:name w:val="font91"/>
    <w:autoRedefine/>
    <w:qFormat/>
    <w:uiPriority w:val="0"/>
    <w:rPr>
      <w:rFonts w:hint="eastAsia" w:ascii="宋体" w:hAnsi="宋体" w:eastAsia="宋体" w:cs="宋体"/>
      <w:color w:val="FF0000"/>
      <w:sz w:val="28"/>
      <w:szCs w:val="28"/>
      <w:u w:val="none"/>
    </w:rPr>
  </w:style>
  <w:style w:type="paragraph" w:customStyle="1" w:styleId="83">
    <w:name w:val="p"/>
    <w:basedOn w:val="1"/>
    <w:autoRedefine/>
    <w:qFormat/>
    <w:uiPriority w:val="0"/>
    <w:pPr>
      <w:widowControl/>
      <w:spacing w:line="432" w:lineRule="auto"/>
      <w:jc w:val="left"/>
    </w:pPr>
    <w:rPr>
      <w:rFonts w:ascii="宋体" w:hAnsi="宋体" w:cs="宋体"/>
      <w:kern w:val="0"/>
      <w:sz w:val="24"/>
    </w:rPr>
  </w:style>
  <w:style w:type="paragraph" w:customStyle="1" w:styleId="84">
    <w:name w:val="WPSOffice手动目录 1"/>
    <w:autoRedefine/>
    <w:qFormat/>
    <w:uiPriority w:val="0"/>
    <w:rPr>
      <w:rFonts w:ascii="Times New Roman" w:hAnsi="Times New Roman" w:eastAsia="宋体" w:cs="Times New Roman"/>
      <w:lang w:val="en-US" w:eastAsia="zh-CN" w:bidi="ar-SA"/>
    </w:rPr>
  </w:style>
  <w:style w:type="paragraph" w:customStyle="1" w:styleId="85">
    <w:name w:val="*正文_1"/>
    <w:basedOn w:val="1"/>
    <w:next w:val="1"/>
    <w:autoRedefine/>
    <w:qFormat/>
    <w:uiPriority w:val="0"/>
    <w:pPr>
      <w:widowControl/>
      <w:ind w:firstLine="482"/>
    </w:pPr>
    <w:rPr>
      <w:rFonts w:ascii="微软雅黑" w:hAnsi="微软雅黑" w:eastAsia="微软雅黑"/>
      <w:kern w:val="0"/>
      <w:szCs w:val="20"/>
    </w:rPr>
  </w:style>
  <w:style w:type="paragraph" w:customStyle="1" w:styleId="86">
    <w:name w:val="表格文字"/>
    <w:basedOn w:val="1"/>
    <w:next w:val="4"/>
    <w:autoRedefine/>
    <w:qFormat/>
    <w:uiPriority w:val="0"/>
    <w:pPr>
      <w:adjustRightInd w:val="0"/>
      <w:spacing w:line="420" w:lineRule="atLeast"/>
      <w:jc w:val="left"/>
      <w:textAlignment w:val="baseline"/>
    </w:pPr>
    <w:rPr>
      <w:kern w:val="0"/>
      <w:szCs w:val="20"/>
    </w:rPr>
  </w:style>
  <w:style w:type="character" w:customStyle="1" w:styleId="87">
    <w:name w:val="NormalCharacter"/>
    <w:autoRedefine/>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autoRedefine/>
    <w:qFormat/>
    <w:uiPriority w:val="34"/>
    <w:pPr>
      <w:widowControl/>
      <w:ind w:firstLine="420"/>
      <w:jc w:val="left"/>
    </w:pPr>
    <w:rPr>
      <w:kern w:val="0"/>
    </w:rPr>
  </w:style>
  <w:style w:type="paragraph" w:styleId="89">
    <w:name w:val="List Paragraph"/>
    <w:basedOn w:val="1"/>
    <w:autoRedefine/>
    <w:qFormat/>
    <w:uiPriority w:val="34"/>
    <w:pPr>
      <w:ind w:firstLine="420" w:firstLineChars="200"/>
    </w:pPr>
  </w:style>
  <w:style w:type="character" w:customStyle="1" w:styleId="90">
    <w:name w:val="hover18"/>
    <w:basedOn w:val="36"/>
    <w:autoRedefine/>
    <w:qFormat/>
    <w:uiPriority w:val="0"/>
  </w:style>
  <w:style w:type="table" w:customStyle="1" w:styleId="91">
    <w:name w:val="Table Normal"/>
    <w:autoRedefine/>
    <w:qFormat/>
    <w:uiPriority w:val="0"/>
    <w:tblPr>
      <w:tblCellMar>
        <w:top w:w="0" w:type="dxa"/>
        <w:left w:w="0" w:type="dxa"/>
        <w:bottom w:w="0" w:type="dxa"/>
        <w:right w:w="0" w:type="dxa"/>
      </w:tblCellMar>
    </w:tblPr>
  </w:style>
  <w:style w:type="paragraph" w:customStyle="1" w:styleId="92">
    <w:name w:val="Table Text"/>
    <w:basedOn w:val="1"/>
    <w:autoRedefine/>
    <w:semiHidden/>
    <w:qFormat/>
    <w:uiPriority w:val="0"/>
    <w:rPr>
      <w:rFonts w:ascii="宋体" w:hAnsi="宋体" w:eastAsia="宋体" w:cs="宋体"/>
      <w:sz w:val="45"/>
      <w:szCs w:val="45"/>
      <w:lang w:val="en-US" w:eastAsia="en-US" w:bidi="ar-SA"/>
    </w:rPr>
  </w:style>
  <w:style w:type="character" w:customStyle="1" w:styleId="93">
    <w:name w:val="font11"/>
    <w:basedOn w:val="36"/>
    <w:autoRedefine/>
    <w:qFormat/>
    <w:uiPriority w:val="0"/>
    <w:rPr>
      <w:rFonts w:ascii="Calibri" w:hAnsi="Calibri" w:cs="Calibri"/>
      <w:color w:val="000000"/>
      <w:sz w:val="24"/>
      <w:szCs w:val="24"/>
      <w:u w:val="none"/>
    </w:rPr>
  </w:style>
  <w:style w:type="paragraph" w:customStyle="1" w:styleId="94">
    <w:name w:val="正文1"/>
    <w:next w:val="1"/>
    <w:autoRedefine/>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6"/>
    <w:qFormat/>
    <w:uiPriority w:val="0"/>
    <w:rPr>
      <w:rFonts w:ascii="宋体" w:hAnsi="宋体" w:eastAsia="宋体" w:cs="宋体"/>
      <w:color w:val="000000"/>
      <w:sz w:val="24"/>
      <w:szCs w:val="24"/>
      <w:u w:val="none"/>
    </w:rPr>
  </w:style>
  <w:style w:type="character" w:customStyle="1" w:styleId="96">
    <w:name w:val="font81"/>
    <w:basedOn w:val="36"/>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15240</Words>
  <Characters>16006</Characters>
  <Lines>50</Lines>
  <Paragraphs>68</Paragraphs>
  <TotalTime>1</TotalTime>
  <ScaleCrop>false</ScaleCrop>
  <LinksUpToDate>false</LinksUpToDate>
  <CharactersWithSpaces>16947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枫玲儿</cp:lastModifiedBy>
  <cp:lastPrinted>2021-09-30T00:46:00Z</cp:lastPrinted>
  <dcterms:modified xsi:type="dcterms:W3CDTF">2026-01-19T03:01:02Z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8188C83937E84134B011EA71530BF9F7_13</vt:lpwstr>
  </property>
  <property fmtid="{D5CDD505-2E9C-101B-9397-08002B2CF9AE}" pid="4" name="KSOTemplateDocerSaveRecord">
    <vt:lpwstr>eyJoZGlkIjoiYzIwMjRmYTY4OTJhZjc1NTA1MGQwNDc0NzZhNTkwMmUiLCJ1c2VySWQiOiIxNjg0NTc5MjM2In0=</vt:lpwstr>
  </property>
</Properties>
</file>