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驻马店市中心医院工会会员新婚贺礼（床上用品）</w:t>
      </w:r>
      <w:r>
        <w:rPr>
          <w:rFonts w:hint="eastAsia" w:cs="宋体"/>
          <w:b/>
          <w:bCs/>
          <w:color w:val="auto"/>
          <w:sz w:val="44"/>
          <w:szCs w:val="44"/>
          <w:highlight w:val="none"/>
          <w:lang w:val="en-US" w:eastAsia="zh-CN"/>
        </w:rPr>
        <w:t>采购项目</w:t>
      </w:r>
    </w:p>
    <w:p w14:paraId="73B86FE0">
      <w:pPr>
        <w:pStyle w:val="20"/>
        <w:bidi w:val="0"/>
        <w:jc w:val="center"/>
        <w:rPr>
          <w:rStyle w:val="45"/>
          <w:rFonts w:hint="eastAsia" w:cs="宋体"/>
          <w:b/>
          <w:bCs/>
          <w:color w:val="auto"/>
          <w:sz w:val="44"/>
          <w:szCs w:val="44"/>
          <w:highlight w:val="none"/>
          <w:lang w:val="en-US" w:eastAsia="zh-CN"/>
        </w:rPr>
      </w:pPr>
    </w:p>
    <w:p w14:paraId="2F7EBEF2">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秉方工程管理有限公司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1AAB3DF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驻马店市中心医院工会会员新婚贺礼（床上用品）采购项目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lang w:val="en-US" w:eastAsia="zh-CN"/>
        </w:rPr>
        <w:t>驻马店市中心医院工会会员新婚贺礼（床上用品）采购项目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驻马店市中心医院工会会员新婚贺礼（床上用品）采购项目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5万元；</w:t>
      </w:r>
    </w:p>
    <w:p w14:paraId="317A0B5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：以合同约定内容为准；</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23395"/>
      <w:bookmarkStart w:id="10" w:name="_Toc9562"/>
      <w:bookmarkStart w:id="11" w:name="_Toc7823"/>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bingfang0371@163.com,并标明XX公司XX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27480"/>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24274"/>
      <w:bookmarkStart w:id="27" w:name="_Toc16291"/>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4F99A2B8">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采购代理机构：秉方工程管理有限公司</w:t>
      </w:r>
    </w:p>
    <w:p w14:paraId="40173C5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地址：驻马店市团结路与盘古山路交叉口建业十八城8号楼</w:t>
      </w:r>
    </w:p>
    <w:p w14:paraId="0F101FD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联系人：赵女士</w:t>
      </w:r>
    </w:p>
    <w:p w14:paraId="23EDD02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联系方式：18137400820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3484189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lang w:val="en-US" w:eastAsia="zh-CN"/>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079054D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 xml:space="preserve"> 6</w:t>
      </w:r>
      <w:bookmarkStart w:id="101" w:name="_GoBack"/>
      <w:bookmarkEnd w:id="101"/>
      <w:r>
        <w:rPr>
          <w:rFonts w:hint="eastAsia" w:ascii="宋体" w:hAnsi="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color w:val="auto"/>
          <w:szCs w:val="21"/>
          <w:highlight w:val="none"/>
          <w:shd w:val="clear" w:color="auto" w:fill="FFFFFF"/>
          <w:lang w:val="en-US" w:eastAsia="zh-CN"/>
        </w:rPr>
        <w:t>驻马店市中心医院工会会员新婚贺礼（床上用品）采购项目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9" w:type="dxa"/>
            <w:gridSpan w:val="2"/>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工会会员新婚贺礼（床上用品）</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人份</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500元/人份</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50000元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按照500元/人份的标准，以新婚贺礼实际申领人数结算</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本项目拟遴选1家入围供应商，服务期限为一年。</w:t>
            </w:r>
          </w:p>
        </w:tc>
      </w:tr>
    </w:tbl>
    <w:p w14:paraId="5E19B8D7">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1567CB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1.技术要求</w:t>
      </w:r>
      <w:r>
        <w:rPr>
          <w:rFonts w:hint="eastAsia" w:ascii="宋体" w:hAnsi="宋体" w:cs="宋体"/>
          <w:color w:val="auto"/>
          <w:sz w:val="21"/>
          <w:szCs w:val="21"/>
          <w:highlight w:val="none"/>
          <w:vertAlign w:val="baseline"/>
          <w:lang w:val="en-US" w:eastAsia="zh-CN"/>
        </w:rPr>
        <w:t>及</w:t>
      </w:r>
      <w:r>
        <w:rPr>
          <w:rFonts w:hint="eastAsia" w:ascii="宋体" w:hAnsi="宋体" w:eastAsia="宋体" w:cs="宋体"/>
          <w:color w:val="auto"/>
          <w:sz w:val="21"/>
          <w:szCs w:val="21"/>
          <w:highlight w:val="none"/>
          <w:vertAlign w:val="baseline"/>
          <w:lang w:val="en-US" w:eastAsia="zh-CN"/>
        </w:rPr>
        <w:t>服务条件</w:t>
      </w:r>
    </w:p>
    <w:p w14:paraId="137613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1.1</w:t>
      </w:r>
      <w:r>
        <w:rPr>
          <w:rFonts w:hint="eastAsia" w:ascii="宋体" w:hAnsi="宋体" w:eastAsia="宋体" w:cs="宋体"/>
          <w:color w:val="auto"/>
          <w:sz w:val="21"/>
          <w:szCs w:val="21"/>
          <w:highlight w:val="none"/>
          <w:vertAlign w:val="baseline"/>
          <w:lang w:val="en-US" w:eastAsia="zh-CN"/>
        </w:rPr>
        <w:t>1中标人应提供单张面值不低于500元的专属提货券，券上需注明门店的地址及订购电话。</w:t>
      </w:r>
    </w:p>
    <w:p w14:paraId="3FC54A2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2质量保证和售后服务：①中标人须保证所供货物是全新的、未使用过的，并完全符合招标文件的合格产品；②中标人有完全责任和义务对招标人提出的供货需求负责，随时做好供货准备；③其他未尽事宜由供需双方在采购合同中详细约定。</w:t>
      </w:r>
    </w:p>
    <w:p w14:paraId="218286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.3提货券使用范围应覆盖供应商的所有门市店，无任何提领限制。当提货券遗失时有登记补办机制。</w:t>
      </w:r>
    </w:p>
    <w:p w14:paraId="356BDF8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.其他要求：</w:t>
      </w:r>
    </w:p>
    <w:p w14:paraId="2762878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.1合同签订后，中标人按采购方要求分批次供货。</w:t>
      </w:r>
    </w:p>
    <w:p w14:paraId="67DB44D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.2中标人根据采购人的实际采购数量，以中标单价，凭以下有效文件与采购人结算：①采购合同；②中标人开具的正式发票；③签收表。</w:t>
      </w:r>
    </w:p>
    <w:p w14:paraId="55168AF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.3根据采购人需求，定制并发放新婚贺礼（床上用品）领取券（或送货上门），不得限制商品领取券的兑换时间。</w:t>
      </w:r>
    </w:p>
    <w:p w14:paraId="3D1AA05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.4若产品质量及供货日期未达到要求，采购方则有权拒收货物并终止合同，一切损失及后果由供应商承担。</w:t>
      </w:r>
    </w:p>
    <w:p w14:paraId="16A646F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.5因产品质量出现的任何安全问题，一律由供应商自行承担。</w:t>
      </w: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5181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626B1">
            <w:pPr>
              <w:pStyle w:val="7"/>
              <w:ind w:left="0" w:lef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45FF8">
            <w:pPr>
              <w:pStyle w:val="7"/>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自成交通知书发出之日起30日内。</w:t>
            </w:r>
          </w:p>
        </w:tc>
      </w:tr>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以合同约定内容为准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具体内容以双方签订合同为准。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所提供货物的免费质量保证期至少12个月。</w:t>
            </w:r>
          </w:p>
        </w:tc>
      </w:tr>
    </w:tbl>
    <w:p w14:paraId="11CD2EC9">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161350">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驻马店市中心医院工会会员新婚贺礼（床上用品）采购项目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5万元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5万元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修</w:t>
      </w:r>
      <w:r>
        <w:rPr>
          <w:rFonts w:hint="eastAsia" w:ascii="宋体" w:hAnsi="宋体" w:eastAsia="宋体" w:cs="宋体"/>
          <w:color w:val="auto"/>
          <w:szCs w:val="21"/>
          <w:highlight w:val="none"/>
        </w:rPr>
        <w:t>正后依法重新招标；</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tabs>
                <w:tab w:val="left" w:pos="1620"/>
              </w:tabs>
              <w:kinsoku/>
              <w:overflowPunct/>
              <w:topLinePunct w:val="0"/>
              <w:bidi w:val="0"/>
              <w:snapToGrid w:val="0"/>
              <w:spacing w:line="360" w:lineRule="auto"/>
              <w:ind w:firstLine="462" w:firstLineChars="22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1C7B52D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有效磋商报价：磋商报价不高于采购预算价的为有效磋商报价。</w:t>
            </w:r>
          </w:p>
          <w:p w14:paraId="631C2FD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评标基准值的确定：满足采购文件要求且磋商价格最低的有效磋商报价为评标基准价。</w:t>
            </w:r>
          </w:p>
          <w:p w14:paraId="34D2173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磋商报价得分=（评标基准价/有效磋商报价）×30分</w:t>
            </w:r>
          </w:p>
          <w:p w14:paraId="227E914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注：因本项目</w:t>
            </w:r>
            <w:r>
              <w:rPr>
                <w:rFonts w:hint="eastAsia" w:ascii="宋体" w:hAnsi="宋体" w:cs="宋体"/>
                <w:b w:val="0"/>
                <w:bCs w:val="0"/>
                <w:color w:val="auto"/>
                <w:sz w:val="21"/>
                <w:szCs w:val="21"/>
                <w:highlight w:val="none"/>
                <w:lang w:val="en-US" w:eastAsia="zh-CN"/>
              </w:rPr>
              <w:t>新婚贺礼</w:t>
            </w:r>
            <w:r>
              <w:rPr>
                <w:rFonts w:hint="eastAsia" w:ascii="宋体" w:hAnsi="宋体" w:eastAsia="宋体" w:cs="宋体"/>
                <w:b w:val="0"/>
                <w:bCs w:val="0"/>
                <w:color w:val="auto"/>
                <w:sz w:val="21"/>
                <w:szCs w:val="21"/>
                <w:highlight w:val="none"/>
                <w:lang w:val="en-US" w:eastAsia="zh-CN"/>
              </w:rPr>
              <w:t>采购按照500元/人份的标准，采购人实际支付500元/人份采购提货券，故本项目为固定报价，即各供应商报价均为 500 元/人</w:t>
            </w:r>
            <w:r>
              <w:rPr>
                <w:rFonts w:hint="eastAsia" w:ascii="宋体" w:hAnsi="宋体" w:cs="宋体"/>
                <w:b w:val="0"/>
                <w:bCs w:val="0"/>
                <w:color w:val="auto"/>
                <w:sz w:val="21"/>
                <w:szCs w:val="21"/>
                <w:highlight w:val="none"/>
                <w:lang w:val="en-US" w:eastAsia="zh-CN"/>
              </w:rPr>
              <w:t>份</w:t>
            </w:r>
            <w:r>
              <w:rPr>
                <w:rFonts w:hint="eastAsia" w:ascii="宋体" w:hAnsi="宋体" w:eastAsia="宋体" w:cs="宋体"/>
                <w:b w:val="0"/>
                <w:bCs w:val="0"/>
                <w:color w:val="auto"/>
                <w:sz w:val="21"/>
                <w:szCs w:val="21"/>
                <w:highlight w:val="none"/>
                <w:lang w:val="en-US" w:eastAsia="zh-CN"/>
              </w:rPr>
              <w:t>，响应报价为500元/人</w:t>
            </w:r>
            <w:r>
              <w:rPr>
                <w:rFonts w:hint="eastAsia" w:ascii="宋体" w:hAnsi="宋体" w:cs="宋体"/>
                <w:b w:val="0"/>
                <w:bCs w:val="0"/>
                <w:color w:val="auto"/>
                <w:sz w:val="21"/>
                <w:szCs w:val="21"/>
                <w:highlight w:val="none"/>
                <w:lang w:val="en-US" w:eastAsia="zh-CN"/>
              </w:rPr>
              <w:t>份</w:t>
            </w:r>
            <w:r>
              <w:rPr>
                <w:rFonts w:hint="eastAsia" w:ascii="宋体" w:hAnsi="宋体" w:eastAsia="宋体" w:cs="宋体"/>
                <w:b w:val="0"/>
                <w:bCs w:val="0"/>
                <w:color w:val="auto"/>
                <w:sz w:val="21"/>
                <w:szCs w:val="21"/>
                <w:highlight w:val="none"/>
                <w:lang w:val="en-US" w:eastAsia="zh-CN"/>
              </w:rPr>
              <w:t>。(500元所购得提货券的实际购买力依据各单位实际情况提供)。</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restart"/>
            <w:noWrap w:val="0"/>
            <w:vAlign w:val="center"/>
          </w:tcPr>
          <w:p w14:paraId="7D578B06">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1.产品质量（</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D7EAD7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评委根据供应商对所提供产品的品牌知名度及市场占有率、产品耐用性及稳定性等进行打分。</w:t>
            </w:r>
          </w:p>
          <w:p w14:paraId="4E44A06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1.产品的品牌知名度及市场占有率高、产品耐用性及稳定性的强的得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222845A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2.产品的品牌知名度及市场占有率较高、产品耐用性及稳定性的较强的得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6CEB8D4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3.产品的品牌知名度及市场占有率、产品耐用性及稳定性一般的得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72056AE5">
            <w:pPr>
              <w:keepNext w:val="0"/>
              <w:keepLines w:val="0"/>
              <w:pageBreakBefore w:val="0"/>
              <w:numPr>
                <w:ilvl w:val="0"/>
                <w:numId w:val="0"/>
              </w:numPr>
              <w:tabs>
                <w:tab w:val="left" w:pos="1620"/>
              </w:tabs>
              <w:kinsoku/>
              <w:overflowPunct/>
              <w:topLinePunct w:val="0"/>
              <w:bidi w:val="0"/>
              <w:snapToGrid w:val="0"/>
              <w:spacing w:line="360" w:lineRule="auto"/>
              <w:ind w:firstLine="420" w:firstLineChars="200"/>
              <w:textAlignment w:val="auto"/>
              <w:rPr>
                <w:rFonts w:hint="eastAsia"/>
              </w:rPr>
            </w:pPr>
            <w:r>
              <w:rPr>
                <w:rFonts w:hint="eastAsia" w:ascii="宋体" w:hAnsi="宋体" w:eastAsia="宋体" w:cs="宋体"/>
                <w:b w:val="0"/>
                <w:bCs w:val="0"/>
                <w:color w:val="auto"/>
                <w:sz w:val="21"/>
                <w:szCs w:val="21"/>
                <w:highlight w:val="none"/>
                <w:lang w:val="en-US" w:eastAsia="zh-CN"/>
              </w:rPr>
              <w:t>4.产品的品牌知名度及市场占有率、产品耐用性及稳定性差的得1分。</w:t>
            </w:r>
          </w:p>
        </w:tc>
      </w:tr>
      <w:tr w14:paraId="551C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239" w:type="dxa"/>
            <w:vMerge w:val="continue"/>
            <w:noWrap w:val="0"/>
            <w:vAlign w:val="center"/>
          </w:tcPr>
          <w:p w14:paraId="2E8B65E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552BB60A">
            <w:pPr>
              <w:pStyle w:val="92"/>
              <w:keepNext w:val="0"/>
              <w:keepLines w:val="0"/>
              <w:pageBreakBefore w:val="0"/>
              <w:kinsoku/>
              <w:wordWrap/>
              <w:overflowPunct/>
              <w:topLinePunct w:val="0"/>
              <w:autoSpaceDE/>
              <w:autoSpaceDN/>
              <w:bidi w:val="0"/>
              <w:spacing w:line="400" w:lineRule="exact"/>
              <w:ind w:left="42" w:leftChars="20" w:right="113"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2.仓储</w:t>
            </w:r>
          </w:p>
          <w:p w14:paraId="37DD71BA">
            <w:pPr>
              <w:pStyle w:val="92"/>
              <w:keepNext w:val="0"/>
              <w:keepLines w:val="0"/>
              <w:pageBreakBefore w:val="0"/>
              <w:kinsoku/>
              <w:wordWrap/>
              <w:overflowPunct/>
              <w:topLinePunct w:val="0"/>
              <w:autoSpaceDE/>
              <w:autoSpaceDN/>
              <w:bidi w:val="0"/>
              <w:spacing w:line="400" w:lineRule="exact"/>
              <w:ind w:left="42" w:leftChars="20" w:right="113" w:righ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规模</w:t>
            </w:r>
            <w:r>
              <w:rPr>
                <w:rFonts w:hint="eastAsia" w:ascii="宋体" w:hAnsi="宋体" w:eastAsia="宋体" w:cs="宋体"/>
                <w:b w:val="0"/>
                <w:bCs w:val="0"/>
                <w:color w:val="auto"/>
                <w:sz w:val="21"/>
                <w:szCs w:val="21"/>
                <w:highlight w:val="none"/>
                <w:lang w:val="en-US" w:eastAsia="zh-CN"/>
              </w:rPr>
              <w:t>（7分）</w:t>
            </w:r>
          </w:p>
        </w:tc>
        <w:tc>
          <w:tcPr>
            <w:tcW w:w="6770" w:type="dxa"/>
            <w:noWrap w:val="0"/>
            <w:vAlign w:val="center"/>
          </w:tcPr>
          <w:p w14:paraId="07F6EFB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供应商仓储规模在100(不含100)-150 ㎡得2分;150 m²(不含 150)以上得4分;此项最高得4分。(提供租赁合同或房产证明原件扫描件)。</w:t>
            </w:r>
          </w:p>
          <w:p w14:paraId="6A0C207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2.投标人承诺在驻马店市区能够供货的门店达到2家（含）以上的，得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分。提供门头照及地址。不提供不得分</w:t>
            </w:r>
          </w:p>
        </w:tc>
      </w:tr>
      <w:tr w14:paraId="48B4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239" w:type="dxa"/>
            <w:vMerge w:val="continue"/>
            <w:noWrap w:val="0"/>
            <w:vAlign w:val="center"/>
          </w:tcPr>
          <w:p w14:paraId="2254B50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14D9A25A">
            <w:pPr>
              <w:pStyle w:val="92"/>
              <w:keepNext w:val="0"/>
              <w:keepLines w:val="0"/>
              <w:pageBreakBefore w:val="0"/>
              <w:kinsoku/>
              <w:wordWrap/>
              <w:overflowPunct/>
              <w:topLinePunct w:val="0"/>
              <w:autoSpaceDE/>
              <w:autoSpaceDN/>
              <w:bidi w:val="0"/>
              <w:spacing w:line="400" w:lineRule="exact"/>
              <w:ind w:left="42" w:leftChars="20" w:right="113"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3.仓储环境管理方案</w:t>
            </w:r>
            <w:r>
              <w:rPr>
                <w:rFonts w:hint="eastAsia" w:ascii="宋体" w:hAnsi="宋体" w:eastAsia="宋体" w:cs="宋体"/>
                <w:b w:val="0"/>
                <w:bCs w:val="0"/>
                <w:color w:val="auto"/>
                <w:sz w:val="21"/>
                <w:szCs w:val="21"/>
                <w:highlight w:val="none"/>
                <w:lang w:val="en-US" w:eastAsia="zh-CN"/>
              </w:rPr>
              <w:t>（6分）</w:t>
            </w:r>
          </w:p>
        </w:tc>
        <w:tc>
          <w:tcPr>
            <w:tcW w:w="6770" w:type="dxa"/>
            <w:noWrap w:val="0"/>
            <w:vAlign w:val="center"/>
          </w:tcPr>
          <w:p w14:paraId="2D7FDBAE">
            <w:pPr>
              <w:pStyle w:val="92"/>
              <w:keepNext w:val="0"/>
              <w:keepLines w:val="0"/>
              <w:pageBreakBefore w:val="0"/>
              <w:kinsoku/>
              <w:wordWrap/>
              <w:overflowPunct/>
              <w:topLinePunct w:val="0"/>
              <w:autoSpaceDE/>
              <w:autoSpaceDN/>
              <w:bidi w:val="0"/>
              <w:spacing w:line="400" w:lineRule="exact"/>
              <w:ind w:left="42" w:leftChars="20" w:right="113"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供应商提供符合采购需求的仓储环境管理方案包含（但不限于）以下内容：</w:t>
            </w:r>
          </w:p>
          <w:p w14:paraId="75D077D2">
            <w:pPr>
              <w:pStyle w:val="92"/>
              <w:keepNext w:val="0"/>
              <w:keepLines w:val="0"/>
              <w:pageBreakBefore w:val="0"/>
              <w:kinsoku/>
              <w:wordWrap/>
              <w:overflowPunct/>
              <w:topLinePunct w:val="0"/>
              <w:autoSpaceDE/>
              <w:autoSpaceDN/>
              <w:bidi w:val="0"/>
              <w:spacing w:line="400" w:lineRule="exact"/>
              <w:ind w:left="42" w:leftChars="20" w:right="113"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①为保证仓储环境干净整洁提供的仓储管理措施；②仓储环境介绍等。每提供一项得3分，最多得6分，未提供不得分。</w:t>
            </w:r>
          </w:p>
          <w:p w14:paraId="500C470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kern w:val="2"/>
                <w:sz w:val="21"/>
                <w:szCs w:val="21"/>
                <w:highlight w:val="none"/>
                <w:lang w:val="en-US" w:eastAsia="zh-CN" w:bidi="ar-SA"/>
              </w:rPr>
            </w:pPr>
          </w:p>
          <w:p w14:paraId="71B9BC8D">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具体内容应当满足采购人采购需求，专门针对本项目或适用于本项目特性的情形，具体内容分项描述完整，不缺少关键节点，具体内容不得套用其他项目方案，方案具体内容前后一致、涉及的规范及标准应当符合相关规定及要求。</w:t>
            </w:r>
          </w:p>
        </w:tc>
      </w:tr>
      <w:tr w14:paraId="61B5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239" w:type="dxa"/>
            <w:vMerge w:val="continue"/>
            <w:noWrap w:val="0"/>
            <w:vAlign w:val="center"/>
          </w:tcPr>
          <w:p w14:paraId="668D1BAD">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28875773">
            <w:pPr>
              <w:pStyle w:val="92"/>
              <w:keepNext w:val="0"/>
              <w:keepLines w:val="0"/>
              <w:pageBreakBefore w:val="0"/>
              <w:kinsoku/>
              <w:wordWrap/>
              <w:overflowPunct/>
              <w:topLinePunct w:val="0"/>
              <w:autoSpaceDE/>
              <w:autoSpaceDN/>
              <w:bidi w:val="0"/>
              <w:spacing w:line="400" w:lineRule="exact"/>
              <w:ind w:left="42" w:leftChars="20" w:right="113"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4.仓储货源充足情况</w:t>
            </w:r>
            <w:r>
              <w:rPr>
                <w:rFonts w:hint="eastAsia" w:ascii="宋体" w:hAnsi="宋体" w:eastAsia="宋体" w:cs="宋体"/>
                <w:b w:val="0"/>
                <w:bCs w:val="0"/>
                <w:color w:val="auto"/>
                <w:sz w:val="21"/>
                <w:szCs w:val="21"/>
                <w:highlight w:val="none"/>
                <w:lang w:val="en-US" w:eastAsia="zh-CN"/>
              </w:rPr>
              <w:t>（4分）</w:t>
            </w:r>
          </w:p>
        </w:tc>
        <w:tc>
          <w:tcPr>
            <w:tcW w:w="6770" w:type="dxa"/>
            <w:noWrap w:val="0"/>
            <w:vAlign w:val="center"/>
          </w:tcPr>
          <w:p w14:paraId="054F74A8">
            <w:pPr>
              <w:pStyle w:val="92"/>
              <w:keepNext w:val="0"/>
              <w:keepLines w:val="0"/>
              <w:pageBreakBefore w:val="0"/>
              <w:kinsoku/>
              <w:wordWrap/>
              <w:overflowPunct/>
              <w:topLinePunct w:val="0"/>
              <w:autoSpaceDE/>
              <w:autoSpaceDN/>
              <w:bidi w:val="0"/>
              <w:spacing w:line="400" w:lineRule="exact"/>
              <w:ind w:left="42" w:leftChars="20" w:right="113"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供应商应提供货源充足的证明材料对仓储货源的充足性进行说明，包含但不限于：真实的仓储图片、进货单等。货源充足，能满足医院员工的提货需求得4分，其他不得分。</w:t>
            </w:r>
          </w:p>
          <w:p w14:paraId="528D2E8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kern w:val="2"/>
                <w:sz w:val="21"/>
                <w:szCs w:val="21"/>
                <w:highlight w:val="none"/>
                <w:lang w:val="en-US" w:eastAsia="zh-CN" w:bidi="ar-SA"/>
              </w:rPr>
            </w:pPr>
          </w:p>
          <w:p w14:paraId="7F673DD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具体内容应当满足采购人采购需求，专门针对本项目或适用于本项目特性的情形，具体内容分项描述完整，不缺少关键节点，具体内容不得套用其他项目方案，方案具体内容前后一致、涉及的规范及标准应当符合相关规定及要求。</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39" w:type="dxa"/>
            <w:vMerge w:val="continue"/>
            <w:noWrap w:val="0"/>
            <w:vAlign w:val="center"/>
          </w:tcPr>
          <w:p w14:paraId="41275FB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8685232">
            <w:pPr>
              <w:pStyle w:val="92"/>
              <w:keepNext w:val="0"/>
              <w:keepLines w:val="0"/>
              <w:pageBreakBefore w:val="0"/>
              <w:kinsoku/>
              <w:wordWrap/>
              <w:overflowPunct/>
              <w:topLinePunct w:val="0"/>
              <w:autoSpaceDE/>
              <w:autoSpaceDN/>
              <w:bidi w:val="0"/>
              <w:spacing w:line="400" w:lineRule="exact"/>
              <w:ind w:left="42" w:leftChars="20" w:right="113"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5.配送人员情况（6分）</w:t>
            </w:r>
          </w:p>
        </w:tc>
        <w:tc>
          <w:tcPr>
            <w:tcW w:w="6770" w:type="dxa"/>
            <w:noWrap w:val="0"/>
            <w:vAlign w:val="center"/>
          </w:tcPr>
          <w:p w14:paraId="085291EA">
            <w:pPr>
              <w:pStyle w:val="92"/>
              <w:keepNext w:val="0"/>
              <w:keepLines w:val="0"/>
              <w:pageBreakBefore w:val="0"/>
              <w:kinsoku/>
              <w:wordWrap/>
              <w:overflowPunct/>
              <w:topLinePunct w:val="0"/>
              <w:autoSpaceDE/>
              <w:autoSpaceDN/>
              <w:bidi w:val="0"/>
              <w:spacing w:line="400" w:lineRule="exact"/>
              <w:ind w:right="113"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供应商所配的专职配送人员在满足采购人的需求上拟投入专职配送人员3人以上5人以下的得3分；5人及以上的得6分；少于3人不得分。（提供专业配送人员的劳动合同扫描件，不提供不得分）。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7A15399">
            <w:pPr>
              <w:keepNext w:val="0"/>
              <w:keepLines w:val="0"/>
              <w:pageBreakBefore w:val="0"/>
              <w:tabs>
                <w:tab w:val="left" w:pos="1620"/>
              </w:tabs>
              <w:kinsoku/>
              <w:overflowPunct/>
              <w:topLinePunct w:val="0"/>
              <w:bidi w:val="0"/>
              <w:snapToGrid w:val="0"/>
              <w:spacing w:line="36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6.供货保障措施方案</w:t>
            </w:r>
            <w:r>
              <w:rPr>
                <w:rFonts w:hint="eastAsia" w:ascii="宋体" w:hAnsi="宋体" w:eastAsia="宋体" w:cs="宋体"/>
                <w:b w:val="0"/>
                <w:bCs w:val="0"/>
                <w:color w:val="auto"/>
                <w:sz w:val="21"/>
                <w:szCs w:val="21"/>
                <w:highlight w:val="none"/>
                <w:lang w:val="en-US" w:eastAsia="zh-CN"/>
              </w:rPr>
              <w:t>（7分）</w:t>
            </w:r>
          </w:p>
        </w:tc>
        <w:tc>
          <w:tcPr>
            <w:tcW w:w="6770" w:type="dxa"/>
            <w:noWrap w:val="0"/>
            <w:vAlign w:val="center"/>
          </w:tcPr>
          <w:p w14:paraId="09361BF8">
            <w:pPr>
              <w:keepNext w:val="0"/>
              <w:keepLines w:val="0"/>
              <w:pageBreakBefore w:val="0"/>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根据供应商提供的供货保障措施，包括货源保障措施、质量管控措施、交货期保证措施等进行打分。</w:t>
            </w:r>
          </w:p>
          <w:p w14:paraId="7468479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1.供货保障措施具体详实，完全满足采购需求的得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3CBB0AC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2.有较具体的供货保障措施，基本满足采购需求的得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2F850E2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3.供货保障措施不完备，不能满足采购需求的得1分；</w:t>
            </w:r>
          </w:p>
          <w:p w14:paraId="1BA4D03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EF8C0E6">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7.应急措施方案（6分）</w:t>
            </w:r>
          </w:p>
        </w:tc>
        <w:tc>
          <w:tcPr>
            <w:tcW w:w="6770" w:type="dxa"/>
            <w:noWrap w:val="0"/>
            <w:vAlign w:val="center"/>
          </w:tcPr>
          <w:p w14:paraId="099A2A01">
            <w:pPr>
              <w:keepNext w:val="0"/>
              <w:keepLines w:val="0"/>
              <w:pageBreakBefore w:val="0"/>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根据供应商针对突发情况提供应急服务方案及保障措施进行打分，包含（但不限于）以下内容：①物资应急筹措措施；②应急处理流程、处置方法等；</w:t>
            </w:r>
          </w:p>
          <w:p w14:paraId="5203E0FC">
            <w:pPr>
              <w:keepNext w:val="0"/>
              <w:keepLines w:val="0"/>
              <w:pageBreakBefore w:val="0"/>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每提供一项得2分，本项最高得6分；不提供不得分。</w:t>
            </w:r>
          </w:p>
        </w:tc>
      </w:tr>
      <w:tr w14:paraId="29F6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8C13B6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331BEDE">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.配送服务（</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483A6A3">
            <w:pPr>
              <w:keepNext w:val="0"/>
              <w:keepLines w:val="0"/>
              <w:pageBreakBefore w:val="0"/>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根据供应商提供的配送时效、退换货政策等进行打分。</w:t>
            </w:r>
          </w:p>
          <w:p w14:paraId="2F282617">
            <w:pPr>
              <w:keepNext w:val="0"/>
              <w:keepLines w:val="0"/>
              <w:pageBreakBefore w:val="0"/>
              <w:numPr>
                <w:ilvl w:val="0"/>
                <w:numId w:val="0"/>
              </w:numPr>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1.配送时间最快、退换货政策宽松、退换货及时的得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16EA71CD">
            <w:pPr>
              <w:keepNext w:val="0"/>
              <w:keepLines w:val="0"/>
              <w:pageBreakBefore w:val="0"/>
              <w:numPr>
                <w:ilvl w:val="0"/>
                <w:numId w:val="0"/>
              </w:numPr>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2.配送时间、退换货较及时的得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169D3667">
            <w:pPr>
              <w:keepNext w:val="0"/>
              <w:keepLines w:val="0"/>
              <w:pageBreakBefore w:val="0"/>
              <w:numPr>
                <w:ilvl w:val="0"/>
                <w:numId w:val="0"/>
              </w:numPr>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3.配送时间、退换货一般的得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10CB950B">
            <w:pPr>
              <w:keepNext w:val="0"/>
              <w:keepLines w:val="0"/>
              <w:pageBreakBefore w:val="0"/>
              <w:numPr>
                <w:ilvl w:val="0"/>
                <w:numId w:val="0"/>
              </w:numPr>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4.缺项得0分。</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restart"/>
            <w:noWrap w:val="0"/>
            <w:vAlign w:val="center"/>
          </w:tcPr>
          <w:p w14:paraId="1799DEF9">
            <w:pPr>
              <w:keepNext w:val="0"/>
              <w:keepLines w:val="0"/>
              <w:pageBreakBefore w:val="0"/>
              <w:tabs>
                <w:tab w:val="left" w:pos="1620"/>
              </w:tabs>
              <w:kinsoku/>
              <w:overflowPunct/>
              <w:topLinePunct w:val="0"/>
              <w:bidi w:val="0"/>
              <w:snapToGrid w:val="0"/>
              <w:spacing w:line="36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商务部分（2</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1473" w:type="dxa"/>
            <w:tcBorders>
              <w:top w:val="single" w:color="auto" w:sz="4" w:space="0"/>
            </w:tcBorders>
            <w:noWrap w:val="0"/>
            <w:vAlign w:val="center"/>
          </w:tcPr>
          <w:p w14:paraId="0955ABB1">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自2022年01月01日以来具有的类似项目(以合同文件为准），每提供一份得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分，最多得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tabs>
                <w:tab w:val="left" w:pos="1620"/>
              </w:tabs>
              <w:kinsoku/>
              <w:overflowPunct/>
              <w:topLinePunct w:val="0"/>
              <w:bidi w:val="0"/>
              <w:snapToGrid w:val="0"/>
              <w:spacing w:line="36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2.增值服务（7分）</w:t>
            </w:r>
          </w:p>
        </w:tc>
        <w:tc>
          <w:tcPr>
            <w:tcW w:w="6770" w:type="dxa"/>
            <w:noWrap w:val="0"/>
            <w:vAlign w:val="center"/>
          </w:tcPr>
          <w:p w14:paraId="3B875FC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1、供应商承诺在 500 元/人新婚贺礼提货券基础上，另外每人每增值赠送 10元的，得1分。此项最高5分。 </w:t>
            </w:r>
          </w:p>
          <w:p w14:paraId="129B59B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2、供应商提供提货券及增值赠送产品组合搭配的，得2分（提供各产品清单，清单包括但不限于价格、规格、品牌等）。</w:t>
            </w:r>
          </w:p>
          <w:p w14:paraId="6A730A7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注：提供照片等证明文件。</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39" w:type="dxa"/>
            <w:vMerge w:val="continue"/>
            <w:noWrap w:val="0"/>
            <w:vAlign w:val="center"/>
          </w:tcPr>
          <w:p w14:paraId="2D62932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68067DC2">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分）</w:t>
            </w:r>
          </w:p>
        </w:tc>
        <w:tc>
          <w:tcPr>
            <w:tcW w:w="6770" w:type="dxa"/>
            <w:shd w:val="clear" w:color="auto" w:fill="auto"/>
            <w:noWrap w:val="0"/>
            <w:vAlign w:val="center"/>
          </w:tcPr>
          <w:p w14:paraId="136DB68D">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评委根据供应商提供的售后服务体系，包括售后响应流程、问题反馈、时效性、服务方式、服务地点等进行打分。</w:t>
            </w:r>
          </w:p>
          <w:p w14:paraId="5D4E754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能以最快的速度保证及时供货的得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69F21FA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2.服务体系</w:t>
            </w:r>
            <w:r>
              <w:rPr>
                <w:rFonts w:hint="eastAsia" w:ascii="宋体" w:hAnsi="宋体" w:eastAsia="宋体" w:cs="宋体"/>
                <w:b w:val="0"/>
                <w:bCs w:val="0"/>
                <w:color w:val="auto"/>
                <w:sz w:val="21"/>
                <w:szCs w:val="21"/>
                <w:highlight w:val="none"/>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可行性较强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供货较快的得3分；</w:t>
            </w:r>
          </w:p>
          <w:p w14:paraId="57B1306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3.服务体系</w:t>
            </w:r>
            <w:r>
              <w:rPr>
                <w:rFonts w:hint="eastAsia" w:ascii="宋体" w:hAnsi="宋体" w:eastAsia="宋体" w:cs="宋体"/>
                <w:b w:val="0"/>
                <w:bCs w:val="0"/>
                <w:color w:val="auto"/>
                <w:sz w:val="21"/>
                <w:szCs w:val="21"/>
                <w:highlight w:val="none"/>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w:t>
            </w:r>
            <w:r>
              <w:rPr>
                <w:rFonts w:hint="eastAsia" w:ascii="宋体" w:hAnsi="宋体" w:eastAsia="宋体" w:cs="宋体"/>
                <w:b w:val="0"/>
                <w:bCs w:val="0"/>
                <w:color w:val="auto"/>
                <w:sz w:val="21"/>
                <w:szCs w:val="21"/>
                <w:highlight w:val="none"/>
                <w:lang w:eastAsia="zh-CN"/>
              </w:rPr>
              <w:t>一般</w:t>
            </w:r>
            <w:r>
              <w:rPr>
                <w:rFonts w:hint="eastAsia" w:ascii="宋体" w:hAnsi="宋体" w:eastAsia="宋体" w:cs="宋体"/>
                <w:b w:val="0"/>
                <w:bCs w:val="0"/>
                <w:color w:val="auto"/>
                <w:sz w:val="21"/>
                <w:szCs w:val="21"/>
                <w:highlight w:val="none"/>
                <w:lang w:val="en-US" w:eastAsia="zh-CN"/>
              </w:rPr>
              <w:t>的得2分；</w:t>
            </w:r>
          </w:p>
          <w:p w14:paraId="24E06A0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4.服务体系内容不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w:t>
            </w:r>
          </w:p>
          <w:p w14:paraId="10F942A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缺项得0分。</w:t>
            </w:r>
          </w:p>
        </w:tc>
      </w:tr>
      <w:tr w14:paraId="2113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39" w:type="dxa"/>
            <w:vMerge w:val="continue"/>
            <w:noWrap w:val="0"/>
            <w:vAlign w:val="center"/>
          </w:tcPr>
          <w:p w14:paraId="34DE9A1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37F764B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p>
        </w:tc>
        <w:tc>
          <w:tcPr>
            <w:tcW w:w="6770" w:type="dxa"/>
            <w:shd w:val="clear" w:color="auto" w:fill="auto"/>
            <w:noWrap w:val="0"/>
            <w:vAlign w:val="center"/>
          </w:tcPr>
          <w:p w14:paraId="7B6AB8AD">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评委根据供应商提供的售后服务保障措施，包括企业提供本地化服务的措施、售后人员数量及职责分工等进行打分。</w:t>
            </w:r>
          </w:p>
          <w:p w14:paraId="67973DF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p>
          <w:p w14:paraId="0E12372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2.服务体系</w:t>
            </w:r>
            <w:r>
              <w:rPr>
                <w:rFonts w:hint="eastAsia" w:ascii="宋体" w:hAnsi="宋体" w:eastAsia="宋体" w:cs="宋体"/>
                <w:b w:val="0"/>
                <w:bCs w:val="0"/>
                <w:color w:val="auto"/>
                <w:sz w:val="21"/>
                <w:szCs w:val="21"/>
                <w:highlight w:val="none"/>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可行性较强</w:t>
            </w:r>
            <w:r>
              <w:rPr>
                <w:rFonts w:hint="eastAsia" w:ascii="宋体" w:hAnsi="宋体" w:eastAsia="宋体" w:cs="宋体"/>
                <w:b w:val="0"/>
                <w:bCs w:val="0"/>
                <w:color w:val="auto"/>
                <w:sz w:val="21"/>
                <w:szCs w:val="21"/>
                <w:highlight w:val="none"/>
                <w:lang w:val="en-US" w:eastAsia="zh-CN"/>
              </w:rPr>
              <w:t>的得3分；</w:t>
            </w:r>
          </w:p>
          <w:p w14:paraId="60A3A6B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3.服务体系</w:t>
            </w:r>
            <w:r>
              <w:rPr>
                <w:rFonts w:hint="eastAsia" w:ascii="宋体" w:hAnsi="宋体" w:eastAsia="宋体" w:cs="宋体"/>
                <w:b w:val="0"/>
                <w:bCs w:val="0"/>
                <w:color w:val="auto"/>
                <w:sz w:val="21"/>
                <w:szCs w:val="21"/>
                <w:highlight w:val="none"/>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w:t>
            </w:r>
            <w:r>
              <w:rPr>
                <w:rFonts w:hint="eastAsia" w:ascii="宋体" w:hAnsi="宋体" w:eastAsia="宋体" w:cs="宋体"/>
                <w:b w:val="0"/>
                <w:bCs w:val="0"/>
                <w:color w:val="auto"/>
                <w:sz w:val="21"/>
                <w:szCs w:val="21"/>
                <w:highlight w:val="none"/>
                <w:lang w:eastAsia="zh-CN"/>
              </w:rPr>
              <w:t>一般</w:t>
            </w:r>
            <w:r>
              <w:rPr>
                <w:rFonts w:hint="eastAsia" w:ascii="宋体" w:hAnsi="宋体" w:eastAsia="宋体" w:cs="宋体"/>
                <w:b w:val="0"/>
                <w:bCs w:val="0"/>
                <w:color w:val="auto"/>
                <w:sz w:val="21"/>
                <w:szCs w:val="21"/>
                <w:highlight w:val="none"/>
                <w:lang w:val="en-US" w:eastAsia="zh-CN"/>
              </w:rPr>
              <w:t>的得2分；</w:t>
            </w:r>
          </w:p>
          <w:p w14:paraId="5068EC2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4.服务体系内容不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w:t>
            </w:r>
          </w:p>
          <w:p w14:paraId="4FEEF21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tabs>
                <w:tab w:val="left" w:pos="1620"/>
              </w:tabs>
              <w:kinsoku/>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6D8EE6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p w14:paraId="38C63B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color w:val="auto"/>
          <w:highlight w:val="none"/>
        </w:rPr>
      </w:pPr>
      <w:r>
        <w:rPr>
          <w:rFonts w:hint="eastAsia" w:ascii="宋体" w:hAnsi="宋体" w:eastAsia="宋体" w:cs="宋体"/>
          <w:b w:val="0"/>
          <w:bCs w:val="0"/>
          <w:color w:val="auto"/>
          <w:sz w:val="21"/>
          <w:szCs w:val="21"/>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0803E172">
      <w:pPr>
        <w:snapToGrid w:val="0"/>
        <w:spacing w:line="360" w:lineRule="auto"/>
        <w:jc w:val="center"/>
        <w:rPr>
          <w:rFonts w:hint="eastAsia" w:ascii="宋体" w:hAnsi="宋体" w:eastAsia="宋体" w:cs="宋体"/>
          <w:b/>
          <w:snapToGrid w:val="0"/>
          <w:color w:val="auto"/>
          <w:spacing w:val="0"/>
          <w:kern w:val="0"/>
          <w:sz w:val="36"/>
          <w:szCs w:val="36"/>
          <w:highlight w:val="none"/>
          <w:u w:val="none"/>
          <w:lang w:val="en-US" w:eastAsia="zh-CN"/>
        </w:rPr>
      </w:pPr>
      <w:r>
        <w:rPr>
          <w:rFonts w:hint="eastAsia" w:ascii="宋体" w:hAnsi="宋体" w:eastAsia="宋体" w:cs="宋体"/>
          <w:b/>
          <w:snapToGrid w:val="0"/>
          <w:color w:val="auto"/>
          <w:spacing w:val="0"/>
          <w:kern w:val="0"/>
          <w:sz w:val="36"/>
          <w:szCs w:val="36"/>
          <w:highlight w:val="none"/>
          <w:u w:val="none"/>
          <w:lang w:val="en-US" w:eastAsia="zh-CN"/>
        </w:rPr>
        <w:t>驻马店市中心医院工会会员新婚贺礼（床上用品）</w:t>
      </w:r>
    </w:p>
    <w:p w14:paraId="60EF64BA">
      <w:pPr>
        <w:snapToGrid w:val="0"/>
        <w:spacing w:line="360" w:lineRule="auto"/>
        <w:jc w:val="center"/>
        <w:rPr>
          <w:rFonts w:hint="eastAsia" w:ascii="宋体" w:hAnsi="宋体" w:eastAsia="宋体" w:cs="宋体"/>
          <w:b/>
          <w:snapToGrid w:val="0"/>
          <w:color w:val="auto"/>
          <w:spacing w:val="0"/>
          <w:kern w:val="0"/>
          <w:sz w:val="36"/>
          <w:szCs w:val="36"/>
          <w:highlight w:val="none"/>
          <w:u w:val="none"/>
          <w:lang w:val="en-US" w:eastAsia="zh-CN"/>
        </w:rPr>
      </w:pPr>
      <w:r>
        <w:rPr>
          <w:rFonts w:hint="eastAsia" w:ascii="宋体" w:hAnsi="宋体" w:eastAsia="宋体" w:cs="宋体"/>
          <w:b/>
          <w:snapToGrid w:val="0"/>
          <w:color w:val="auto"/>
          <w:spacing w:val="0"/>
          <w:kern w:val="0"/>
          <w:sz w:val="36"/>
          <w:szCs w:val="36"/>
          <w:highlight w:val="none"/>
          <w:u w:val="none"/>
          <w:lang w:val="en-US" w:eastAsia="zh-CN"/>
        </w:rPr>
        <w:t>采购项目</w:t>
      </w:r>
    </w:p>
    <w:p w14:paraId="7DA1FD1A">
      <w:pPr>
        <w:pStyle w:val="8"/>
        <w:rPr>
          <w:rFonts w:hint="eastAsia"/>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元/人份</w:t>
            </w:r>
            <w:r>
              <w:rPr>
                <w:rFonts w:hint="eastAsia" w:ascii="宋体" w:hAnsi="宋体" w:cs="宋体"/>
                <w:color w:val="auto"/>
                <w:szCs w:val="21"/>
                <w:highlight w:val="none"/>
                <w:lang w:eastAsia="zh-CN"/>
              </w:rPr>
              <w:t>）</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514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78" w:type="dxa"/>
            <w:noWrap/>
            <w:vAlign w:val="center"/>
          </w:tcPr>
          <w:p w14:paraId="75D209DB">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服务期限</w:t>
            </w:r>
          </w:p>
        </w:tc>
        <w:tc>
          <w:tcPr>
            <w:tcW w:w="7708" w:type="dxa"/>
            <w:noWrap/>
            <w:vAlign w:val="center"/>
          </w:tcPr>
          <w:p w14:paraId="6E09C27D">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1806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shd w:val="clear" w:color="auto" w:fill="auto"/>
            <w:noWrap/>
            <w:vAlign w:val="center"/>
          </w:tcPr>
          <w:p w14:paraId="149ADA5E">
            <w:pPr>
              <w:pStyle w:val="7"/>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交货期</w:t>
            </w:r>
          </w:p>
        </w:tc>
        <w:tc>
          <w:tcPr>
            <w:tcW w:w="7708" w:type="dxa"/>
            <w:shd w:val="clear" w:color="auto" w:fill="auto"/>
            <w:noWrap/>
            <w:vAlign w:val="center"/>
          </w:tcPr>
          <w:p w14:paraId="7C9B23A2">
            <w:pPr>
              <w:pStyle w:val="7"/>
              <w:ind w:left="0" w:leftChars="0"/>
              <w:jc w:val="left"/>
              <w:rPr>
                <w:rFonts w:hint="eastAsia" w:ascii="宋体" w:hAnsi="宋体" w:eastAsia="宋体" w:cs="宋体"/>
                <w:color w:val="auto"/>
                <w:kern w:val="0"/>
                <w:sz w:val="21"/>
                <w:szCs w:val="21"/>
                <w:highlight w:val="none"/>
                <w:lang w:val="en-US" w:eastAsia="zh-CN" w:bidi="ar-SA"/>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3C312762">
      <w:pPr>
        <w:pStyle w:val="24"/>
        <w:rPr>
          <w:rFonts w:hint="eastAsia" w:ascii="宋体" w:hAnsi="宋体" w:cs="宋体"/>
          <w:color w:val="auto"/>
          <w:kern w:val="0"/>
          <w:sz w:val="24"/>
          <w:highlight w:val="none"/>
        </w:rPr>
      </w:pPr>
      <w:bookmarkStart w:id="80" w:name="_Toc226"/>
      <w:bookmarkStart w:id="81" w:name="_Toc15804"/>
    </w:p>
    <w:p w14:paraId="6D528E03">
      <w:pPr>
        <w:widowControl/>
        <w:wordWrap w:val="0"/>
        <w:snapToGrid w:val="0"/>
        <w:spacing w:before="50" w:after="50"/>
        <w:ind w:left="-3" w:leftChars="-72" w:right="-817" w:rightChars="-389" w:hanging="148" w:hangingChars="62"/>
        <w:jc w:val="right"/>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4"/>
        <w:tblW w:w="83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14:paraId="4E4BF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14:paraId="21714D09">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14:paraId="6B17BEB5">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14:paraId="32DB191C">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14:paraId="6F6F14DB">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14:paraId="54A5600A">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14:paraId="4DE07E50">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14:paraId="05B31150">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14:paraId="632A7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4A7613A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0B91F74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7B2EC26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D69B47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21068CB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6F992C2E">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320DE5A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281E7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3B83842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541F70A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511A562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65695C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62CC563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60C46F2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5005462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33D28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1B33B54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3E5D7DD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1D113B0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45F23EC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241AEA2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5435C7B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54CFBAA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7A3FC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35DA4F7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68D1966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0E31FFA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B34CAA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6B80F95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06C1CB8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32286D4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343AC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3FECA9C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3C82B62E">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0F49E6E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3B5A83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20E0615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3D25A51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08B448A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0C302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66CEE90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63034FB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52F21CA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11036E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51DE014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3E3E791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09B2084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49659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4EDC0E3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2327C0C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5697D36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8C46A1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50A210D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15E0DB7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58FC6A7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30A47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14:paraId="4F11058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2AC7684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1945975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0697A7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24E9A8E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259721A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351A2A6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106EF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14:paraId="1FE007C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4787AA51">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14:paraId="1230EF3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0FE8CC4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40ABFAD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2E31CD4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22EEA2B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3957B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14:paraId="07826EEA">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spacing w:val="20"/>
                <w:kern w:val="0"/>
                <w:sz w:val="24"/>
                <w:highlight w:val="none"/>
                <w:lang w:eastAsia="zh-CN"/>
              </w:rPr>
              <w:t>（人份）</w:t>
            </w:r>
            <w:r>
              <w:rPr>
                <w:rFonts w:hint="eastAsia" w:ascii="宋体" w:hAnsi="宋体" w:cs="宋体"/>
                <w:color w:val="auto"/>
                <w:spacing w:val="20"/>
                <w:kern w:val="0"/>
                <w:sz w:val="24"/>
                <w:highlight w:val="none"/>
              </w:rPr>
              <w:t>(</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14:paraId="4EEEB9F6">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14:paraId="6D8F9717">
      <w:pPr>
        <w:widowControl/>
        <w:wordWrap w:val="0"/>
        <w:spacing w:line="460" w:lineRule="exact"/>
        <w:ind w:firstLine="2760" w:firstLineChars="1150"/>
        <w:jc w:val="left"/>
        <w:rPr>
          <w:rFonts w:ascii="宋体" w:hAnsi="宋体" w:cs="宋体"/>
          <w:color w:val="auto"/>
          <w:kern w:val="0"/>
          <w:sz w:val="24"/>
          <w:highlight w:val="none"/>
        </w:rPr>
      </w:pPr>
    </w:p>
    <w:p w14:paraId="10C205F5">
      <w:pPr>
        <w:widowControl/>
        <w:wordWrap w:val="0"/>
        <w:spacing w:line="460" w:lineRule="exact"/>
        <w:ind w:firstLine="2760" w:firstLineChars="1150"/>
        <w:jc w:val="left"/>
        <w:rPr>
          <w:rFonts w:ascii="宋体" w:hAnsi="宋体" w:cs="宋体"/>
          <w:color w:val="auto"/>
          <w:kern w:val="0"/>
          <w:sz w:val="24"/>
          <w:highlight w:val="none"/>
        </w:rPr>
      </w:pPr>
    </w:p>
    <w:p w14:paraId="439BFA91">
      <w:pPr>
        <w:widowControl/>
        <w:wordWrap w:val="0"/>
        <w:spacing w:line="460" w:lineRule="exact"/>
        <w:ind w:firstLine="2760" w:firstLineChars="1150"/>
        <w:jc w:val="left"/>
        <w:rPr>
          <w:rFonts w:ascii="宋体" w:hAnsi="宋体" w:cs="宋体"/>
          <w:color w:val="auto"/>
          <w:kern w:val="0"/>
          <w:sz w:val="24"/>
          <w:highlight w:val="none"/>
        </w:rPr>
      </w:pPr>
    </w:p>
    <w:p w14:paraId="18109DB7">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p>
    <w:p w14:paraId="7B7E221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0B92483C">
      <w:pPr>
        <w:jc w:val="center"/>
        <w:rPr>
          <w:rFonts w:hint="eastAsia" w:ascii="宋体" w:hAnsi="宋体" w:eastAsia="宋体" w:cs="宋体"/>
          <w:color w:val="auto"/>
          <w:szCs w:val="21"/>
          <w:highlight w:val="none"/>
        </w:rPr>
      </w:pPr>
    </w:p>
    <w:p w14:paraId="6D17456A">
      <w:pPr>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年  月  日</w:t>
      </w:r>
    </w:p>
    <w:p w14:paraId="587CC48A">
      <w:pPr>
        <w:pStyle w:val="24"/>
        <w:rPr>
          <w:rFonts w:hint="eastAsia" w:ascii="宋体" w:hAnsi="宋体" w:cs="宋体"/>
          <w:color w:val="auto"/>
          <w:kern w:val="0"/>
          <w:sz w:val="24"/>
          <w:highlight w:val="none"/>
        </w:rPr>
      </w:pPr>
      <w:r>
        <w:rPr>
          <w:rFonts w:hint="eastAsia"/>
          <w:color w:val="auto"/>
          <w:highlight w:val="none"/>
        </w:rPr>
        <w:br w:type="page"/>
      </w: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30519"/>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3BA26977">
      <w:pPr>
        <w:pStyle w:val="13"/>
        <w:spacing w:beforeAutospacing="0" w:afterAutospacing="0" w:line="480" w:lineRule="auto"/>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9.4供应商情况介绍(</w:t>
      </w:r>
      <w:r>
        <w:rPr>
          <w:rFonts w:hint="eastAsia" w:cs="宋体"/>
          <w:b/>
          <w:bCs w:val="0"/>
          <w:color w:val="auto"/>
          <w:sz w:val="21"/>
          <w:szCs w:val="21"/>
          <w:highlight w:val="none"/>
          <w:lang w:val="en-US" w:eastAsia="zh-CN"/>
        </w:rPr>
        <w:t>公司情况、</w:t>
      </w:r>
      <w:r>
        <w:rPr>
          <w:rFonts w:hint="eastAsia" w:ascii="宋体" w:hAnsi="宋体" w:eastAsia="宋体" w:cs="宋体"/>
          <w:b/>
          <w:bCs w:val="0"/>
          <w:color w:val="auto"/>
          <w:sz w:val="21"/>
          <w:szCs w:val="21"/>
          <w:highlight w:val="none"/>
          <w:lang w:val="en-US" w:eastAsia="zh-CN"/>
        </w:rPr>
        <w:t>主要产品、生产规模、经营业绩等，格式自拟)</w:t>
      </w: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726DAF72">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驻马店市中心医院工会会员新婚贺礼（床上用品）采购项目采购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24FE"/>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9B5651"/>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9D24E2"/>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829B4"/>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266A3"/>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BFC05B3"/>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4C0D61"/>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14B66"/>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4976A1"/>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262389"/>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98413C"/>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75E79"/>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DE15FC"/>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C67B9"/>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10E60"/>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70855"/>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无间隔1"/>
    <w:basedOn w:val="1"/>
    <w:autoRedefine/>
    <w:qFormat/>
    <w:uiPriority w:val="1"/>
    <w:pPr>
      <w:spacing w:line="400" w:lineRule="exact"/>
    </w:pPr>
    <w:rPr>
      <w:sz w:val="24"/>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14823</Words>
  <Characters>15587</Characters>
  <Lines>50</Lines>
  <Paragraphs>68</Paragraphs>
  <TotalTime>15</TotalTime>
  <ScaleCrop>false</ScaleCrop>
  <LinksUpToDate>false</LinksUpToDate>
  <CharactersWithSpaces>16103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2025-08-06T09:27:42Z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A5BB1533C5AC47AAB86F88D5BE804DF1_13</vt:lpwstr>
  </property>
  <property fmtid="{D5CDD505-2E9C-101B-9397-08002B2CF9AE}" pid="4" name="KSOTemplateDocerSaveRecord">
    <vt:lpwstr>eyJoZGlkIjoiYzIwMjRmYTY4OTJhZjc1NTA1MGQwNDc0NzZhNTkwMmUiLCJ1c2VySWQiOiI0NDQ5MjU4MjIifQ==</vt:lpwstr>
  </property>
</Properties>
</file>