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神经外科手术器械供货项目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神经外科手术器械供货项目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神经外科手术器械供货项目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神经外科手术器械供货项目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48万元（实际费用据实结算）；</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w:t>
      </w:r>
      <w:r>
        <w:rPr>
          <w:rFonts w:hint="eastAsia" w:ascii="宋体" w:hAnsi="宋体" w:eastAsia="宋体" w:cs="宋体"/>
          <w:color w:val="auto"/>
          <w:szCs w:val="21"/>
          <w:highlight w:val="none"/>
          <w:shd w:val="clear" w:color="auto" w:fill="FFFFFF"/>
          <w:lang w:val="en-US" w:eastAsia="zh-CN"/>
        </w:rPr>
        <w:t>期限：1年；</w:t>
      </w:r>
    </w:p>
    <w:p w14:paraId="77C31AC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质保期：</w:t>
      </w:r>
      <w:r>
        <w:rPr>
          <w:rFonts w:hint="eastAsia" w:ascii="宋体" w:hAnsi="宋体" w:cs="宋体"/>
          <w:color w:val="auto"/>
          <w:szCs w:val="21"/>
          <w:highlight w:val="none"/>
          <w:shd w:val="clear" w:color="auto" w:fill="FFFFFF"/>
          <w:lang w:val="en-US" w:eastAsia="zh-CN"/>
        </w:rPr>
        <w:t>6个月；</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符合国家质量标准、部颁标准、行业标准，并满足</w:t>
      </w:r>
      <w:r>
        <w:rPr>
          <w:rFonts w:hint="eastAsia" w:ascii="宋体" w:hAnsi="宋体" w:cs="宋体"/>
          <w:color w:val="auto"/>
          <w:szCs w:val="21"/>
          <w:highlight w:val="none"/>
          <w:shd w:val="clear" w:color="auto" w:fill="FFFFFF"/>
          <w:lang w:val="en-US" w:eastAsia="zh-CN"/>
        </w:rPr>
        <w:t>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9562"/>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15111"/>
      <w:bookmarkStart w:id="16" w:name="_Toc27480"/>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30918"/>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27370"/>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2</w:t>
      </w:r>
      <w:bookmarkStart w:id="101" w:name="_GoBack"/>
      <w:bookmarkEnd w:id="101"/>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神经外科手术器械供货项目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both"/>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b w:val="0"/>
                <w:bCs w:val="0"/>
                <w:sz w:val="21"/>
                <w:szCs w:val="21"/>
                <w:highlight w:val="none"/>
                <w:u w:val="none"/>
                <w:lang w:val="en-US" w:eastAsia="zh-CN"/>
              </w:rPr>
              <w:t>神经外科手术器械供货</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进口</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2589" w:type="dxa"/>
            <w:vAlign w:val="center"/>
          </w:tcPr>
          <w:p w14:paraId="190ACA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758" w:type="dxa"/>
            <w:vAlign w:val="center"/>
          </w:tcPr>
          <w:p w14:paraId="3F44E2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p>
        </w:tc>
        <w:tc>
          <w:tcPr>
            <w:tcW w:w="1058" w:type="dxa"/>
            <w:vAlign w:val="center"/>
          </w:tcPr>
          <w:p w14:paraId="00554BA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p>
        </w:tc>
        <w:tc>
          <w:tcPr>
            <w:tcW w:w="1155" w:type="dxa"/>
            <w:vAlign w:val="center"/>
          </w:tcPr>
          <w:p w14:paraId="01417C2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p>
        </w:tc>
        <w:tc>
          <w:tcPr>
            <w:tcW w:w="1110" w:type="dxa"/>
            <w:vAlign w:val="center"/>
          </w:tcPr>
          <w:p w14:paraId="66CDD08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p>
        </w:tc>
        <w:tc>
          <w:tcPr>
            <w:tcW w:w="1245" w:type="dxa"/>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cs="宋体"/>
                <w:sz w:val="21"/>
                <w:szCs w:val="21"/>
                <w:highlight w:val="none"/>
                <w:u w:val="none"/>
                <w:vertAlign w:val="baseline"/>
                <w:lang w:val="en-US" w:eastAsia="zh-CN"/>
              </w:rPr>
              <w:t>采购内容</w:t>
            </w:r>
            <w:r>
              <w:rPr>
                <w:rFonts w:hint="eastAsia" w:ascii="宋体" w:hAnsi="宋体" w:eastAsia="宋体" w:cs="宋体"/>
                <w:sz w:val="21"/>
                <w:szCs w:val="21"/>
                <w:highlight w:val="none"/>
                <w:u w:val="none"/>
                <w:vertAlign w:val="baseline"/>
                <w:lang w:val="en-US" w:eastAsia="zh-CN"/>
              </w:rPr>
              <w:t>见手术器械清单，</w:t>
            </w:r>
            <w:r>
              <w:rPr>
                <w:rFonts w:hint="eastAsia" w:ascii="宋体" w:hAnsi="宋体" w:eastAsia="宋体" w:cs="宋体"/>
                <w:sz w:val="21"/>
                <w:szCs w:val="21"/>
                <w:highlight w:val="none"/>
                <w:vertAlign w:val="baseline"/>
                <w:lang w:val="en-US" w:eastAsia="zh-CN"/>
              </w:rPr>
              <w:t>实际费用据实结算</w:t>
            </w:r>
          </w:p>
        </w:tc>
      </w:tr>
    </w:tbl>
    <w:p w14:paraId="2405310D">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271224F9">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1、所供产品的医疗器械质量应符合国家有关法律、法规，以及行业质量标淮的要求，医疗器械应随货附当批次质量检验报告和合格证明文件。</w:t>
      </w:r>
    </w:p>
    <w:p w14:paraId="25D314FF">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2、医疗器械的包装应符合国家有关标准或行业标淮，并保证适合运输、储存</w:t>
      </w:r>
      <w:r>
        <w:rPr>
          <w:rFonts w:hint="eastAsia" w:ascii="宋体" w:hAnsi="宋体" w:cs="宋体"/>
          <w:b w:val="0"/>
          <w:bCs w:val="0"/>
          <w:color w:val="auto"/>
          <w:kern w:val="2"/>
          <w:sz w:val="21"/>
          <w:szCs w:val="24"/>
          <w:highlight w:val="none"/>
          <w:lang w:val="en-US" w:eastAsia="zh-CN" w:bidi="ar-SA"/>
        </w:rPr>
        <w:t>，并承担包装和运输费用及保险费用</w:t>
      </w:r>
      <w:r>
        <w:rPr>
          <w:rFonts w:hint="eastAsia" w:ascii="宋体" w:hAnsi="宋体" w:eastAsia="宋体" w:cs="宋体"/>
          <w:b w:val="0"/>
          <w:bCs w:val="0"/>
          <w:color w:val="auto"/>
          <w:kern w:val="2"/>
          <w:sz w:val="21"/>
          <w:szCs w:val="24"/>
          <w:highlight w:val="none"/>
          <w:lang w:val="en-US" w:eastAsia="zh-CN" w:bidi="ar-SA"/>
        </w:rPr>
        <w:t>。</w:t>
      </w:r>
    </w:p>
    <w:p w14:paraId="4DDF9E7E">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3、提供的器械必须是合格出厂的全新（含零部件、配件等）产品，全部外观表面无划伤、无碰撞痕迹，产品所有权及自身涉及的各项知识产权权属清楚，不得存在侵害他人知识产权和其他权益的情形。</w:t>
      </w:r>
    </w:p>
    <w:p w14:paraId="3410EA52">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4、器械出厂时必须符合或优于国家(没有国标时，以行标）新标准，同时符合本项目</w:t>
      </w:r>
      <w:r>
        <w:rPr>
          <w:rFonts w:hint="eastAsia" w:ascii="宋体" w:hAnsi="宋体" w:cs="宋体"/>
          <w:b w:val="0"/>
          <w:bCs w:val="0"/>
          <w:color w:val="auto"/>
          <w:kern w:val="2"/>
          <w:sz w:val="21"/>
          <w:szCs w:val="24"/>
          <w:highlight w:val="none"/>
          <w:lang w:val="en-US" w:eastAsia="zh-CN" w:bidi="ar-SA"/>
        </w:rPr>
        <w:t>采购</w:t>
      </w:r>
      <w:r>
        <w:rPr>
          <w:rFonts w:hint="eastAsia" w:ascii="宋体" w:hAnsi="宋体" w:eastAsia="宋体" w:cs="宋体"/>
          <w:b w:val="0"/>
          <w:bCs w:val="0"/>
          <w:color w:val="auto"/>
          <w:kern w:val="2"/>
          <w:sz w:val="21"/>
          <w:szCs w:val="24"/>
          <w:highlight w:val="none"/>
          <w:lang w:val="en-US" w:eastAsia="zh-CN" w:bidi="ar-SA"/>
        </w:rPr>
        <w:t>文件确定的各项质量要求和技术指标及出厂标准。</w:t>
      </w:r>
    </w:p>
    <w:p w14:paraId="75C9F92F">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5、器械的制造质量存在或出现问题时，必须负责三包（包修、包换、包退），甲方有权亲自派人员或委托第三方到生产或仓储现场查验标的物质量或生产进度。</w:t>
      </w:r>
    </w:p>
    <w:p w14:paraId="0D544613">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6、所供医疗器械的标签及说明书应在货到之日24小时内提供，否则将作退货处理。</w:t>
      </w:r>
    </w:p>
    <w:p w14:paraId="156EC53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b/>
          <w:bCs/>
          <w:color w:val="auto"/>
          <w:sz w:val="21"/>
          <w:szCs w:val="21"/>
          <w:highlight w:val="none"/>
          <w:lang w:val="en-US" w:eastAsia="zh-CN"/>
        </w:rPr>
      </w:pPr>
    </w:p>
    <w:tbl>
      <w:tblPr>
        <w:tblStyle w:val="35"/>
        <w:tblW w:w="8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06"/>
        <w:gridCol w:w="3244"/>
        <w:gridCol w:w="901"/>
        <w:gridCol w:w="901"/>
        <w:gridCol w:w="1410"/>
      </w:tblGrid>
      <w:tr w14:paraId="1608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8597A">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b/>
                <w:bCs/>
                <w:color w:val="auto"/>
                <w:sz w:val="21"/>
                <w:szCs w:val="21"/>
                <w:highlight w:val="none"/>
                <w:lang w:val="en-US" w:eastAsia="zh-CN"/>
              </w:rPr>
              <w:t>手术器械清单</w:t>
            </w:r>
          </w:p>
        </w:tc>
      </w:tr>
      <w:tr w14:paraId="598C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F1D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D87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A29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参数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9B2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F623">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887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sz w:val="21"/>
                <w:szCs w:val="21"/>
                <w:highlight w:val="none"/>
                <w:u w:val="none"/>
                <w:lang w:val="en-US" w:eastAsia="zh-CN"/>
              </w:rPr>
              <w:t>综合单价控制价（元）</w:t>
            </w:r>
          </w:p>
        </w:tc>
      </w:tr>
      <w:tr w14:paraId="67AD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E52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42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牵开器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E1C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不锈钢材质，带中号叶片。中央叶片，36*10MM/20*12MM。不锈钢材质，直径3.4MM，工作长度：140MM，205MM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A04">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F9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3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14:paraId="5060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B0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32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分离剪</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CD6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头部有刃口，尾部为指圈。弯型，总长180mm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3E8">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24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9600</w:t>
            </w:r>
          </w:p>
        </w:tc>
      </w:tr>
      <w:tr w14:paraId="331F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47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AB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分离结扎钳</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E96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不锈钢材质，弯型，总长180mm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C7F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06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B2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r>
      <w:tr w14:paraId="3D4B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5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3E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哈巴狗夹</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537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不锈钢材质，环形柄，角度45°, 总长125mm，前端长53MM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346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0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BD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14:paraId="3073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A9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7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精细剪</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ECC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不锈钢材质，形状为弯型，头端锐总长155mm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D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527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D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4DC3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A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E4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剥离子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7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不锈钢材质，双头，总长185MM。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1A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3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C6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r>
      <w:tr w14:paraId="1DA3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5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5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钛合金显微镊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5A5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钛合金材质，头端钻石镀层，直径1MM，总长185MM。</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817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F0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F8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35000</w:t>
            </w:r>
          </w:p>
        </w:tc>
      </w:tr>
      <w:tr w14:paraId="6AFE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EA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A6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显微解剖镊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66A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由一对尾部叠合的叶片组成，形状为直型，180MM，圆柄，宽度:0.8毫米</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78B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8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8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17500</w:t>
            </w:r>
          </w:p>
        </w:tc>
      </w:tr>
      <w:tr w14:paraId="2E35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457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34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显微剪刀</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102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不锈钢材质，弹簧式手柄，总长170MM。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34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F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54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w:t>
            </w:r>
          </w:p>
        </w:tc>
      </w:tr>
      <w:tr w14:paraId="03BB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64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7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显微剪刀</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D9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不锈钢材质，头端形状为弯型，弹簧式手柄，总长170MM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E2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2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5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22000</w:t>
            </w:r>
          </w:p>
        </w:tc>
      </w:tr>
      <w:tr w14:paraId="2C5C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2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7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显微持针器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703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不锈钢材质，金刚砂涂层，带棘齿，弹簧式手柄。总长180MM。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04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04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A9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17000</w:t>
            </w:r>
          </w:p>
        </w:tc>
      </w:tr>
      <w:tr w14:paraId="3DA8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45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B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垂体刮匙</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C93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不锈钢材质，可延展，垂直成角45°，头端6.5MM，工作长130MM/总长280MM。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F8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01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73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17000</w:t>
            </w:r>
          </w:p>
        </w:tc>
      </w:tr>
      <w:tr w14:paraId="6FBC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4A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C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垂体刮匙</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B1B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不锈钢材质，可延展，水平成角45°，头端6.5MM，工作长130MM，总长280MM。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B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EC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F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17000</w:t>
            </w:r>
          </w:p>
        </w:tc>
      </w:tr>
      <w:tr w14:paraId="7DD8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68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0D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剜出器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8AC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不锈钢材质，头端为钝头，朝向右侧，工作长120MM，总长245MM。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EE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D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B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r>
      <w:tr w14:paraId="55F9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0B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1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显微刮匙</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2C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不锈钢材质，头端6.5MM 角度45°，总长200MM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D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A9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FE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w:t>
            </w:r>
          </w:p>
        </w:tc>
      </w:tr>
      <w:tr w14:paraId="3F08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17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B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显微刮匙</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AA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不锈钢材质，头端4MM 角度90°，总长200MM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C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7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4A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w:t>
            </w:r>
          </w:p>
        </w:tc>
      </w:tr>
      <w:tr w14:paraId="3F75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3A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9E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髓核钳</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BF33">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不锈钢材质，形状为直型，工作端为5MM，总长140MM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E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25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8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18000</w:t>
            </w:r>
          </w:p>
        </w:tc>
      </w:tr>
      <w:tr w14:paraId="5B69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28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6C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显微弯剪</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08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不锈钢材质，工作长165MM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A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27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9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18000</w:t>
            </w:r>
          </w:p>
        </w:tc>
      </w:tr>
      <w:tr w14:paraId="184E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18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F3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枪式镊</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A93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不锈钢材质，工作端直型/右弯/左弯，工作长180MM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92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3F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37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r>
      <w:tr w14:paraId="7C12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A4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EC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咬骨钳</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4B4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不锈钢材质，工作端为上弯，黑色，角度为 130°，向上，薄脚板，总长200MM。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4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53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D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r>
      <w:tr w14:paraId="31D1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A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9D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58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不锈钢材质，直径2.4MM，工作长度：140MM，总长205MM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7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7E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A5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5300</w:t>
            </w:r>
          </w:p>
        </w:tc>
      </w:tr>
      <w:tr w14:paraId="5C0F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7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13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8D7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不锈钢材质，直径3MM，工作长度：140MM，总长205MM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EAA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79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8A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14:paraId="5BEE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FD8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B3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吸引器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63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不锈钢材质，直径3.4MM，工作长度：140MM，总长205MM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56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34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E3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14:paraId="0F2C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A8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A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手柄</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34E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不锈钢材质，直径8MM，总长100MM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76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F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bdr w:val="single" w:color="000000" w:sz="4" w:space="0"/>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F1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w:t>
            </w:r>
          </w:p>
        </w:tc>
      </w:tr>
      <w:tr w14:paraId="1EE3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7E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67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心血管剪刀</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5179">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不锈钢材质，头端为60°，尖头，手柄为扁平手柄，总长220MM</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D6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F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8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17000</w:t>
            </w:r>
          </w:p>
        </w:tc>
      </w:tr>
      <w:tr w14:paraId="610A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AE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02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电磁导航无创病人参考架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82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适用于美敦力神经导航设备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EA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89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A2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3291</w:t>
            </w:r>
          </w:p>
        </w:tc>
      </w:tr>
      <w:tr w14:paraId="3CAE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6C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8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双线圈电磁导航神外分流管探针</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7F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适用于美敦力神经导航设备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39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AB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36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6581</w:t>
            </w:r>
          </w:p>
        </w:tc>
      </w:tr>
      <w:tr w14:paraId="4CA4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40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1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电磁导航探针</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B0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适用于美敦力神经导航设备</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51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957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3C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5807</w:t>
            </w:r>
          </w:p>
        </w:tc>
      </w:tr>
    </w:tbl>
    <w:p w14:paraId="465D2BBF">
      <w:pPr>
        <w:numPr>
          <w:ilvl w:val="0"/>
          <w:numId w:val="0"/>
        </w:numPr>
        <w:spacing w:line="490" w:lineRule="exact"/>
        <w:ind w:firstLine="420" w:firstLineChars="200"/>
        <w:rPr>
          <w:rFonts w:hint="eastAsia" w:ascii="宋体" w:hAnsi="宋体" w:eastAsia="宋体" w:cs="宋体"/>
          <w:sz w:val="21"/>
          <w:szCs w:val="21"/>
          <w:highlight w:val="none"/>
          <w:lang w:val="en-US" w:eastAsia="zh-CN"/>
        </w:rPr>
      </w:pPr>
    </w:p>
    <w:p w14:paraId="179CA097">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b/>
          <w:bCs/>
          <w:color w:val="auto"/>
          <w:sz w:val="21"/>
          <w:szCs w:val="21"/>
          <w:highlight w:val="none"/>
          <w:lang w:val="en-US" w:eastAsia="zh-CN"/>
        </w:rPr>
      </w:pP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949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6D670">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EE2C6D">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B07F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FC6C27A">
            <w:pPr>
              <w:pStyle w:val="8"/>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CD409AE">
            <w:pPr>
              <w:pStyle w:val="8"/>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自合同签订之日起至质保期结束。</w:t>
            </w:r>
          </w:p>
        </w:tc>
      </w:tr>
      <w:tr w14:paraId="1A7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B8CDC7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BA0FF8B">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p>
        </w:tc>
      </w:tr>
      <w:tr w14:paraId="19EF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46193">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DCAB">
            <w:pPr>
              <w:pStyle w:val="8"/>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898A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987C3">
            <w:pPr>
              <w:pStyle w:val="8"/>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交货时间</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E7AD6">
            <w:pPr>
              <w:pStyle w:val="8"/>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在接到采购需求后，应在 5个工作日内将医疗器械送达。</w:t>
            </w:r>
          </w:p>
        </w:tc>
      </w:tr>
      <w:tr w14:paraId="0599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21154AF">
            <w:pPr>
              <w:pStyle w:val="8"/>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3B8D1E6">
            <w:pPr>
              <w:pStyle w:val="8"/>
              <w:ind w:left="0" w:leftChars="0"/>
              <w:jc w:val="left"/>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6个月。</w:t>
            </w:r>
          </w:p>
        </w:tc>
      </w:tr>
      <w:tr w14:paraId="727A7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1936C3">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ACA6B">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w:t>
            </w:r>
            <w:r>
              <w:rPr>
                <w:rFonts w:hint="eastAsia" w:cs="宋体"/>
                <w:color w:val="000000" w:themeColor="text1"/>
                <w:sz w:val="21"/>
                <w:szCs w:val="21"/>
                <w:highlight w:val="none"/>
                <w:lang w:val="en-US" w:eastAsia="zh-CN"/>
                <w14:textFill>
                  <w14:solidFill>
                    <w14:schemeClr w14:val="tx1"/>
                  </w14:solidFill>
                </w14:textFill>
              </w:rPr>
              <w:t>磋商文件要求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7CE0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ADAA">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8F64">
            <w:pPr>
              <w:pStyle w:val="8"/>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验收完成后付款90%，合同履行完毕后付款10%。</w:t>
            </w:r>
          </w:p>
        </w:tc>
      </w:tr>
    </w:tbl>
    <w:p w14:paraId="6E5EC928">
      <w:pPr>
        <w:pStyle w:val="25"/>
        <w:rPr>
          <w:rFonts w:hint="eastAsia" w:ascii="宋体" w:hAnsi="宋体" w:eastAsia="宋体" w:cs="宋体"/>
          <w:color w:val="auto"/>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神经外科手术器械供货项目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8936"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采购预算：</w:t>
            </w:r>
            <w:r>
              <w:rPr>
                <w:rFonts w:hint="eastAsia" w:ascii="宋体" w:hAnsi="宋体" w:cs="宋体"/>
                <w:color w:val="auto"/>
                <w:kern w:val="0"/>
                <w:szCs w:val="21"/>
                <w:highlight w:val="none"/>
                <w:lang w:val="en-US" w:eastAsia="zh-CN"/>
              </w:rPr>
              <w:t>48</w:t>
            </w:r>
            <w:r>
              <w:rPr>
                <w:rFonts w:hint="default" w:ascii="宋体" w:hAnsi="宋体" w:cs="宋体"/>
                <w:color w:val="auto"/>
                <w:kern w:val="0"/>
                <w:szCs w:val="21"/>
                <w:highlight w:val="none"/>
                <w:lang w:val="en-US" w:eastAsia="zh-CN"/>
              </w:rPr>
              <w:t>万元（实际费用据实结算）；最高投标限价</w:t>
            </w:r>
            <w:r>
              <w:rPr>
                <w:rFonts w:hint="eastAsia" w:ascii="宋体" w:hAnsi="宋体" w:cs="宋体"/>
                <w:color w:val="auto"/>
                <w:kern w:val="0"/>
                <w:szCs w:val="21"/>
                <w:highlight w:val="none"/>
                <w:lang w:val="en-US" w:eastAsia="zh-CN"/>
              </w:rPr>
              <w:t>：100%</w:t>
            </w:r>
          </w:p>
          <w:p w14:paraId="3C6F0A8D">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3.1 本项目磋商以综合折扣率报价。</w:t>
            </w:r>
          </w:p>
          <w:p w14:paraId="4D7F8D65">
            <w:pPr>
              <w:pStyle w:val="2"/>
              <w:pageBreakBefore w:val="0"/>
              <w:kinsoku/>
              <w:wordWrap/>
              <w:overflowPunct/>
              <w:topLinePunct w:val="0"/>
              <w:autoSpaceDE/>
              <w:autoSpaceDN/>
              <w:bidi w:val="0"/>
              <w:adjustRightInd/>
              <w:spacing w:line="440" w:lineRule="exact"/>
              <w:textAlignment w:val="auto"/>
              <w:rPr>
                <w:rFonts w:hint="default" w:ascii="宋体" w:hAnsi="宋体" w:eastAsia="宋体" w:cs="宋体"/>
                <w:b w:val="0"/>
                <w:bCs w:val="0"/>
                <w:color w:val="auto"/>
                <w:kern w:val="0"/>
                <w:sz w:val="21"/>
                <w:szCs w:val="21"/>
                <w:highlight w:val="none"/>
                <w:lang w:val="en-US" w:eastAsia="zh-CN" w:bidi="ar-SA"/>
              </w:rPr>
            </w:pPr>
            <w:r>
              <w:rPr>
                <w:rFonts w:hint="default" w:ascii="宋体" w:hAnsi="宋体" w:eastAsia="宋体" w:cs="宋体"/>
                <w:b w:val="0"/>
                <w:bCs w:val="0"/>
                <w:color w:val="auto"/>
                <w:kern w:val="0"/>
                <w:sz w:val="21"/>
                <w:szCs w:val="21"/>
                <w:highlight w:val="none"/>
                <w:lang w:val="en-US" w:eastAsia="zh-CN" w:bidi="ar-SA"/>
              </w:rPr>
              <w:t>注：供应商磋商报价以手术器械清单综合单价控制价为基准价格，分别按手术器械清单序号1至序号25产品整体报出综合折扣率、手术器械清单序号26至序号28产品整体报出综合折扣率。供应商所报综合折扣率不得大于100%，否则将被作为无效响应；</w:t>
            </w:r>
          </w:p>
          <w:p w14:paraId="6785669B">
            <w:pPr>
              <w:pStyle w:val="2"/>
              <w:pageBreakBefore w:val="0"/>
              <w:kinsoku/>
              <w:wordWrap/>
              <w:overflowPunct/>
              <w:topLinePunct w:val="0"/>
              <w:autoSpaceDE/>
              <w:autoSpaceDN/>
              <w:bidi w:val="0"/>
              <w:adjustRightInd/>
              <w:spacing w:line="440" w:lineRule="exact"/>
              <w:textAlignment w:val="auto"/>
              <w:rPr>
                <w:rFonts w:hint="default" w:ascii="宋体" w:hAnsi="宋体" w:eastAsia="宋体" w:cs="宋体"/>
                <w:b w:val="0"/>
                <w:bCs w:val="0"/>
                <w:color w:val="auto"/>
                <w:kern w:val="0"/>
                <w:sz w:val="21"/>
                <w:szCs w:val="21"/>
                <w:highlight w:val="none"/>
                <w:lang w:val="en-US" w:eastAsia="zh-CN" w:bidi="ar-SA"/>
              </w:rPr>
            </w:pPr>
            <w:r>
              <w:rPr>
                <w:rFonts w:hint="default" w:ascii="宋体" w:hAnsi="宋体" w:eastAsia="宋体" w:cs="宋体"/>
                <w:b w:val="0"/>
                <w:bCs w:val="0"/>
                <w:color w:val="auto"/>
                <w:kern w:val="0"/>
                <w:sz w:val="21"/>
                <w:szCs w:val="21"/>
                <w:highlight w:val="none"/>
                <w:lang w:val="en-US" w:eastAsia="zh-CN" w:bidi="ar-SA"/>
              </w:rPr>
              <w:t>合同价格计算方法：各单项产品合同价格=手术器械清单对应的综合单价控制价价格×综合折扣率。举例如：手术器械清单序号1至序号25产品综合折扣率报价为90％，清单序号1“牵开器”综合单价控制价格为8000元，则其合同价格为8000元×90％=7200.00元（四舍五入保留两位小数），以此类推；手术器械清单序号26至序号28产品综合折扣率报价为90％，清单序号26“电磁导航无创病人参考架”综合单价控制价格为3291元，则其合同价格为3291元×90％=2961.90元（四舍五入保留两位小数），以此类推。</w:t>
            </w:r>
          </w:p>
          <w:p w14:paraId="7E7640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3.3 本项目由成交供应商缴纳招标代理服务费。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30591CB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采购预算：48万元（实际费用据实结算）；最高投标限价：100%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供货期限</w:t>
      </w:r>
      <w:r>
        <w:rPr>
          <w:rFonts w:hint="eastAsia" w:ascii="宋体" w:hAnsi="宋体" w:cs="宋体"/>
          <w:color w:val="auto"/>
          <w:kern w:val="0"/>
          <w:szCs w:val="21"/>
          <w:highlight w:val="none"/>
          <w:lang w:val="en-US" w:eastAsia="zh-CN"/>
        </w:rPr>
        <w:t>、交货时间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供货期限</w:t>
      </w:r>
      <w:r>
        <w:rPr>
          <w:rFonts w:hint="eastAsia" w:ascii="宋体" w:hAnsi="宋体" w:cs="宋体"/>
          <w:color w:val="auto"/>
          <w:szCs w:val="21"/>
          <w:highlight w:val="none"/>
          <w:lang w:val="en-US" w:eastAsia="zh-CN"/>
        </w:rPr>
        <w:t>、交货时间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vMerge w:val="restart"/>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1947" w:type="dxa"/>
            <w:noWrap w:val="0"/>
            <w:vAlign w:val="center"/>
          </w:tcPr>
          <w:p w14:paraId="0D66A6D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手术器械清单序号1至序号25产品</w:t>
            </w:r>
          </w:p>
          <w:p w14:paraId="640B6CD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w:t>
            </w:r>
          </w:p>
          <w:p w14:paraId="56B995D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72959A21">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3E51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vMerge w:val="continue"/>
            <w:noWrap w:val="0"/>
            <w:vAlign w:val="center"/>
          </w:tcPr>
          <w:p w14:paraId="5C7A22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947" w:type="dxa"/>
            <w:noWrap w:val="0"/>
            <w:vAlign w:val="center"/>
          </w:tcPr>
          <w:p w14:paraId="478F32B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手术器械清单序号</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至序号2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产品</w:t>
            </w:r>
          </w:p>
          <w:p w14:paraId="73CC51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w:t>
            </w:r>
          </w:p>
          <w:p w14:paraId="36C0F24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40CFF920">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819330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5FFF0A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94E628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供应商对“第二章 采购需求 三、技术要求”技术参数、性能及产品功能等的响应，所投产品全部满足磋商文件要求得35分，有一项技术参数或要求不满足的扣5分，扣完为止；如得分为0，则磋商无效。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D0E3CF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所投产品需提供医疗器械注册证或医疗器械备案凭证（非医疗器械可不提供）。</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安全性较高的得 </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 4 分；所投产品较好，操控性较强、性能较好、技术较先进的得 2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三个月</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056"/>
        <w:gridCol w:w="4334"/>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gridSpan w:val="2"/>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gridSpan w:val="2"/>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vMerge w:val="restart"/>
            <w:noWrap/>
            <w:vAlign w:val="center"/>
          </w:tcPr>
          <w:p w14:paraId="3F2BF0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b w:val="0"/>
                <w:bCs w:val="0"/>
                <w:color w:val="auto"/>
                <w:sz w:val="21"/>
                <w:szCs w:val="21"/>
                <w:highlight w:val="none"/>
                <w:lang w:val="en-US" w:eastAsia="zh-CN"/>
              </w:rPr>
              <w:t>（综合折扣率）</w:t>
            </w:r>
          </w:p>
        </w:tc>
        <w:tc>
          <w:tcPr>
            <w:tcW w:w="3056" w:type="dxa"/>
            <w:noWrap/>
            <w:vAlign w:val="center"/>
          </w:tcPr>
          <w:p w14:paraId="40CA338C">
            <w:pP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手术器械清单序号1至序号25产品磋商报价（综合折扣率）</w:t>
            </w:r>
          </w:p>
        </w:tc>
        <w:tc>
          <w:tcPr>
            <w:tcW w:w="4334" w:type="dxa"/>
            <w:noWrap/>
            <w:vAlign w:val="center"/>
          </w:tcPr>
          <w:p w14:paraId="30D22DAB">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大写：百分之</w:t>
            </w:r>
            <w:r>
              <w:rPr>
                <w:rFonts w:hint="eastAsia"/>
                <w:color w:val="auto"/>
                <w:highlight w:val="none"/>
                <w:u w:val="single"/>
                <w:lang w:val="en-US" w:eastAsia="zh-CN"/>
              </w:rPr>
              <w:t xml:space="preserve">     </w:t>
            </w:r>
          </w:p>
          <w:p w14:paraId="05F5E3C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p>
        </w:tc>
      </w:tr>
      <w:tr w14:paraId="4A2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78" w:type="dxa"/>
            <w:vMerge w:val="continue"/>
            <w:shd w:val="clear" w:color="auto" w:fill="auto"/>
            <w:noWrap/>
            <w:vAlign w:val="center"/>
          </w:tcPr>
          <w:p w14:paraId="218DEC32">
            <w:pPr>
              <w:pStyle w:val="8"/>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3056" w:type="dxa"/>
            <w:noWrap/>
            <w:vAlign w:val="center"/>
          </w:tcPr>
          <w:p w14:paraId="283C72F6">
            <w:pP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手术器械清单序号</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val="en-US" w:eastAsia="zh-CN"/>
              </w:rPr>
              <w:t>至序号2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产品磋商报价（综合折扣率）</w:t>
            </w:r>
          </w:p>
        </w:tc>
        <w:tc>
          <w:tcPr>
            <w:tcW w:w="4334" w:type="dxa"/>
            <w:noWrap/>
            <w:vAlign w:val="center"/>
          </w:tcPr>
          <w:p w14:paraId="7AAB468B">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大写：百分之</w:t>
            </w:r>
            <w:r>
              <w:rPr>
                <w:rFonts w:hint="eastAsia"/>
                <w:color w:val="auto"/>
                <w:highlight w:val="none"/>
                <w:u w:val="single"/>
                <w:lang w:val="en-US" w:eastAsia="zh-CN"/>
              </w:rPr>
              <w:t xml:space="preserve">     </w:t>
            </w:r>
          </w:p>
          <w:p w14:paraId="6528D0BB">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p>
        </w:tc>
      </w:tr>
      <w:tr w14:paraId="3C8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5DA42306">
            <w:pPr>
              <w:pStyle w:val="8"/>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供货期限</w:t>
            </w:r>
          </w:p>
        </w:tc>
        <w:tc>
          <w:tcPr>
            <w:tcW w:w="7390" w:type="dxa"/>
            <w:gridSpan w:val="2"/>
            <w:noWrap/>
            <w:vAlign w:val="center"/>
          </w:tcPr>
          <w:p w14:paraId="5C9F3231">
            <w:pPr>
              <w:rPr>
                <w:rFonts w:hint="eastAsia" w:ascii="宋体" w:hAnsi="宋体" w:eastAsia="宋体" w:cs="宋体"/>
                <w:color w:val="auto"/>
                <w:szCs w:val="21"/>
                <w:highlight w:val="none"/>
                <w:lang w:val="en-US" w:eastAsia="zh-CN"/>
              </w:rPr>
            </w:pPr>
          </w:p>
        </w:tc>
      </w:tr>
      <w:tr w14:paraId="041C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53DF8EE6">
            <w:pPr>
              <w:pStyle w:val="8"/>
              <w:ind w:left="0" w:leftChars="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90" w:type="dxa"/>
            <w:gridSpan w:val="2"/>
            <w:noWrap/>
            <w:vAlign w:val="center"/>
          </w:tcPr>
          <w:p w14:paraId="061F3835">
            <w:pPr>
              <w:rPr>
                <w:rFonts w:hint="eastAsia" w:ascii="宋体" w:hAnsi="宋体" w:eastAsia="宋体" w:cs="宋体"/>
                <w:color w:val="auto"/>
                <w:szCs w:val="21"/>
                <w:highlight w:val="none"/>
                <w:lang w:val="en-US" w:eastAsia="zh-CN"/>
              </w:rPr>
            </w:pPr>
          </w:p>
        </w:tc>
      </w:tr>
      <w:tr w14:paraId="3F7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000B824F">
            <w:pPr>
              <w:pStyle w:val="8"/>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90" w:type="dxa"/>
            <w:gridSpan w:val="2"/>
            <w:noWrap/>
            <w:vAlign w:val="center"/>
          </w:tcPr>
          <w:p w14:paraId="36C85844">
            <w:pPr>
              <w:rPr>
                <w:rFonts w:hint="eastAsia" w:ascii="宋体" w:hAnsi="宋体" w:eastAsia="宋体" w:cs="宋体"/>
                <w:color w:val="auto"/>
                <w:szCs w:val="21"/>
                <w:highlight w:val="none"/>
                <w:lang w:val="en-US" w:eastAsia="zh-CN"/>
              </w:rPr>
            </w:pPr>
          </w:p>
        </w:tc>
      </w:tr>
      <w:tr w14:paraId="7826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0B8D8E47">
            <w:pPr>
              <w:pStyle w:val="8"/>
              <w:ind w:left="0" w:lef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90" w:type="dxa"/>
            <w:gridSpan w:val="2"/>
            <w:noWrap/>
            <w:vAlign w:val="center"/>
          </w:tcPr>
          <w:p w14:paraId="59FA22F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gridSpan w:val="2"/>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gridSpan w:val="2"/>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tbl>
      <w:tblPr>
        <w:tblStyle w:val="35"/>
        <w:tblW w:w="10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974"/>
        <w:gridCol w:w="1212"/>
        <w:gridCol w:w="2063"/>
        <w:gridCol w:w="1257"/>
        <w:gridCol w:w="782"/>
        <w:gridCol w:w="782"/>
        <w:gridCol w:w="1738"/>
      </w:tblGrid>
      <w:tr w14:paraId="05E1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34E2">
            <w:pPr>
              <w:keepNext w:val="0"/>
              <w:keepLines w:val="0"/>
              <w:widowControl/>
              <w:suppressLineNumbers w:val="0"/>
              <w:jc w:val="center"/>
              <w:textAlignment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i w:val="0"/>
                <w:iCs w:val="0"/>
                <w:color w:val="auto"/>
                <w:sz w:val="24"/>
                <w:szCs w:val="24"/>
                <w:highlight w:val="none"/>
                <w:u w:val="none"/>
                <w:lang w:val="en-US" w:eastAsia="zh-CN"/>
              </w:rPr>
              <w:t>报价明细清单</w:t>
            </w:r>
          </w:p>
        </w:tc>
      </w:tr>
      <w:tr w14:paraId="7A8A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B22A">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0713">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F10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0"/>
                <w:szCs w:val="20"/>
                <w:highlight w:val="none"/>
                <w:u w:val="none"/>
                <w:lang w:val="en-US" w:eastAsia="zh-CN" w:bidi="ar"/>
              </w:rPr>
              <w:t>品牌</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609">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规格型号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437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0"/>
                <w:szCs w:val="20"/>
                <w:highlight w:val="none"/>
                <w:u w:val="none"/>
                <w:lang w:val="en-US" w:eastAsia="zh-CN" w:bidi="ar"/>
              </w:rPr>
              <w:t>产地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603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833">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9BA5">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lang w:eastAsia="zh-CN"/>
              </w:rPr>
            </w:pPr>
            <w:r>
              <w:rPr>
                <w:rFonts w:hint="eastAsia" w:ascii="宋体" w:hAnsi="宋体" w:eastAsia="宋体" w:cs="宋体"/>
                <w:b/>
                <w:bCs/>
                <w:i w:val="0"/>
                <w:iCs w:val="0"/>
                <w:color w:val="333333"/>
                <w:sz w:val="21"/>
                <w:szCs w:val="21"/>
                <w:highlight w:val="none"/>
                <w:u w:val="none"/>
                <w:lang w:val="en-US" w:eastAsia="zh-CN"/>
              </w:rPr>
              <w:t>磋商</w:t>
            </w:r>
            <w:r>
              <w:rPr>
                <w:rFonts w:hint="eastAsia" w:ascii="宋体" w:hAnsi="宋体" w:eastAsia="宋体" w:cs="宋体"/>
                <w:b/>
                <w:bCs/>
                <w:i w:val="0"/>
                <w:iCs w:val="0"/>
                <w:color w:val="333333"/>
                <w:sz w:val="21"/>
                <w:szCs w:val="21"/>
                <w:highlight w:val="none"/>
                <w:u w:val="none"/>
                <w:lang w:eastAsia="zh-CN"/>
              </w:rPr>
              <w:t>报价</w:t>
            </w:r>
          </w:p>
          <w:p w14:paraId="2E3B9106">
            <w:pPr>
              <w:keepNext w:val="0"/>
              <w:keepLines w:val="0"/>
              <w:widowControl/>
              <w:suppressLineNumbers w:val="0"/>
              <w:jc w:val="center"/>
              <w:textAlignment w:val="center"/>
              <w:rPr>
                <w:rFonts w:hint="eastAsia" w:ascii="宋体" w:hAnsi="宋体" w:eastAsia="宋体" w:cs="宋体"/>
                <w:b/>
                <w:bCs/>
                <w:i w:val="0"/>
                <w:iCs w:val="0"/>
                <w:color w:val="333333"/>
                <w:sz w:val="21"/>
                <w:szCs w:val="21"/>
                <w:highlight w:val="none"/>
                <w:u w:val="none"/>
              </w:rPr>
            </w:pPr>
            <w:r>
              <w:rPr>
                <w:rFonts w:hint="eastAsia" w:ascii="宋体" w:hAnsi="宋体" w:eastAsia="宋体" w:cs="宋体"/>
                <w:b/>
                <w:bCs/>
                <w:i w:val="0"/>
                <w:iCs w:val="0"/>
                <w:color w:val="333333"/>
                <w:sz w:val="21"/>
                <w:szCs w:val="21"/>
                <w:highlight w:val="none"/>
                <w:u w:val="none"/>
                <w:lang w:eastAsia="zh-CN"/>
              </w:rPr>
              <w:t>（综合折扣率）</w:t>
            </w:r>
          </w:p>
        </w:tc>
      </w:tr>
      <w:tr w14:paraId="68F5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BB9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A5F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牵开器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6A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F0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4CF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B4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AB99">
            <w:pPr>
              <w:keepNext w:val="0"/>
              <w:keepLines w:val="0"/>
              <w:widowControl/>
              <w:suppressLineNumbers w:val="0"/>
              <w:jc w:val="center"/>
              <w:textAlignment w:val="center"/>
              <w:rPr>
                <w:rFonts w:hint="eastAsia" w:ascii="宋体" w:hAnsi="宋体" w:eastAsia="宋体" w:cs="宋体"/>
                <w:i w:val="0"/>
                <w:iCs w:val="0"/>
                <w:color w:val="333333"/>
                <w:sz w:val="21"/>
                <w:szCs w:val="21"/>
                <w:highlight w:val="none"/>
                <w:u w:val="none"/>
                <w:lang w:eastAsia="zh-CN"/>
              </w:rPr>
            </w:pPr>
            <w:r>
              <w:rPr>
                <w:rFonts w:hint="eastAsia" w:ascii="宋体" w:hAnsi="宋体" w:cs="宋体"/>
                <w:i w:val="0"/>
                <w:iCs w:val="0"/>
                <w:color w:val="333333"/>
                <w:sz w:val="21"/>
                <w:szCs w:val="21"/>
                <w:highlight w:val="none"/>
                <w:u w:val="none"/>
                <w:lang w:eastAsia="zh-CN"/>
              </w:rPr>
              <w:t>件</w:t>
            </w:r>
          </w:p>
        </w:tc>
        <w:tc>
          <w:tcPr>
            <w:tcW w:w="1738" w:type="dxa"/>
            <w:vMerge w:val="restart"/>
            <w:tcBorders>
              <w:top w:val="single" w:color="000000" w:sz="4" w:space="0"/>
              <w:left w:val="single" w:color="000000" w:sz="4" w:space="0"/>
              <w:right w:val="single" w:color="000000" w:sz="4" w:space="0"/>
            </w:tcBorders>
            <w:shd w:val="clear" w:color="auto" w:fill="auto"/>
            <w:noWrap/>
            <w:vAlign w:val="center"/>
          </w:tcPr>
          <w:p w14:paraId="0EAD8473">
            <w:pPr>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手术器械清单序号1至序号25产品磋商报价（综合折扣率）：</w:t>
            </w:r>
          </w:p>
          <w:p w14:paraId="50ADB850">
            <w:pPr>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大写：百分之</w:t>
            </w:r>
            <w:r>
              <w:rPr>
                <w:rFonts w:hint="eastAsia"/>
                <w:b/>
                <w:bCs/>
                <w:color w:val="auto"/>
                <w:highlight w:val="none"/>
                <w:u w:val="single"/>
                <w:lang w:val="en-US" w:eastAsia="zh-CN"/>
              </w:rPr>
              <w:t xml:space="preserve">     </w:t>
            </w:r>
          </w:p>
          <w:p w14:paraId="118174C5">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bCs/>
                <w:color w:val="auto"/>
                <w:szCs w:val="21"/>
                <w:highlight w:val="none"/>
                <w:lang w:val="en-US" w:eastAsia="zh-CN"/>
              </w:rPr>
              <w:t>小写：</w:t>
            </w:r>
            <w:r>
              <w:rPr>
                <w:rFonts w:hint="eastAsia"/>
                <w:b/>
                <w:bCs/>
                <w:color w:val="auto"/>
                <w:highlight w:val="none"/>
                <w:u w:val="single"/>
                <w:lang w:val="en-US" w:eastAsia="zh-CN"/>
              </w:rPr>
              <w:t xml:space="preserve">     </w:t>
            </w:r>
            <w:r>
              <w:rPr>
                <w:rFonts w:hint="eastAsia" w:ascii="宋体" w:hAnsi="宋体" w:cs="宋体"/>
                <w:b/>
                <w:bCs/>
                <w:color w:val="auto"/>
                <w:sz w:val="21"/>
                <w:szCs w:val="21"/>
                <w:highlight w:val="none"/>
                <w:lang w:val="en-US" w:eastAsia="zh-CN"/>
              </w:rPr>
              <w:t>%</w:t>
            </w:r>
          </w:p>
        </w:tc>
      </w:tr>
      <w:tr w14:paraId="792C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3E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DEC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分离剪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391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78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56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76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5660">
            <w:pPr>
              <w:keepNext w:val="0"/>
              <w:keepLines w:val="0"/>
              <w:widowControl/>
              <w:suppressLineNumbers w:val="0"/>
              <w:jc w:val="center"/>
              <w:textAlignment w:val="center"/>
              <w:rPr>
                <w:rFonts w:hint="eastAsia" w:ascii="宋体" w:hAnsi="宋体" w:eastAsia="宋体" w:cs="宋体"/>
                <w:i w:val="0"/>
                <w:iCs w:val="0"/>
                <w:color w:val="333333"/>
                <w:sz w:val="21"/>
                <w:szCs w:val="21"/>
                <w:highlight w:val="none"/>
                <w:u w:val="none"/>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778072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205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B3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CED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分离结扎钳</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61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2F8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21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55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865D">
            <w:pPr>
              <w:keepNext w:val="0"/>
              <w:keepLines w:val="0"/>
              <w:widowControl/>
              <w:suppressLineNumbers w:val="0"/>
              <w:jc w:val="center"/>
              <w:textAlignment w:val="center"/>
              <w:rPr>
                <w:rFonts w:hint="eastAsia" w:ascii="宋体" w:hAnsi="宋体" w:eastAsia="宋体" w:cs="宋体"/>
                <w:i w:val="0"/>
                <w:iCs w:val="0"/>
                <w:color w:val="333333"/>
                <w:sz w:val="21"/>
                <w:szCs w:val="21"/>
                <w:highlight w:val="none"/>
                <w:u w:val="none"/>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53F2AA2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A1E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775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2F4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哈巴狗夹</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86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85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34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8C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D1B7">
            <w:pPr>
              <w:keepNext w:val="0"/>
              <w:keepLines w:val="0"/>
              <w:widowControl/>
              <w:suppressLineNumbers w:val="0"/>
              <w:jc w:val="center"/>
              <w:textAlignment w:val="center"/>
              <w:rPr>
                <w:rFonts w:hint="eastAsia" w:ascii="宋体" w:hAnsi="宋体" w:eastAsia="宋体" w:cs="宋体"/>
                <w:i w:val="0"/>
                <w:iCs w:val="0"/>
                <w:color w:val="333333"/>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9CBA61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609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2A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D03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精细剪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C0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89D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EF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9D0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3A66">
            <w:pPr>
              <w:keepNext w:val="0"/>
              <w:keepLines w:val="0"/>
              <w:widowControl/>
              <w:suppressLineNumbers w:val="0"/>
              <w:jc w:val="center"/>
              <w:textAlignment w:val="center"/>
              <w:rPr>
                <w:rFonts w:hint="eastAsia" w:ascii="宋体" w:hAnsi="宋体" w:eastAsia="宋体" w:cs="宋体"/>
                <w:i w:val="0"/>
                <w:iCs w:val="0"/>
                <w:color w:val="333333"/>
                <w:sz w:val="21"/>
                <w:szCs w:val="21"/>
                <w:highlight w:val="none"/>
                <w:u w:val="none"/>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92745B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0C2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15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D90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 剥离子</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A7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C9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7C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05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77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4AC11D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4945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B67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F7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钛合金显微镊</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39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0C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0B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A0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8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FFFFFF"/>
            <w:noWrap/>
            <w:vAlign w:val="center"/>
          </w:tcPr>
          <w:p w14:paraId="05B4688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B3A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F9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56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显微解剖镊</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F9F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DB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13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62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4F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4CFC25C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E0E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FB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24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显微剪刀</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25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C2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6D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1E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65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4637526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0B8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0BE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A14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显微剪刀</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996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F6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96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05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9D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4BB7BFA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31CA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B4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B4F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显微持针器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12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D5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B7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43E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758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0E1D983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62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5E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19E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垂体刮匙</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7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1C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AB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02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F3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B6DCC8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6B6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AF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713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垂体刮匙</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4B6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6D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7B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DF2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5E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3AEF2C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40BC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CDC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64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剜出器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3A8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E5B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4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698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29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70657A8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7EBD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E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41A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显微刮匙</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74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0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CE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D0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13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07E732C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5C4C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F2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BE9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显微刮匙</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40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054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C3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F2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CC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34AE672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2F0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938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7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髓核钳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EB1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EF7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78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3F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35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59E7DD1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C55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CC6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7A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显微弯剪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D1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18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83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A5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A9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364861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0C6A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5E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89A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枪式镊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632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71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26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B1B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931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3CD4B7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7788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E9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7E8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咬骨钳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0A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2C3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0BC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27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30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59FB3D7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F8A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C4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4C8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吸引器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954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E6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49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828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9D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58A0419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6DE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7C3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D2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吸引器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7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399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FE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53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65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34EE85D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2B94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07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A2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吸引器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002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2BC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8F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58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302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3464104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4EED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B3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783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手柄</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20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AC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55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CA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EF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46B0E94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2751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6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7BF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心血管剪刀</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812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5F8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3A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B3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7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bottom w:val="single" w:color="000000" w:sz="4" w:space="0"/>
              <w:right w:val="single" w:color="000000" w:sz="4" w:space="0"/>
            </w:tcBorders>
            <w:shd w:val="clear" w:color="auto" w:fill="auto"/>
            <w:noWrap/>
            <w:vAlign w:val="center"/>
          </w:tcPr>
          <w:p w14:paraId="5F916D6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137C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428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59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电磁导航无创病人参考架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56B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61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F7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D0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041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restart"/>
            <w:tcBorders>
              <w:top w:val="single" w:color="000000" w:sz="4" w:space="0"/>
              <w:left w:val="single" w:color="000000" w:sz="4" w:space="0"/>
              <w:right w:val="single" w:color="000000" w:sz="4" w:space="0"/>
            </w:tcBorders>
            <w:shd w:val="clear" w:color="auto" w:fill="auto"/>
            <w:noWrap/>
            <w:vAlign w:val="center"/>
          </w:tcPr>
          <w:p w14:paraId="2ADEB5CB">
            <w:pPr>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手术器械清单序号</w:t>
            </w:r>
            <w:r>
              <w:rPr>
                <w:rFonts w:hint="eastAsia" w:ascii="宋体" w:hAnsi="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lang w:val="en-US" w:eastAsia="zh-CN"/>
              </w:rPr>
              <w:t>至序号2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产品磋商报价（综合折扣率）</w:t>
            </w:r>
          </w:p>
          <w:p w14:paraId="42CF7E3A">
            <w:pPr>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大写：百分之</w:t>
            </w:r>
            <w:r>
              <w:rPr>
                <w:rFonts w:hint="eastAsia"/>
                <w:b/>
                <w:bCs/>
                <w:color w:val="auto"/>
                <w:highlight w:val="none"/>
                <w:u w:val="single"/>
                <w:lang w:val="en-US" w:eastAsia="zh-CN"/>
              </w:rPr>
              <w:t xml:space="preserve">     </w:t>
            </w:r>
          </w:p>
          <w:p w14:paraId="472ABC39">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bCs/>
                <w:color w:val="auto"/>
                <w:szCs w:val="21"/>
                <w:highlight w:val="none"/>
                <w:lang w:val="en-US" w:eastAsia="zh-CN"/>
              </w:rPr>
              <w:t>小写：</w:t>
            </w:r>
            <w:r>
              <w:rPr>
                <w:rFonts w:hint="eastAsia"/>
                <w:b/>
                <w:bCs/>
                <w:color w:val="auto"/>
                <w:highlight w:val="none"/>
                <w:u w:val="single"/>
                <w:lang w:val="en-US" w:eastAsia="zh-CN"/>
              </w:rPr>
              <w:t xml:space="preserve">      </w:t>
            </w:r>
            <w:r>
              <w:rPr>
                <w:rFonts w:hint="eastAsia" w:ascii="宋体" w:hAnsi="宋体" w:cs="宋体"/>
                <w:b/>
                <w:bCs/>
                <w:color w:val="auto"/>
                <w:sz w:val="21"/>
                <w:szCs w:val="21"/>
                <w:highlight w:val="none"/>
                <w:lang w:val="en-US" w:eastAsia="zh-CN"/>
              </w:rPr>
              <w:t>%</w:t>
            </w:r>
          </w:p>
        </w:tc>
      </w:tr>
      <w:tr w14:paraId="6533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DE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C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双线圈电磁导航神外分流管探针</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EF9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6A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B4D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86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AF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right w:val="single" w:color="000000" w:sz="4" w:space="0"/>
            </w:tcBorders>
            <w:shd w:val="clear" w:color="auto" w:fill="auto"/>
            <w:noWrap/>
            <w:vAlign w:val="center"/>
          </w:tcPr>
          <w:p w14:paraId="58C2235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r w14:paraId="65CE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62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93D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电磁导航探针</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DC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97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12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7C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9ED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333333"/>
                <w:sz w:val="21"/>
                <w:szCs w:val="21"/>
                <w:highlight w:val="none"/>
                <w:u w:val="none"/>
                <w:lang w:eastAsia="zh-CN"/>
              </w:rPr>
              <w:t>件</w:t>
            </w:r>
          </w:p>
        </w:tc>
        <w:tc>
          <w:tcPr>
            <w:tcW w:w="1738" w:type="dxa"/>
            <w:vMerge w:val="continue"/>
            <w:tcBorders>
              <w:left w:val="single" w:color="000000" w:sz="4" w:space="0"/>
              <w:bottom w:val="single" w:color="000000" w:sz="4" w:space="0"/>
              <w:right w:val="single" w:color="000000" w:sz="4" w:space="0"/>
            </w:tcBorders>
            <w:shd w:val="clear" w:color="auto" w:fill="auto"/>
            <w:noWrap/>
            <w:vAlign w:val="center"/>
          </w:tcPr>
          <w:p w14:paraId="22544D3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p>
        </w:tc>
      </w:tr>
    </w:tbl>
    <w:p w14:paraId="77DBE2A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782AEACA">
      <w:pPr>
        <w:pageBreakBefore w:val="0"/>
        <w:widowControl/>
        <w:wordWrap/>
        <w:overflowPunct/>
        <w:topLinePunct w:val="0"/>
        <w:bidi w:val="0"/>
        <w:spacing w:line="360" w:lineRule="auto"/>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磋商报价以手术器械清单综合单价控制价为基准价格，分别按手术器械清单序号1至序号25产品整体报出综合折扣率、手术器械清单序号26至序号28产品整体报出综合折扣率。供应商所报综合折扣率不得大于100%，否则将被作为无效响应；</w:t>
      </w:r>
    </w:p>
    <w:p w14:paraId="4092F63B">
      <w:pPr>
        <w:pageBreakBefore w:val="0"/>
        <w:widowControl/>
        <w:wordWrap/>
        <w:overflowPunct/>
        <w:topLinePunct w:val="0"/>
        <w:bidi w:val="0"/>
        <w:spacing w:line="360" w:lineRule="auto"/>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同价格计算方法：各单项产品合同价格=手术器械清单对应的综合单价控制价价格×综合折扣率。举例如：手术器械清单序号1至序号25产品综合折扣率报价为90％，清单序号1“牵开器”综合单价控制价格为8000元，则其合同价格为8000元×90％=7200.00元（四舍五入保留两位小数），以此类推；手术器械清单序号26至序号28产品综合折扣率报价为90％，清单序号26“电磁导航无创病人参考架”综合单价控制价格为3291元，则其合同价格为3291元×90％=2961.90元（四舍五入保留两位小数），以此类推。</w:t>
      </w:r>
    </w:p>
    <w:p w14:paraId="324EE5D2">
      <w:pPr>
        <w:pageBreakBefore w:val="0"/>
        <w:widowControl/>
        <w:wordWrap/>
        <w:overflowPunct/>
        <w:topLinePunct w:val="0"/>
        <w:bidi w:val="0"/>
        <w:spacing w:line="360" w:lineRule="auto"/>
        <w:ind w:firstLine="420" w:firstLineChars="200"/>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应根据</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格式填列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规格</w:t>
      </w:r>
      <w:r>
        <w:rPr>
          <w:rFonts w:hint="eastAsia" w:ascii="宋体" w:hAnsi="宋体" w:eastAsia="宋体" w:cs="宋体"/>
          <w:color w:val="auto"/>
          <w:sz w:val="21"/>
          <w:szCs w:val="21"/>
          <w:highlight w:val="none"/>
          <w:lang w:eastAsia="zh-CN"/>
        </w:rPr>
        <w:t>”、“产地”相关内容</w:t>
      </w:r>
      <w:r>
        <w:rPr>
          <w:rFonts w:hint="eastAsia" w:ascii="宋体" w:hAnsi="宋体" w:eastAsia="宋体" w:cs="宋体"/>
          <w:color w:val="auto"/>
          <w:sz w:val="21"/>
          <w:szCs w:val="21"/>
          <w:highlight w:val="none"/>
        </w:rPr>
        <w:t>，不得自行更改。否则引起的不利后果由供应商承担。</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合同履行期限</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供货期限</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8"/>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交货时间</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8"/>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62950205">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0" w:type="auto"/>
            <w:shd w:val="clear" w:color="auto" w:fill="auto"/>
            <w:vAlign w:val="center"/>
          </w:tcPr>
          <w:p w14:paraId="68964669">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0" w:type="auto"/>
            <w:shd w:val="clear" w:color="auto" w:fill="auto"/>
            <w:vAlign w:val="center"/>
          </w:tcPr>
          <w:p w14:paraId="55C91CE4">
            <w:pPr>
              <w:pStyle w:val="8"/>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2B98264E">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驻马店市中心医院神经外科手术器械供货项目竞争性磋商文件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21D4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5E371D4"/>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EE3A7B"/>
    <w:rsid w:val="27FA25B3"/>
    <w:rsid w:val="28033B5E"/>
    <w:rsid w:val="28072D06"/>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F1648"/>
    <w:rsid w:val="36751D82"/>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B4758"/>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2622"/>
    <w:rsid w:val="6ECF449B"/>
    <w:rsid w:val="6ED975CA"/>
    <w:rsid w:val="6EED7C80"/>
    <w:rsid w:val="6EF03395"/>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3068</Words>
  <Characters>3483</Characters>
  <Lines>50</Lines>
  <Paragraphs>68</Paragraphs>
  <TotalTime>21</TotalTime>
  <ScaleCrop>false</ScaleCrop>
  <LinksUpToDate>false</LinksUpToDate>
  <CharactersWithSpaces>3600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2025-09-02T06:30:53Z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