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驻马店市中心医院妇儿院区分质供水设备运维及耗材更换项目</w:t>
      </w:r>
    </w:p>
    <w:p w14:paraId="0610F71D">
      <w:pPr>
        <w:pStyle w:val="21"/>
        <w:bidi w:val="0"/>
        <w:jc w:val="center"/>
        <w:rPr>
          <w:rStyle w:val="44"/>
          <w:rFonts w:hint="eastAsia" w:ascii="宋体" w:hAnsi="宋体" w:eastAsia="宋体" w:cs="宋体"/>
          <w:b/>
          <w:bCs/>
          <w:color w:val="auto"/>
          <w:sz w:val="48"/>
          <w:szCs w:val="48"/>
          <w:highlight w:val="none"/>
        </w:rPr>
      </w:pPr>
    </w:p>
    <w:p w14:paraId="158E927F">
      <w:pPr>
        <w:pStyle w:val="21"/>
        <w:bidi w:val="0"/>
        <w:jc w:val="center"/>
        <w:rPr>
          <w:rStyle w:val="44"/>
          <w:rFonts w:hint="eastAsia" w:ascii="宋体" w:hAnsi="宋体" w:eastAsia="宋体" w:cs="宋体"/>
          <w:b/>
          <w:bCs/>
          <w:color w:val="auto"/>
          <w:sz w:val="48"/>
          <w:szCs w:val="48"/>
          <w:highlight w:val="none"/>
        </w:rPr>
      </w:pPr>
    </w:p>
    <w:p w14:paraId="20826E73">
      <w:pPr>
        <w:pStyle w:val="21"/>
        <w:bidi w:val="0"/>
        <w:jc w:val="center"/>
        <w:rPr>
          <w:rStyle w:val="44"/>
          <w:rFonts w:hint="eastAsia" w:ascii="宋体" w:hAnsi="宋体" w:eastAsia="宋体" w:cs="宋体"/>
          <w:b/>
          <w:bCs/>
          <w:color w:val="auto"/>
          <w:sz w:val="48"/>
          <w:szCs w:val="48"/>
          <w:highlight w:val="none"/>
        </w:rPr>
      </w:pPr>
    </w:p>
    <w:p w14:paraId="12179BBF">
      <w:pPr>
        <w:pStyle w:val="21"/>
        <w:bidi w:val="0"/>
        <w:jc w:val="center"/>
        <w:rPr>
          <w:rStyle w:val="44"/>
          <w:rFonts w:hint="eastAsia" w:ascii="宋体" w:hAnsi="宋体" w:eastAsia="宋体" w:cs="宋体"/>
          <w:b/>
          <w:bCs/>
          <w:color w:val="auto"/>
          <w:szCs w:val="44"/>
          <w:highlight w:val="none"/>
        </w:rPr>
      </w:pPr>
      <w:r>
        <w:rPr>
          <w:rStyle w:val="44"/>
          <w:rFonts w:hint="eastAsia" w:cs="宋体"/>
          <w:b/>
          <w:bCs/>
          <w:color w:val="auto"/>
          <w:sz w:val="72"/>
          <w:szCs w:val="72"/>
          <w:highlight w:val="none"/>
          <w:lang w:val="en-US" w:eastAsia="zh-CN"/>
        </w:rPr>
        <w:t>竞争性磋商</w:t>
      </w:r>
      <w:r>
        <w:rPr>
          <w:rStyle w:val="44"/>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0F66403A">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rPr>
        <w:t>采购代理机构：河南兴达工程咨询有限公司</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cs="宋体"/>
          <w:b/>
          <w:bCs/>
          <w:color w:val="auto"/>
          <w:spacing w:val="40"/>
          <w:sz w:val="34"/>
          <w:szCs w:val="34"/>
          <w:highlight w:val="none"/>
          <w:lang w:val="en-US" w:eastAsia="zh-CN"/>
        </w:rPr>
        <w:t>日期：</w:t>
      </w: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10</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TOC \o "1-1" \h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_Toc26528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竞争性磋商采购</w:t>
      </w:r>
      <w:r>
        <w:rPr>
          <w:rFonts w:hint="eastAsia" w:ascii="宋体" w:hAnsi="宋体" w:eastAsia="宋体" w:cs="宋体"/>
          <w:color w:val="auto"/>
          <w:sz w:val="24"/>
          <w:szCs w:val="24"/>
          <w:highlight w:val="none"/>
        </w:rPr>
        <w:t>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_Toc26528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_Toc19124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 xml:space="preserve">第二章  </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_Toc19124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_Toc8501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 xml:space="preserve">第三章  </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_Toc8501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_Toc31399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kern w:val="0"/>
          <w:sz w:val="24"/>
          <w:szCs w:val="24"/>
          <w:highlight w:val="none"/>
        </w:rPr>
        <w:t>第四章  评标办法及评分标准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_Toc31399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_Toc11904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第五章  采购合同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_Toc11904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_Toc18702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 xml:space="preserve">第六章  </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_Toc18702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 w:val="24"/>
          <w:szCs w:val="24"/>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驻马店市中心医院妇儿院区分质供水设备运维及耗材更换项目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lang w:eastAsia="zh-CN"/>
        </w:rPr>
        <w:t>驻马店市中心医院妇儿院区分质供水设备运维及耗材更换项目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460" w:lineRule="exact"/>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02DAA8DB">
      <w:pPr>
        <w:keepNext w:val="0"/>
        <w:keepLines w:val="0"/>
        <w:pageBreakBefore w:val="0"/>
        <w:widowControl/>
        <w:tabs>
          <w:tab w:val="left" w:pos="840"/>
        </w:tabs>
        <w:kinsoku/>
        <w:overflowPunct/>
        <w:topLinePunct w:val="0"/>
        <w:autoSpaceDE/>
        <w:autoSpaceDN/>
        <w:bidi w:val="0"/>
        <w:snapToGrid w:val="0"/>
        <w:spacing w:line="46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驻马店市中心医院妇儿院区分质供水设备运维及耗材更换项目</w:t>
      </w:r>
      <w:r>
        <w:rPr>
          <w:rFonts w:hint="eastAsia" w:ascii="宋体" w:hAnsi="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60" w:lineRule="exact"/>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eastAsia="zh-CN"/>
        </w:rPr>
        <w:t>2</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eastAsia="zh-CN"/>
        </w:rPr>
        <w:t>采购需求：具体详见磋商文件第二章采购需求</w:t>
      </w:r>
      <w:r>
        <w:rPr>
          <w:rFonts w:hint="eastAsia" w:ascii="宋体" w:hAnsi="宋体" w:cs="宋体"/>
          <w:color w:val="auto"/>
          <w:sz w:val="24"/>
          <w:szCs w:val="24"/>
          <w:highlight w:val="none"/>
          <w:shd w:val="clear" w:color="auto" w:fill="FFFFFF"/>
          <w:lang w:eastAsia="zh-CN"/>
        </w:rPr>
        <w:t>。</w:t>
      </w:r>
    </w:p>
    <w:p w14:paraId="4E6B5DBD">
      <w:pPr>
        <w:keepNext w:val="0"/>
        <w:keepLines w:val="0"/>
        <w:pageBreakBefore w:val="0"/>
        <w:widowControl/>
        <w:tabs>
          <w:tab w:val="left" w:pos="840"/>
        </w:tabs>
        <w:kinsoku/>
        <w:overflowPunct/>
        <w:topLinePunct w:val="0"/>
        <w:autoSpaceDE/>
        <w:autoSpaceDN/>
        <w:bidi w:val="0"/>
        <w:snapToGrid w:val="0"/>
        <w:spacing w:line="460" w:lineRule="exact"/>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42.5万元。</w:t>
      </w:r>
    </w:p>
    <w:p w14:paraId="68B9D611">
      <w:pPr>
        <w:keepNext w:val="0"/>
        <w:keepLines w:val="0"/>
        <w:pageBreakBefore w:val="0"/>
        <w:widowControl/>
        <w:tabs>
          <w:tab w:val="left" w:pos="840"/>
        </w:tabs>
        <w:kinsoku/>
        <w:overflowPunct/>
        <w:topLinePunct w:val="0"/>
        <w:autoSpaceDE/>
        <w:autoSpaceDN/>
        <w:bidi w:val="0"/>
        <w:snapToGrid w:val="0"/>
        <w:spacing w:line="46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cs="宋体"/>
          <w:color w:val="auto"/>
          <w:sz w:val="24"/>
          <w:szCs w:val="24"/>
          <w:highlight w:val="none"/>
          <w:shd w:val="clear" w:color="auto" w:fill="FFFFFF"/>
          <w:lang w:val="en-US" w:eastAsia="zh-CN"/>
        </w:rPr>
        <w:t>.服务期限</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1年。</w:t>
      </w:r>
    </w:p>
    <w:p w14:paraId="5169942B">
      <w:pPr>
        <w:keepNext w:val="0"/>
        <w:keepLines w:val="0"/>
        <w:pageBreakBefore w:val="0"/>
        <w:widowControl/>
        <w:tabs>
          <w:tab w:val="left" w:pos="840"/>
        </w:tabs>
        <w:kinsoku/>
        <w:overflowPunct/>
        <w:topLinePunct w:val="0"/>
        <w:autoSpaceDE/>
        <w:autoSpaceDN/>
        <w:bidi w:val="0"/>
        <w:snapToGrid w:val="0"/>
        <w:spacing w:line="46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rPr>
        <w:t>质量要求：</w:t>
      </w:r>
      <w:bookmarkStart w:id="4" w:name="_Toc27704"/>
      <w:bookmarkStart w:id="5" w:name="_Toc16639"/>
      <w:bookmarkStart w:id="6" w:name="_Toc23626"/>
      <w:bookmarkStart w:id="7" w:name="_Toc18607"/>
      <w:r>
        <w:rPr>
          <w:rFonts w:hint="eastAsia" w:ascii="宋体" w:hAnsi="宋体" w:eastAsia="宋体" w:cs="宋体"/>
          <w:color w:val="auto"/>
          <w:sz w:val="24"/>
          <w:szCs w:val="24"/>
          <w:highlight w:val="none"/>
          <w:shd w:val="clear" w:color="auto" w:fill="FFFFFF"/>
        </w:rPr>
        <w:t>符合现行国家、省、市地方相关规范和标准，</w:t>
      </w:r>
      <w:r>
        <w:rPr>
          <w:rFonts w:hint="eastAsia" w:ascii="宋体" w:hAnsi="宋体" w:cs="宋体"/>
          <w:color w:val="auto"/>
          <w:sz w:val="24"/>
          <w:szCs w:val="24"/>
          <w:highlight w:val="none"/>
          <w:shd w:val="clear" w:color="auto" w:fill="FFFFFF"/>
          <w:lang w:val="en-US" w:eastAsia="zh-CN"/>
        </w:rPr>
        <w:t>满足磋商文件</w:t>
      </w:r>
      <w:r>
        <w:rPr>
          <w:rFonts w:hint="eastAsia" w:ascii="宋体" w:hAnsi="宋体" w:eastAsia="宋体" w:cs="宋体"/>
          <w:color w:val="auto"/>
          <w:sz w:val="24"/>
          <w:szCs w:val="24"/>
          <w:highlight w:val="none"/>
          <w:shd w:val="clear" w:color="auto" w:fill="FFFFFF"/>
        </w:rPr>
        <w:t>规定标准</w:t>
      </w:r>
      <w:r>
        <w:rPr>
          <w:rFonts w:hint="eastAsia" w:ascii="宋体" w:hAnsi="宋体" w:cs="宋体"/>
          <w:color w:val="auto"/>
          <w:sz w:val="24"/>
          <w:szCs w:val="24"/>
          <w:highlight w:val="none"/>
          <w:shd w:val="clear" w:color="auto" w:fill="FFFFFF"/>
          <w:lang w:eastAsia="zh-CN"/>
        </w:rPr>
        <w:t>。</w:t>
      </w:r>
    </w:p>
    <w:p w14:paraId="03CB2157">
      <w:pPr>
        <w:keepNext w:val="0"/>
        <w:keepLines w:val="0"/>
        <w:pageBreakBefore w:val="0"/>
        <w:widowControl/>
        <w:tabs>
          <w:tab w:val="left" w:pos="840"/>
        </w:tabs>
        <w:kinsoku/>
        <w:overflowPunct/>
        <w:topLinePunct w:val="0"/>
        <w:autoSpaceDE/>
        <w:autoSpaceDN/>
        <w:bidi w:val="0"/>
        <w:snapToGrid w:val="0"/>
        <w:spacing w:line="460" w:lineRule="exact"/>
        <w:jc w:val="left"/>
        <w:textAlignment w:val="auto"/>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46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bookmarkStart w:id="8" w:name="_Toc30971"/>
      <w:bookmarkStart w:id="9" w:name="_Toc7823"/>
      <w:bookmarkStart w:id="10" w:name="_Toc9562"/>
      <w:bookmarkStart w:id="11" w:name="_Toc30643"/>
      <w:bookmarkStart w:id="12" w:name="_Toc23395"/>
      <w:r>
        <w:rPr>
          <w:rFonts w:hint="eastAsia" w:ascii="宋体" w:hAnsi="宋体" w:eastAsia="宋体" w:cs="宋体"/>
          <w:color w:val="auto"/>
          <w:sz w:val="24"/>
          <w:szCs w:val="24"/>
          <w:highlight w:val="none"/>
          <w:shd w:val="clear" w:color="auto" w:fill="FFFFFF"/>
          <w:lang w:val="en-US" w:eastAsia="zh-CN"/>
        </w:rPr>
        <w:t>1</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供应商具有独立承担民事责任能力，提供营业执照或其他证明材料。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46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供应商应提供</w:t>
      </w:r>
      <w:r>
        <w:rPr>
          <w:rFonts w:hint="eastAsia" w:ascii="宋体" w:hAnsi="宋体" w:cs="宋体"/>
          <w:color w:val="auto"/>
          <w:sz w:val="24"/>
          <w:szCs w:val="24"/>
          <w:highlight w:val="none"/>
          <w:shd w:val="clear" w:color="auto" w:fill="FFFFFF"/>
          <w:lang w:val="en-US" w:eastAsia="zh-CN"/>
        </w:rPr>
        <w:t>2024年</w:t>
      </w:r>
      <w:r>
        <w:rPr>
          <w:rFonts w:hint="eastAsia" w:ascii="宋体" w:hAnsi="宋体" w:eastAsia="宋体" w:cs="宋体"/>
          <w:color w:val="auto"/>
          <w:sz w:val="24"/>
          <w:szCs w:val="24"/>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cs="宋体"/>
          <w:color w:val="auto"/>
          <w:sz w:val="24"/>
          <w:szCs w:val="24"/>
          <w:highlight w:val="none"/>
          <w:shd w:val="clear" w:color="auto" w:fill="FFFFFF"/>
          <w:lang w:val="en-US" w:eastAsia="zh-CN"/>
        </w:rPr>
        <w:t>。</w:t>
      </w:r>
    </w:p>
    <w:p w14:paraId="2AFD340F">
      <w:pPr>
        <w:keepNext w:val="0"/>
        <w:keepLines w:val="0"/>
        <w:pageBreakBefore w:val="0"/>
        <w:widowControl/>
        <w:tabs>
          <w:tab w:val="left" w:pos="840"/>
        </w:tabs>
        <w:kinsoku/>
        <w:overflowPunct/>
        <w:topLinePunct w:val="0"/>
        <w:autoSpaceDE/>
        <w:autoSpaceDN/>
        <w:bidi w:val="0"/>
        <w:snapToGrid w:val="0"/>
        <w:spacing w:line="46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1E62A8">
      <w:pPr>
        <w:keepNext w:val="0"/>
        <w:keepLines w:val="0"/>
        <w:pageBreakBefore w:val="0"/>
        <w:widowControl/>
        <w:tabs>
          <w:tab w:val="left" w:pos="840"/>
        </w:tabs>
        <w:kinsoku/>
        <w:overflowPunct/>
        <w:topLinePunct w:val="0"/>
        <w:autoSpaceDE/>
        <w:autoSpaceDN/>
        <w:bidi w:val="0"/>
        <w:snapToGrid w:val="0"/>
        <w:spacing w:line="46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46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（查询渠道：“信用中国”网站、中国政府采购网，供应商提供的仅</w:t>
      </w:r>
      <w:r>
        <w:rPr>
          <w:rFonts w:hint="eastAsia" w:ascii="宋体" w:hAnsi="宋体" w:cs="宋体"/>
          <w:color w:val="auto"/>
          <w:sz w:val="24"/>
          <w:szCs w:val="24"/>
          <w:highlight w:val="none"/>
          <w:shd w:val="clear" w:color="auto" w:fill="FFFFFF"/>
          <w:lang w:val="en-US" w:eastAsia="zh-CN"/>
        </w:rPr>
        <w:t>作为</w:t>
      </w:r>
      <w:r>
        <w:rPr>
          <w:rFonts w:hint="eastAsia" w:ascii="宋体" w:hAnsi="宋体" w:eastAsia="宋体" w:cs="宋体"/>
          <w:color w:val="auto"/>
          <w:sz w:val="24"/>
          <w:szCs w:val="24"/>
          <w:highlight w:val="none"/>
          <w:shd w:val="clear" w:color="auto" w:fill="FFFFFF"/>
          <w:lang w:val="en-US" w:eastAsia="zh-CN"/>
        </w:rPr>
        <w:t>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46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提供在“国家企业信用信息公示系统”中查询的相关材料并加盖公章（需包含公司基本信息、股东信息及股权变更信息</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或提供承诺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46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460" w:lineRule="exact"/>
        <w:jc w:val="left"/>
        <w:textAlignment w:val="auto"/>
        <w:outlineLvl w:val="1"/>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.报名</w:t>
      </w:r>
      <w:r>
        <w:rPr>
          <w:rFonts w:hint="eastAsia" w:ascii="宋体" w:hAnsi="宋体" w:eastAsia="宋体" w:cs="宋体"/>
          <w:color w:val="auto"/>
          <w:sz w:val="24"/>
          <w:szCs w:val="24"/>
          <w:highlight w:val="none"/>
          <w:shd w:val="clear" w:color="auto" w:fill="FFFFFF"/>
        </w:rPr>
        <w:t>时间：202</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10</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31</w:t>
      </w:r>
      <w:r>
        <w:rPr>
          <w:rFonts w:hint="eastAsia" w:ascii="宋体" w:hAnsi="宋体" w:eastAsia="宋体" w:cs="宋体"/>
          <w:color w:val="auto"/>
          <w:sz w:val="24"/>
          <w:szCs w:val="24"/>
          <w:highlight w:val="none"/>
          <w:shd w:val="clear" w:color="auto" w:fill="FFFFFF"/>
        </w:rPr>
        <w:t>日-202</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11</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日，上午08：00-下午</w:t>
      </w:r>
      <w:r>
        <w:rPr>
          <w:rFonts w:hint="eastAsia" w:ascii="宋体" w:hAnsi="宋体" w:cs="宋体"/>
          <w:color w:val="auto"/>
          <w:sz w:val="24"/>
          <w:szCs w:val="24"/>
          <w:highlight w:val="none"/>
          <w:shd w:val="clear" w:color="auto" w:fill="FFFFFF"/>
          <w:lang w:val="en-US" w:eastAsia="zh-CN"/>
        </w:rPr>
        <w:t>17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2.凡报名成功的供应商无故不来参与投标的，列入我院黑名单，一年内不得参与我院任何采购活动。</w:t>
      </w:r>
      <w:bookmarkStart w:id="88" w:name="_GoBack"/>
      <w:bookmarkEnd w:id="88"/>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460" w:lineRule="exact"/>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hnxdgs2007@126.com</w:t>
      </w:r>
      <w:r>
        <w:rPr>
          <w:rFonts w:hint="eastAsia" w:ascii="宋体" w:hAnsi="宋体" w:eastAsia="宋体" w:cs="宋体"/>
          <w:color w:val="auto"/>
          <w:kern w:val="0"/>
          <w:sz w:val="24"/>
          <w:szCs w:val="24"/>
          <w:highlight w:val="none"/>
          <w:shd w:val="clear" w:color="auto" w:fill="FFFFFF"/>
          <w:lang w:val="en-US" w:eastAsia="zh-CN" w:bidi="ar-SA"/>
        </w:rPr>
        <w:t>,并标明XX公司XX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60" w:lineRule="exact"/>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46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25869"/>
      <w:bookmarkStart w:id="14" w:name="_Toc15135"/>
      <w:bookmarkStart w:id="15" w:name="_Toc15111"/>
      <w:bookmarkStart w:id="16" w:name="_Toc10738"/>
      <w:bookmarkStart w:id="17" w:name="_Toc27480"/>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01D6D82C">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6881CDB5">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46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bookmarkStart w:id="18" w:name="_Toc30918"/>
      <w:bookmarkStart w:id="19" w:name="_Toc29784"/>
      <w:bookmarkStart w:id="20" w:name="_Toc20287"/>
      <w:bookmarkStart w:id="21" w:name="_Toc6523"/>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46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46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3604"/>
      <w:bookmarkStart w:id="25" w:name="_Toc27370"/>
      <w:bookmarkStart w:id="26" w:name="_Toc24274"/>
      <w:bookmarkStart w:id="27" w:name="_Toc31928"/>
      <w:bookmarkStart w:id="28" w:name="_Toc16291"/>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46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采购代理机构：</w:t>
      </w:r>
      <w:r>
        <w:rPr>
          <w:rFonts w:hint="eastAsia" w:ascii="宋体" w:hAnsi="宋体"/>
          <w:color w:val="auto"/>
          <w:sz w:val="24"/>
          <w:szCs w:val="24"/>
          <w:highlight w:val="none"/>
        </w:rPr>
        <w:t>河南兴达工程咨询有限公司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46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w:t>
      </w:r>
      <w:r>
        <w:rPr>
          <w:rFonts w:hint="eastAsia" w:ascii="宋体" w:hAnsi="宋体"/>
          <w:color w:val="auto"/>
          <w:sz w:val="24"/>
          <w:szCs w:val="24"/>
          <w:highlight w:val="none"/>
        </w:rPr>
        <w:t>郑州市电厂路与泾河路向西200米路南河南省国家大学科技园东区15号楼F座西栋</w:t>
      </w:r>
    </w:p>
    <w:p w14:paraId="4E37C8EA">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联系人：郑蒙蒙、刘恒、</w:t>
      </w:r>
      <w:r>
        <w:rPr>
          <w:rFonts w:hint="eastAsia" w:ascii="宋体" w:hAnsi="宋体" w:cs="宋体"/>
          <w:color w:val="auto"/>
          <w:kern w:val="0"/>
          <w:sz w:val="24"/>
          <w:szCs w:val="24"/>
          <w:highlight w:val="none"/>
          <w:shd w:val="clear" w:color="auto" w:fill="FFFFFF"/>
          <w:lang w:val="en-US" w:eastAsia="zh-CN" w:bidi="ar-SA"/>
        </w:rPr>
        <w:t>宋丹丹、</w:t>
      </w:r>
      <w:r>
        <w:rPr>
          <w:rFonts w:hint="eastAsia" w:ascii="宋体" w:hAnsi="宋体" w:eastAsia="宋体" w:cs="宋体"/>
          <w:color w:val="auto"/>
          <w:kern w:val="0"/>
          <w:sz w:val="24"/>
          <w:szCs w:val="24"/>
          <w:highlight w:val="none"/>
          <w:shd w:val="clear" w:color="auto" w:fill="FFFFFF"/>
          <w:lang w:val="en-US" w:eastAsia="zh-CN" w:bidi="ar-SA"/>
        </w:rPr>
        <w:t>李昆录</w:t>
      </w:r>
    </w:p>
    <w:p w14:paraId="47F0D7B0">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联系方式：0371-68982007</w:t>
      </w:r>
    </w:p>
    <w:p w14:paraId="3DEB0E4C">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邮箱：hnxdgs2007@126.com</w:t>
      </w:r>
    </w:p>
    <w:p w14:paraId="2BB15010">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6D6BDFCA">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p>
    <w:p w14:paraId="3A79F577">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460" w:lineRule="exact"/>
        <w:ind w:firstLine="48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10</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30</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0" w:firstLineChars="0"/>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一、项目名称：</w:t>
      </w:r>
      <w:r>
        <w:rPr>
          <w:rFonts w:hint="eastAsia" w:ascii="宋体" w:hAnsi="宋体" w:eastAsia="宋体" w:cs="宋体"/>
          <w:b w:val="0"/>
          <w:bCs w:val="0"/>
          <w:i w:val="0"/>
          <w:iCs/>
          <w:color w:val="auto"/>
          <w:sz w:val="24"/>
          <w:szCs w:val="24"/>
          <w:highlight w:val="none"/>
          <w:u w:val="none"/>
          <w:lang w:val="en-US" w:eastAsia="zh-CN"/>
        </w:rPr>
        <w:t>驻马店市中心医院妇儿院区分质供水设备运维及耗材更换项目</w:t>
      </w:r>
    </w:p>
    <w:p w14:paraId="774013EF">
      <w:pPr>
        <w:pStyle w:val="1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0" w:firstLine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二、采购标的清单：</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870"/>
        <w:gridCol w:w="2124"/>
        <w:gridCol w:w="813"/>
        <w:gridCol w:w="925"/>
        <w:gridCol w:w="1324"/>
        <w:gridCol w:w="1060"/>
        <w:gridCol w:w="1194"/>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469" w:type="pct"/>
            <w:vAlign w:val="center"/>
          </w:tcPr>
          <w:p w14:paraId="3F52256E">
            <w:pPr>
              <w:pStyle w:val="16"/>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包号</w:t>
            </w:r>
          </w:p>
        </w:tc>
        <w:tc>
          <w:tcPr>
            <w:tcW w:w="473" w:type="pct"/>
            <w:vAlign w:val="center"/>
          </w:tcPr>
          <w:p w14:paraId="7BB03108">
            <w:pPr>
              <w:pStyle w:val="16"/>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1158" w:type="pct"/>
            <w:vAlign w:val="center"/>
          </w:tcPr>
          <w:p w14:paraId="1C818719">
            <w:pPr>
              <w:pStyle w:val="16"/>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标的名称</w:t>
            </w:r>
          </w:p>
        </w:tc>
        <w:tc>
          <w:tcPr>
            <w:tcW w:w="443" w:type="pct"/>
            <w:vAlign w:val="center"/>
          </w:tcPr>
          <w:p w14:paraId="2AF52A7A">
            <w:pPr>
              <w:pStyle w:val="16"/>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504" w:type="pct"/>
            <w:vAlign w:val="center"/>
          </w:tcPr>
          <w:p w14:paraId="78A9F1D6">
            <w:pPr>
              <w:pStyle w:val="16"/>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722" w:type="pct"/>
            <w:vAlign w:val="center"/>
          </w:tcPr>
          <w:p w14:paraId="665A7C5C">
            <w:pPr>
              <w:pStyle w:val="16"/>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16"/>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c>
          <w:tcPr>
            <w:tcW w:w="578" w:type="pct"/>
            <w:vAlign w:val="center"/>
          </w:tcPr>
          <w:p w14:paraId="0C32BA6B">
            <w:pPr>
              <w:pStyle w:val="16"/>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w:t>
            </w:r>
          </w:p>
          <w:p w14:paraId="0F2FBFFE">
            <w:pPr>
              <w:pStyle w:val="16"/>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性质</w:t>
            </w:r>
          </w:p>
        </w:tc>
        <w:tc>
          <w:tcPr>
            <w:tcW w:w="649" w:type="pct"/>
            <w:vAlign w:val="center"/>
          </w:tcPr>
          <w:p w14:paraId="0D5173FD">
            <w:pPr>
              <w:pStyle w:val="16"/>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国产/</w:t>
            </w:r>
          </w:p>
          <w:p w14:paraId="5E8880A2">
            <w:pPr>
              <w:pStyle w:val="16"/>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469" w:type="pct"/>
            <w:vMerge w:val="restart"/>
            <w:vAlign w:val="center"/>
          </w:tcPr>
          <w:p w14:paraId="0FD38EB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w:t>
            </w:r>
          </w:p>
        </w:tc>
        <w:tc>
          <w:tcPr>
            <w:tcW w:w="473" w:type="pct"/>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w:t>
            </w:r>
          </w:p>
        </w:tc>
        <w:tc>
          <w:tcPr>
            <w:tcW w:w="1158" w:type="pct"/>
            <w:shd w:val="clear" w:color="auto" w:fill="auto"/>
            <w:vAlign w:val="center"/>
          </w:tcPr>
          <w:p w14:paraId="3275158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60" w:lineRule="exact"/>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妇儿院区分质供水设备运维服务</w:t>
            </w:r>
          </w:p>
        </w:tc>
        <w:tc>
          <w:tcPr>
            <w:tcW w:w="443" w:type="pct"/>
            <w:shd w:val="clear" w:color="auto" w:fill="auto"/>
            <w:vAlign w:val="center"/>
          </w:tcPr>
          <w:p w14:paraId="2D610A1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60" w:lineRule="exact"/>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年</w:t>
            </w:r>
          </w:p>
        </w:tc>
        <w:tc>
          <w:tcPr>
            <w:tcW w:w="504" w:type="pct"/>
            <w:shd w:val="clear" w:color="auto" w:fill="auto"/>
            <w:vAlign w:val="center"/>
          </w:tcPr>
          <w:p w14:paraId="6E5A7B3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60" w:lineRule="exact"/>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w:t>
            </w:r>
          </w:p>
        </w:tc>
        <w:tc>
          <w:tcPr>
            <w:tcW w:w="722" w:type="pct"/>
            <w:shd w:val="clear" w:color="auto" w:fill="auto"/>
            <w:vAlign w:val="center"/>
          </w:tcPr>
          <w:p w14:paraId="332686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60" w:lineRule="exact"/>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14万元</w:t>
            </w:r>
          </w:p>
        </w:tc>
        <w:tc>
          <w:tcPr>
            <w:tcW w:w="578" w:type="pct"/>
            <w:shd w:val="clear" w:color="auto" w:fill="auto"/>
            <w:vAlign w:val="center"/>
          </w:tcPr>
          <w:p w14:paraId="18BFE3E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60" w:lineRule="exact"/>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自筹</w:t>
            </w:r>
          </w:p>
        </w:tc>
        <w:tc>
          <w:tcPr>
            <w:tcW w:w="649" w:type="pct"/>
            <w:shd w:val="clear" w:color="auto" w:fill="auto"/>
            <w:vAlign w:val="center"/>
          </w:tcPr>
          <w:p w14:paraId="1F5FAC6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60" w:lineRule="exact"/>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国产</w:t>
            </w:r>
          </w:p>
        </w:tc>
      </w:tr>
      <w:tr w14:paraId="6BF9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469" w:type="pct"/>
            <w:vMerge w:val="continue"/>
            <w:vAlign w:val="center"/>
          </w:tcPr>
          <w:p w14:paraId="7A75809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p>
        </w:tc>
        <w:tc>
          <w:tcPr>
            <w:tcW w:w="473" w:type="pct"/>
            <w:shd w:val="clear" w:color="auto" w:fill="auto"/>
            <w:vAlign w:val="center"/>
          </w:tcPr>
          <w:p w14:paraId="6822F5B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w:t>
            </w:r>
          </w:p>
        </w:tc>
        <w:tc>
          <w:tcPr>
            <w:tcW w:w="1158" w:type="pct"/>
            <w:shd w:val="clear" w:color="auto" w:fill="auto"/>
            <w:vAlign w:val="center"/>
          </w:tcPr>
          <w:p w14:paraId="45FCD8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60" w:lineRule="exact"/>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妇儿院区分质供水设备耗材更换</w:t>
            </w:r>
          </w:p>
        </w:tc>
        <w:tc>
          <w:tcPr>
            <w:tcW w:w="443" w:type="pct"/>
            <w:shd w:val="clear" w:color="auto" w:fill="auto"/>
            <w:vAlign w:val="center"/>
          </w:tcPr>
          <w:p w14:paraId="04483EF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60" w:lineRule="exact"/>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年</w:t>
            </w:r>
          </w:p>
        </w:tc>
        <w:tc>
          <w:tcPr>
            <w:tcW w:w="504" w:type="pct"/>
            <w:shd w:val="clear" w:color="auto" w:fill="auto"/>
            <w:vAlign w:val="center"/>
          </w:tcPr>
          <w:p w14:paraId="0500A5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60" w:lineRule="exact"/>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w:t>
            </w:r>
          </w:p>
        </w:tc>
        <w:tc>
          <w:tcPr>
            <w:tcW w:w="722" w:type="pct"/>
            <w:shd w:val="clear" w:color="auto" w:fill="auto"/>
            <w:vAlign w:val="center"/>
          </w:tcPr>
          <w:p w14:paraId="28C0FF9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60" w:lineRule="exact"/>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28.5万元</w:t>
            </w:r>
          </w:p>
        </w:tc>
        <w:tc>
          <w:tcPr>
            <w:tcW w:w="578" w:type="pct"/>
            <w:shd w:val="clear" w:color="auto" w:fill="auto"/>
            <w:vAlign w:val="center"/>
          </w:tcPr>
          <w:p w14:paraId="640C540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60" w:lineRule="exact"/>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自筹</w:t>
            </w:r>
          </w:p>
        </w:tc>
        <w:tc>
          <w:tcPr>
            <w:tcW w:w="649" w:type="pct"/>
            <w:shd w:val="clear" w:color="auto" w:fill="auto"/>
            <w:vAlign w:val="center"/>
          </w:tcPr>
          <w:p w14:paraId="239C853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60" w:lineRule="exact"/>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国产</w:t>
            </w:r>
          </w:p>
        </w:tc>
      </w:tr>
      <w:tr w14:paraId="6E2A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943" w:type="pct"/>
            <w:gridSpan w:val="2"/>
            <w:vAlign w:val="center"/>
          </w:tcPr>
          <w:p w14:paraId="1112A52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vertAlign w:val="baseline"/>
                <w:lang w:val="en-US" w:eastAsia="zh-CN"/>
              </w:rPr>
              <w:t>合计</w:t>
            </w:r>
          </w:p>
        </w:tc>
        <w:tc>
          <w:tcPr>
            <w:tcW w:w="1158" w:type="pct"/>
            <w:shd w:val="clear" w:color="auto" w:fill="auto"/>
            <w:vAlign w:val="center"/>
          </w:tcPr>
          <w:p w14:paraId="138A720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60" w:lineRule="exact"/>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p>
        </w:tc>
        <w:tc>
          <w:tcPr>
            <w:tcW w:w="443" w:type="pct"/>
            <w:shd w:val="clear" w:color="auto" w:fill="auto"/>
            <w:vAlign w:val="center"/>
          </w:tcPr>
          <w:p w14:paraId="0B24A08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60" w:lineRule="exact"/>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年</w:t>
            </w:r>
          </w:p>
        </w:tc>
        <w:tc>
          <w:tcPr>
            <w:tcW w:w="504" w:type="pct"/>
            <w:shd w:val="clear" w:color="auto" w:fill="auto"/>
            <w:vAlign w:val="center"/>
          </w:tcPr>
          <w:p w14:paraId="60620B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60" w:lineRule="exact"/>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w:t>
            </w:r>
          </w:p>
        </w:tc>
        <w:tc>
          <w:tcPr>
            <w:tcW w:w="722" w:type="pct"/>
            <w:shd w:val="clear" w:color="auto" w:fill="auto"/>
            <w:vAlign w:val="center"/>
          </w:tcPr>
          <w:p w14:paraId="1B6D1A1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60" w:lineRule="exact"/>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vertAlign w:val="baseline"/>
                <w:lang w:val="en-US" w:eastAsia="zh-CN"/>
              </w:rPr>
              <w:t>42.5万元</w:t>
            </w:r>
          </w:p>
        </w:tc>
        <w:tc>
          <w:tcPr>
            <w:tcW w:w="578" w:type="pct"/>
            <w:shd w:val="clear" w:color="auto" w:fill="auto"/>
            <w:vAlign w:val="center"/>
          </w:tcPr>
          <w:p w14:paraId="1ABA3F3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60" w:lineRule="exact"/>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p>
        </w:tc>
        <w:tc>
          <w:tcPr>
            <w:tcW w:w="649" w:type="pct"/>
            <w:shd w:val="clear" w:color="auto" w:fill="auto"/>
            <w:vAlign w:val="center"/>
          </w:tcPr>
          <w:p w14:paraId="058593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60" w:lineRule="exact"/>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43" w:type="pct"/>
            <w:gridSpan w:val="2"/>
            <w:vAlign w:val="center"/>
          </w:tcPr>
          <w:p w14:paraId="62331F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60" w:lineRule="exact"/>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备注</w:t>
            </w:r>
          </w:p>
        </w:tc>
        <w:tc>
          <w:tcPr>
            <w:tcW w:w="4056" w:type="pct"/>
            <w:gridSpan w:val="6"/>
            <w:vAlign w:val="center"/>
          </w:tcPr>
          <w:p w14:paraId="3183C93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60" w:lineRule="exact"/>
              <w:ind w:left="0" w:leftChars="0" w:right="0" w:rightChars="0" w:firstLine="0" w:firstLineChars="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招一家供应商，其中设备耗材更换据实结算</w:t>
            </w:r>
          </w:p>
        </w:tc>
      </w:tr>
    </w:tbl>
    <w:p w14:paraId="0A69A1BD">
      <w:pPr>
        <w:keepNext w:val="0"/>
        <w:keepLines w:val="0"/>
        <w:pageBreakBefore w:val="0"/>
        <w:numPr>
          <w:ilvl w:val="0"/>
          <w:numId w:val="0"/>
        </w:numPr>
        <w:kinsoku/>
        <w:wordWrap/>
        <w:overflowPunct/>
        <w:topLinePunct w:val="0"/>
        <w:autoSpaceDE/>
        <w:autoSpaceDN/>
        <w:bidi w:val="0"/>
        <w:adjustRightInd/>
        <w:spacing w:beforeAutospacing="0" w:afterAutospacing="0" w:line="192" w:lineRule="auto"/>
        <w:ind w:firstLine="0" w:firstLineChars="0"/>
        <w:rPr>
          <w:rFonts w:hint="eastAsia" w:ascii="宋体" w:hAnsi="宋体" w:eastAsia="宋体" w:cs="宋体"/>
          <w:b/>
          <w:bCs/>
          <w:color w:val="auto"/>
          <w:kern w:val="2"/>
          <w:sz w:val="24"/>
          <w:szCs w:val="24"/>
          <w:highlight w:val="none"/>
          <w:lang w:val="en-US" w:eastAsia="zh-CN" w:bidi="ar-SA"/>
        </w:rPr>
      </w:pPr>
    </w:p>
    <w:p w14:paraId="63820FF6">
      <w:pPr>
        <w:keepNext w:val="0"/>
        <w:keepLines w:val="0"/>
        <w:pageBreakBefore w:val="0"/>
        <w:numPr>
          <w:ilvl w:val="0"/>
          <w:numId w:val="1"/>
        </w:numPr>
        <w:kinsoku/>
        <w:wordWrap/>
        <w:overflowPunct/>
        <w:topLinePunct w:val="0"/>
        <w:autoSpaceDE/>
        <w:autoSpaceDN/>
        <w:bidi w:val="0"/>
        <w:adjustRightInd/>
        <w:spacing w:beforeAutospacing="0" w:afterAutospacing="0" w:line="192" w:lineRule="auto"/>
        <w:ind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技术要求：</w:t>
      </w:r>
    </w:p>
    <w:p w14:paraId="5C12542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运维服务</w:t>
      </w:r>
    </w:p>
    <w:p w14:paraId="0EEE4809">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服务范围：妇儿院区负一楼、三楼、急诊科、全科医生基地分质供水设备、配套的末端直饮水设备、负一楼浓水回收设备以及其他配套的设备设施。</w:t>
      </w:r>
    </w:p>
    <w:p w14:paraId="0759A26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（二）运维服务要求</w:t>
      </w:r>
    </w:p>
    <w:p w14:paraId="5EB0806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kern w:val="2"/>
          <w:sz w:val="24"/>
          <w:szCs w:val="24"/>
          <w:highlight w:val="none"/>
          <w:lang w:val="en-US" w:eastAsia="zh-CN" w:bidi="ar-SA"/>
        </w:rPr>
        <w:t>此用水为医疗和生活用水，必须保证各用水医疗科室的不同用水质量要求。</w:t>
      </w:r>
    </w:p>
    <w:p w14:paraId="1CC137B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2.运维人员24小时驻场。</w:t>
      </w:r>
    </w:p>
    <w:p w14:paraId="38033A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3.负责分质供水</w:t>
      </w:r>
      <w:r>
        <w:rPr>
          <w:rFonts w:hint="eastAsia" w:ascii="宋体" w:hAnsi="宋体" w:eastAsia="宋体" w:cs="宋体"/>
          <w:sz w:val="24"/>
          <w:szCs w:val="24"/>
          <w:highlight w:val="none"/>
          <w:lang w:val="en-US" w:eastAsia="zh-CN"/>
        </w:rPr>
        <w:t>设备、浓水回收设备、配套末端直饮水设备、分质供水管道、阀门等所有与分质供水相关供水设备的日常维护保养、调试、维修，做好记录。</w:t>
      </w:r>
    </w:p>
    <w:p w14:paraId="08A7A00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4.负责</w:t>
      </w:r>
      <w:r>
        <w:rPr>
          <w:rFonts w:hint="eastAsia" w:ascii="宋体" w:hAnsi="宋体" w:eastAsia="宋体" w:cs="宋体"/>
          <w:sz w:val="24"/>
          <w:szCs w:val="24"/>
          <w:highlight w:val="none"/>
          <w:lang w:val="en-US" w:eastAsia="zh-CN"/>
        </w:rPr>
        <w:t>水系统消毒。至少每半年一次，含全科医生基地及妇儿院区分质供水设备，做好记录。</w:t>
      </w:r>
    </w:p>
    <w:p w14:paraId="20D49FC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5.负责</w:t>
      </w:r>
      <w:r>
        <w:rPr>
          <w:rFonts w:hint="eastAsia" w:ascii="宋体" w:hAnsi="宋体" w:eastAsia="宋体" w:cs="宋体"/>
          <w:sz w:val="24"/>
          <w:szCs w:val="24"/>
          <w:highlight w:val="none"/>
          <w:lang w:val="en-US" w:eastAsia="zh-CN"/>
        </w:rPr>
        <w:t>仪表校准。如电导率仪、电阻率仪等，做好记录。</w:t>
      </w:r>
    </w:p>
    <w:p w14:paraId="1131D3F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每年提供两次合格的水质检测报告，取水地点至少包括以下点位：纯水箱末端用水一个点位、清洗水箱末端用水两个点位（含一个直饮水点位）、直饮水两个点位（含规培基地一个点位）、高温灭菌水末端一个点位。</w:t>
      </w:r>
    </w:p>
    <w:p w14:paraId="79B249E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水泵、电动阀组、变频器、PLC模块及PLC触摸屏出现非人为损坏，如能维修，由运维方免费维修，如不能维修，由院方提供硬件，运维方必须免费无条件安装和调试(包括PLC控制程序的提供、安装、调试等软件程序的提供、安装和调试，提供的程序必须与我院设备相匹配，保证设备正常运行)，如因运维方操作不当造成以上设备损坏，也由运维方免费维修更换。除以上设备外，其他设备如发生损坏，运维方免费提供配件并免费安装和调试。</w:t>
      </w:r>
    </w:p>
    <w:p w14:paraId="7281611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8.分质供水配套的直饮机日常由运维方维护，质保期外维修配件和更换由运维方免费提供，直饮机彻底损坏无维修价值后由医院提供新的直饮机，运维方必须免费无条件安装和调试。</w:t>
      </w:r>
    </w:p>
    <w:p w14:paraId="3641CC1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9.反渗透膜更换周期为一年一次，更换周期内电导率需小于5.0us/cm，如更换后一年内达不到标准要求，由运维单位重新更换反渗透膜，直至达标。</w:t>
      </w:r>
    </w:p>
    <w:p w14:paraId="4DC4AE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必须保证水质达到相关要求，院方随时进行抽检，一旦发现水质不符合相关要求和规定，运维单位需要及时查找原因并整改，再次检测的费用由运维单位承担，直至水质检测合格。用水包括：妇儿院区口腔科、内镜诊疗中心、消毒供应中心、检验科、病理科、负一楼直饮水、全科医生基地直饮水、综合楼直饮水等用水。</w:t>
      </w:r>
    </w:p>
    <w:p w14:paraId="438045F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11.如分质供水设备出现故障，运维单位应立即采取紧急维修或紧急供水措施，抢修时间不超过1小时。</w:t>
      </w:r>
    </w:p>
    <w:p w14:paraId="3105A72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482" w:firstLineChars="200"/>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耗材更换</w:t>
      </w:r>
    </w:p>
    <w:p w14:paraId="6E85AE7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耗材控制价附后，单价含耗材、安装费、税费等各项所有费用，服务期限内医院不再承担其他任何费用。要求运维单位在原控制价基础上报出综合折扣率</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kern w:val="2"/>
          <w:sz w:val="24"/>
          <w:szCs w:val="24"/>
          <w:highlight w:val="none"/>
          <w:lang w:val="en-US" w:eastAsia="zh-CN" w:bidi="ar-SA"/>
        </w:rPr>
        <w:t>，提供耗材必须能与我院设备适配。</w:t>
      </w:r>
    </w:p>
    <w:tbl>
      <w:tblPr>
        <w:tblStyle w:val="3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7"/>
        <w:gridCol w:w="1537"/>
        <w:gridCol w:w="1457"/>
        <w:gridCol w:w="1046"/>
        <w:gridCol w:w="1414"/>
        <w:gridCol w:w="3036"/>
      </w:tblGrid>
      <w:tr w14:paraId="323F4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614D1">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2E985">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配件名称</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E3BBC">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规格</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CD18B">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6CF88">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控制单价（元）</w:t>
            </w:r>
          </w:p>
        </w:tc>
        <w:tc>
          <w:tcPr>
            <w:tcW w:w="1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7108B">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0EC78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D043C">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7664">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折叠滤芯</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EE78B">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40英寸</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425CC">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B7011">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w:t>
            </w:r>
          </w:p>
        </w:tc>
        <w:tc>
          <w:tcPr>
            <w:tcW w:w="1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8828">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用在清洗水供水、直饮水供水、纯水供水、高压灭菌供水设备。</w:t>
            </w:r>
          </w:p>
        </w:tc>
      </w:tr>
      <w:tr w14:paraId="749E4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6E5B1">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7CECD">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5umPP滤芯</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B4D32">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40英寸</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96F2A">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656B0">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1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80EE6">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用在一级反渗透设备及全科医生基地净水设备</w:t>
            </w:r>
          </w:p>
        </w:tc>
      </w:tr>
      <w:tr w14:paraId="6BDB8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57102">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8BB4A">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5umPP滤芯</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74EAE">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20英寸</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FDC8">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A14CB">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6943F">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用在全科医生基地净水设备</w:t>
            </w:r>
          </w:p>
        </w:tc>
      </w:tr>
      <w:tr w14:paraId="2696F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C4F61">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9B07">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折叠滤芯</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D663B">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20英寸0.22um</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7AC7E">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E7AC7">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1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7F50F">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用在清洗水供水、直饮水供水、纯水供水、高压灭菌供水设备、全科医生基地净水设备</w:t>
            </w:r>
          </w:p>
        </w:tc>
      </w:tr>
      <w:tr w14:paraId="52335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F01BF">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50C2">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活性炭</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5C594">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碘值大于等于900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C6550">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千克</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F8AFC">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1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8F903">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用在一级反渗透预处理及全科医生基地净水设备</w:t>
            </w:r>
          </w:p>
        </w:tc>
      </w:tr>
      <w:tr w14:paraId="48D0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68E55">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DAF4F">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软化树脂</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07807">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阳离子树脂</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24F3E">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升</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4967D">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2D0A">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用在一级反渗透预处理及全科医生基地净水设备</w:t>
            </w:r>
          </w:p>
        </w:tc>
      </w:tr>
      <w:tr w14:paraId="57305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54BD5">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974E9">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EDI</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A99F1">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EDI阴阳离子模块</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2897D">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CE93">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4780</w:t>
            </w:r>
          </w:p>
        </w:tc>
        <w:tc>
          <w:tcPr>
            <w:tcW w:w="1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BBC4">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用在检验科、病理科用水</w:t>
            </w:r>
          </w:p>
        </w:tc>
      </w:tr>
      <w:tr w14:paraId="2DC7C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9DDB7">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E95AC">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纯化柱</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F7428">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与双核高纯水设备配套，长度70cm</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9C689">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F2F53">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1140</w:t>
            </w:r>
          </w:p>
        </w:tc>
        <w:tc>
          <w:tcPr>
            <w:tcW w:w="1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6461F">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本品用在双核高纯水设备，</w:t>
            </w:r>
            <w:r>
              <w:rPr>
                <w:rStyle w:val="95"/>
                <w:rFonts w:hint="eastAsia" w:ascii="宋体" w:hAnsi="宋体" w:eastAsia="宋体" w:cs="宋体"/>
                <w:sz w:val="24"/>
                <w:szCs w:val="24"/>
                <w:highlight w:val="none"/>
                <w:lang w:val="en-US" w:eastAsia="zh-CN" w:bidi="ar"/>
              </w:rPr>
              <w:t>1组2支，</w:t>
            </w:r>
            <w:r>
              <w:rPr>
                <w:rStyle w:val="95"/>
                <w:rFonts w:hint="eastAsia" w:ascii="宋体" w:hAnsi="宋体" w:eastAsia="宋体" w:cs="宋体"/>
                <w:b w:val="0"/>
                <w:bCs w:val="0"/>
                <w:sz w:val="24"/>
                <w:szCs w:val="24"/>
                <w:highlight w:val="none"/>
                <w:lang w:val="en-US" w:eastAsia="zh-CN" w:bidi="ar"/>
              </w:rPr>
              <w:t>内置</w:t>
            </w:r>
            <w:r>
              <w:rPr>
                <w:rFonts w:hint="eastAsia" w:ascii="宋体" w:hAnsi="宋体" w:eastAsia="宋体" w:cs="宋体"/>
                <w:i w:val="0"/>
                <w:iCs w:val="0"/>
                <w:color w:val="000000"/>
                <w:kern w:val="0"/>
                <w:sz w:val="24"/>
                <w:szCs w:val="24"/>
                <w:highlight w:val="none"/>
                <w:u w:val="none"/>
                <w:lang w:val="en-US" w:eastAsia="zh-CN" w:bidi="ar"/>
              </w:rPr>
              <w:t>抛光树脂6L。</w:t>
            </w:r>
          </w:p>
        </w:tc>
      </w:tr>
      <w:tr w14:paraId="6A914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AE6EC">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D1C7E">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纯化柱</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D5FB2">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10寸</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4A9FA">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AB4FD">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850</w:t>
            </w:r>
          </w:p>
        </w:tc>
        <w:tc>
          <w:tcPr>
            <w:tcW w:w="1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8D1D">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本品用在急诊检验科小型去离子超纯水机，</w:t>
            </w:r>
            <w:r>
              <w:rPr>
                <w:rStyle w:val="95"/>
                <w:rFonts w:hint="eastAsia" w:ascii="宋体" w:hAnsi="宋体" w:eastAsia="宋体" w:cs="宋体"/>
                <w:sz w:val="24"/>
                <w:szCs w:val="24"/>
                <w:highlight w:val="none"/>
                <w:lang w:val="en-US" w:eastAsia="zh-CN" w:bidi="ar"/>
              </w:rPr>
              <w:t>1组2支，</w:t>
            </w:r>
            <w:r>
              <w:rPr>
                <w:rStyle w:val="95"/>
                <w:rFonts w:hint="eastAsia" w:ascii="宋体" w:hAnsi="宋体" w:eastAsia="宋体" w:cs="宋体"/>
                <w:b w:val="0"/>
                <w:bCs w:val="0"/>
                <w:sz w:val="24"/>
                <w:szCs w:val="24"/>
                <w:highlight w:val="none"/>
                <w:lang w:val="en-US" w:eastAsia="zh-CN" w:bidi="ar"/>
              </w:rPr>
              <w:t>内置进口</w:t>
            </w:r>
            <w:r>
              <w:rPr>
                <w:rFonts w:hint="eastAsia" w:ascii="宋体" w:hAnsi="宋体" w:eastAsia="宋体" w:cs="宋体"/>
                <w:i w:val="0"/>
                <w:iCs w:val="0"/>
                <w:color w:val="000000"/>
                <w:kern w:val="0"/>
                <w:sz w:val="24"/>
                <w:szCs w:val="24"/>
                <w:highlight w:val="none"/>
                <w:u w:val="none"/>
                <w:lang w:val="en-US" w:eastAsia="zh-CN" w:bidi="ar"/>
              </w:rPr>
              <w:t>抛光树脂2L。</w:t>
            </w:r>
          </w:p>
        </w:tc>
      </w:tr>
      <w:tr w14:paraId="548B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88EE1">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21427">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软化水再生专用盐</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A82C">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树脂专用盐</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5E190">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10kg/袋</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F3766">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31.5</w:t>
            </w:r>
          </w:p>
        </w:tc>
        <w:tc>
          <w:tcPr>
            <w:tcW w:w="1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ADDFE">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用在一级反渗透预处理及全科医生基地净水设备</w:t>
            </w:r>
          </w:p>
        </w:tc>
      </w:tr>
      <w:tr w14:paraId="6682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8B972">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CC8CB">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紫外线灯管</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88898">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25W-UV灯管</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538E8">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05399">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280</w:t>
            </w:r>
          </w:p>
        </w:tc>
        <w:tc>
          <w:tcPr>
            <w:tcW w:w="1655" w:type="pct"/>
            <w:vMerge w:val="restart"/>
            <w:tcBorders>
              <w:top w:val="single" w:color="000000" w:sz="4" w:space="0"/>
              <w:left w:val="single" w:color="000000" w:sz="4" w:space="0"/>
              <w:right w:val="single" w:color="000000" w:sz="4" w:space="0"/>
            </w:tcBorders>
            <w:shd w:val="clear" w:color="auto" w:fill="auto"/>
            <w:vAlign w:val="center"/>
          </w:tcPr>
          <w:p w14:paraId="6143F508">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用在供水设备消毒杀菌</w:t>
            </w:r>
          </w:p>
          <w:p w14:paraId="70A460E3">
            <w:pPr>
              <w:keepNext w:val="0"/>
              <w:keepLines w:val="0"/>
              <w:pageBreakBefore w:val="0"/>
              <w:suppressLineNumbers w:val="0"/>
              <w:kinsoku/>
              <w:wordWrap/>
              <w:overflowPunct/>
              <w:topLinePunct w:val="0"/>
              <w:autoSpaceDE/>
              <w:autoSpaceDN/>
              <w:bidi w:val="0"/>
              <w:adjustRightInd/>
              <w:snapToGrid w:val="0"/>
              <w:spacing w:beforeAutospacing="0" w:after="0" w:afterAutospacing="0"/>
              <w:ind w:left="0" w:right="0" w:firstLine="0" w:firstLineChars="0"/>
              <w:jc w:val="left"/>
              <w:rPr>
                <w:rFonts w:hint="eastAsia" w:ascii="宋体" w:hAnsi="宋体" w:eastAsia="宋体" w:cs="宋体"/>
                <w:i w:val="0"/>
                <w:iCs w:val="0"/>
                <w:color w:val="000000"/>
                <w:kern w:val="2"/>
                <w:sz w:val="24"/>
                <w:szCs w:val="24"/>
                <w:highlight w:val="none"/>
                <w:u w:val="none"/>
                <w:lang w:val="en-US" w:eastAsia="zh-CN" w:bidi="ar-SA"/>
              </w:rPr>
            </w:pPr>
          </w:p>
        </w:tc>
      </w:tr>
      <w:tr w14:paraId="5B3EC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58740">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1A4CC">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紫外线灯管</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E2CB1">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40W-UV灯管</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A4D44">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5994E">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305</w:t>
            </w:r>
          </w:p>
        </w:tc>
        <w:tc>
          <w:tcPr>
            <w:tcW w:w="1655" w:type="pct"/>
            <w:vMerge w:val="continue"/>
            <w:tcBorders>
              <w:left w:val="single" w:color="000000" w:sz="4" w:space="0"/>
              <w:right w:val="single" w:color="000000" w:sz="4" w:space="0"/>
            </w:tcBorders>
            <w:shd w:val="clear" w:color="auto" w:fill="auto"/>
            <w:vAlign w:val="center"/>
          </w:tcPr>
          <w:p w14:paraId="7F1AE221">
            <w:pPr>
              <w:keepNext w:val="0"/>
              <w:keepLines w:val="0"/>
              <w:pageBreakBefore w:val="0"/>
              <w:suppressLineNumbers w:val="0"/>
              <w:kinsoku/>
              <w:wordWrap/>
              <w:overflowPunct/>
              <w:topLinePunct w:val="0"/>
              <w:autoSpaceDE/>
              <w:autoSpaceDN/>
              <w:bidi w:val="0"/>
              <w:adjustRightInd/>
              <w:snapToGrid w:val="0"/>
              <w:spacing w:beforeAutospacing="0" w:after="0" w:afterAutospacing="0"/>
              <w:ind w:left="0" w:right="0" w:firstLine="0" w:firstLineChars="0"/>
              <w:jc w:val="left"/>
              <w:rPr>
                <w:rFonts w:hint="eastAsia" w:ascii="宋体" w:hAnsi="宋体" w:eastAsia="宋体" w:cs="宋体"/>
                <w:i w:val="0"/>
                <w:iCs w:val="0"/>
                <w:color w:val="000000"/>
                <w:kern w:val="2"/>
                <w:sz w:val="24"/>
                <w:szCs w:val="24"/>
                <w:highlight w:val="none"/>
                <w:u w:val="none"/>
                <w:lang w:val="en-US" w:eastAsia="zh-CN" w:bidi="ar-SA"/>
              </w:rPr>
            </w:pPr>
          </w:p>
        </w:tc>
      </w:tr>
      <w:tr w14:paraId="19CE7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5814E">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A0AD9">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紫外线灯管</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7BB36">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87W-UV灯管</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D8D08">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4AC32">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380</w:t>
            </w:r>
          </w:p>
        </w:tc>
        <w:tc>
          <w:tcPr>
            <w:tcW w:w="1655" w:type="pct"/>
            <w:vMerge w:val="continue"/>
            <w:tcBorders>
              <w:left w:val="single" w:color="000000" w:sz="4" w:space="0"/>
              <w:right w:val="single" w:color="000000" w:sz="4" w:space="0"/>
            </w:tcBorders>
            <w:shd w:val="clear" w:color="auto" w:fill="auto"/>
            <w:vAlign w:val="center"/>
          </w:tcPr>
          <w:p w14:paraId="67FF74E7">
            <w:pPr>
              <w:keepNext w:val="0"/>
              <w:keepLines w:val="0"/>
              <w:pageBreakBefore w:val="0"/>
              <w:suppressLineNumbers w:val="0"/>
              <w:kinsoku/>
              <w:wordWrap/>
              <w:overflowPunct/>
              <w:topLinePunct w:val="0"/>
              <w:autoSpaceDE/>
              <w:autoSpaceDN/>
              <w:bidi w:val="0"/>
              <w:adjustRightInd/>
              <w:snapToGrid w:val="0"/>
              <w:spacing w:beforeAutospacing="0" w:after="0" w:afterAutospacing="0"/>
              <w:ind w:left="0" w:right="0" w:firstLine="0" w:firstLineChars="0"/>
              <w:jc w:val="left"/>
              <w:rPr>
                <w:rFonts w:hint="eastAsia" w:ascii="宋体" w:hAnsi="宋体" w:eastAsia="宋体" w:cs="宋体"/>
                <w:i w:val="0"/>
                <w:iCs w:val="0"/>
                <w:color w:val="000000"/>
                <w:kern w:val="2"/>
                <w:sz w:val="24"/>
                <w:szCs w:val="24"/>
                <w:highlight w:val="none"/>
                <w:u w:val="none"/>
                <w:lang w:val="en-US" w:eastAsia="zh-CN" w:bidi="ar-SA"/>
              </w:rPr>
            </w:pPr>
          </w:p>
        </w:tc>
      </w:tr>
      <w:tr w14:paraId="6AB6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7EE7B">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CF376">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紫外线灯管</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D60DE">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水箱嵌入式120W-UV灯管</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0A10F">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C9043">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455</w:t>
            </w:r>
          </w:p>
        </w:tc>
        <w:tc>
          <w:tcPr>
            <w:tcW w:w="1655" w:type="pct"/>
            <w:vMerge w:val="continue"/>
            <w:tcBorders>
              <w:left w:val="single" w:color="000000" w:sz="4" w:space="0"/>
              <w:bottom w:val="single" w:color="000000" w:sz="4" w:space="0"/>
              <w:right w:val="single" w:color="000000" w:sz="4" w:space="0"/>
            </w:tcBorders>
            <w:shd w:val="clear" w:color="auto" w:fill="auto"/>
            <w:vAlign w:val="center"/>
          </w:tcPr>
          <w:p w14:paraId="58D56820">
            <w:pPr>
              <w:keepNext w:val="0"/>
              <w:keepLines w:val="0"/>
              <w:pageBreakBefore w:val="0"/>
              <w:suppressLineNumbers w:val="0"/>
              <w:kinsoku/>
              <w:wordWrap/>
              <w:overflowPunct/>
              <w:topLinePunct w:val="0"/>
              <w:autoSpaceDE/>
              <w:autoSpaceDN/>
              <w:bidi w:val="0"/>
              <w:adjustRightInd/>
              <w:snapToGrid w:val="0"/>
              <w:spacing w:beforeAutospacing="0" w:after="0" w:afterAutospacing="0"/>
              <w:ind w:left="0" w:right="0" w:firstLine="0" w:firstLineChars="0"/>
              <w:jc w:val="left"/>
              <w:rPr>
                <w:rFonts w:hint="eastAsia" w:ascii="宋体" w:hAnsi="宋体" w:eastAsia="宋体" w:cs="宋体"/>
                <w:i w:val="0"/>
                <w:iCs w:val="0"/>
                <w:color w:val="000000"/>
                <w:kern w:val="2"/>
                <w:sz w:val="24"/>
                <w:szCs w:val="24"/>
                <w:highlight w:val="none"/>
                <w:u w:val="none"/>
                <w:lang w:val="en-US" w:eastAsia="zh-CN" w:bidi="ar-SA"/>
              </w:rPr>
            </w:pPr>
          </w:p>
        </w:tc>
      </w:tr>
      <w:tr w14:paraId="21256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DBFB6">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37D49">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内镜细菌过滤滤芯</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4BFA">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0.1um</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CEFC2">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5FDFD">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468</w:t>
            </w:r>
          </w:p>
        </w:tc>
        <w:tc>
          <w:tcPr>
            <w:tcW w:w="1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FB647">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用于内镜终端过滤</w:t>
            </w:r>
          </w:p>
        </w:tc>
      </w:tr>
      <w:tr w14:paraId="43D18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D2CE4">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16742">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取水臂细菌过滤器</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51595">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5英寸</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D12D8">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87535">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550</w:t>
            </w:r>
          </w:p>
        </w:tc>
        <w:tc>
          <w:tcPr>
            <w:tcW w:w="1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205F2">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用于急诊检验科小型去离子超纯水机</w:t>
            </w:r>
          </w:p>
        </w:tc>
      </w:tr>
      <w:tr w14:paraId="2E0EE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CC4AD">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EFA14">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囊式终端过滤器</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581FA">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5英寸</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F6319">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358D8">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530</w:t>
            </w:r>
          </w:p>
        </w:tc>
        <w:tc>
          <w:tcPr>
            <w:tcW w:w="1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1CA9">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用于急诊检验科小型去离子超纯水机</w:t>
            </w:r>
          </w:p>
        </w:tc>
      </w:tr>
      <w:tr w14:paraId="1413A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0912D">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0B45A">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呼吸器滤膜</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31508">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呼吸过滤膜</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C3264">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4099A">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w:t>
            </w:r>
          </w:p>
        </w:tc>
        <w:tc>
          <w:tcPr>
            <w:tcW w:w="1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75864">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用在储水罐</w:t>
            </w:r>
          </w:p>
        </w:tc>
      </w:tr>
      <w:tr w14:paraId="2319A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73F73">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1199F">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反渗透RO膜</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BC315">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8寸RO膜</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CABEA">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986DF">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5700</w:t>
            </w:r>
          </w:p>
        </w:tc>
        <w:tc>
          <w:tcPr>
            <w:tcW w:w="1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3E773">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用在一级反渗透制水设备上，每支每小时产水量最高1吨。</w:t>
            </w:r>
          </w:p>
        </w:tc>
      </w:tr>
      <w:tr w14:paraId="53C47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AB421">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80C73">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二级反渗透RO膜</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C174E">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4寸RO膜</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DC82A">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518A3">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1750</w:t>
            </w:r>
          </w:p>
        </w:tc>
        <w:tc>
          <w:tcPr>
            <w:tcW w:w="1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2BFD8">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用在二级反渗透制水、双核反渗透高纯水、全科医生基地净水设备上</w:t>
            </w:r>
          </w:p>
        </w:tc>
      </w:tr>
      <w:tr w14:paraId="7087C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95CFC">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1288C">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超滤膜</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7C69">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UF-8寸超滤膜</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59A5E">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E4830">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4800</w:t>
            </w:r>
          </w:p>
        </w:tc>
        <w:tc>
          <w:tcPr>
            <w:tcW w:w="1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47971">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用在一级反渗透超滤预处理设备上，材质为PVDF/200。</w:t>
            </w:r>
          </w:p>
        </w:tc>
      </w:tr>
      <w:tr w14:paraId="2017C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8975C">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871CD">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碟片过滤清洗</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7D702">
            <w:pPr>
              <w:keepNext w:val="0"/>
              <w:keepLines w:val="0"/>
              <w:pageBreakBefore w:val="0"/>
              <w:suppressLineNumbers w:val="0"/>
              <w:kinsoku/>
              <w:wordWrap/>
              <w:overflowPunct/>
              <w:topLinePunct w:val="0"/>
              <w:autoSpaceDE/>
              <w:autoSpaceDN/>
              <w:bidi w:val="0"/>
              <w:adjustRightInd/>
              <w:snapToGrid w:val="0"/>
              <w:spacing w:beforeAutospacing="0" w:after="0" w:afterAutospacing="0"/>
              <w:ind w:left="0" w:right="0" w:firstLine="0" w:firstLineChars="0"/>
              <w:jc w:val="center"/>
              <w:rPr>
                <w:rFonts w:hint="eastAsia" w:ascii="宋体" w:hAnsi="宋体" w:eastAsia="宋体" w:cs="宋体"/>
                <w:i w:val="0"/>
                <w:iCs w:val="0"/>
                <w:color w:val="000000"/>
                <w:kern w:val="2"/>
                <w:sz w:val="24"/>
                <w:szCs w:val="24"/>
                <w:highlight w:val="none"/>
                <w:u w:val="none"/>
                <w:lang w:val="en-US" w:eastAsia="zh-CN" w:bidi="ar-SA"/>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48EE6">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次</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DC73B">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420</w:t>
            </w:r>
          </w:p>
        </w:tc>
        <w:tc>
          <w:tcPr>
            <w:tcW w:w="1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D9894">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碟片过滤清洗</w:t>
            </w:r>
          </w:p>
        </w:tc>
      </w:tr>
      <w:tr w14:paraId="693C4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53374">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ABCDE">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反渗透膜清洗费用</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3B6CF">
            <w:pPr>
              <w:keepNext w:val="0"/>
              <w:keepLines w:val="0"/>
              <w:pageBreakBefore w:val="0"/>
              <w:suppressLineNumbers w:val="0"/>
              <w:kinsoku/>
              <w:wordWrap/>
              <w:overflowPunct/>
              <w:topLinePunct w:val="0"/>
              <w:autoSpaceDE/>
              <w:autoSpaceDN/>
              <w:bidi w:val="0"/>
              <w:adjustRightInd/>
              <w:spacing w:beforeAutospacing="0" w:after="0" w:afterAutospacing="0"/>
              <w:ind w:left="0" w:right="0" w:firstLine="0" w:firstLineChars="0"/>
              <w:jc w:val="center"/>
              <w:rPr>
                <w:rFonts w:hint="eastAsia" w:ascii="宋体" w:hAnsi="宋体" w:eastAsia="宋体" w:cs="宋体"/>
                <w:i w:val="0"/>
                <w:iCs w:val="0"/>
                <w:color w:val="000000"/>
                <w:sz w:val="24"/>
                <w:szCs w:val="24"/>
                <w:highlight w:val="none"/>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E0BA4">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次</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CD1B7">
            <w:pPr>
              <w:keepNext w:val="0"/>
              <w:keepLines w:val="0"/>
              <w:pageBreakBefore w:val="0"/>
              <w:widowControl/>
              <w:suppressLineNumbers w:val="0"/>
              <w:kinsoku/>
              <w:wordWrap/>
              <w:overflowPunct/>
              <w:topLinePunct w:val="0"/>
              <w:autoSpaceDE/>
              <w:autoSpaceDN/>
              <w:bidi w:val="0"/>
              <w:adjustRightInd/>
              <w:spacing w:beforeAutospacing="0" w:after="0" w:afterAutospacing="0"/>
              <w:ind w:left="0" w:right="0" w:firstLine="0" w:firstLineChars="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3400</w:t>
            </w:r>
          </w:p>
        </w:tc>
        <w:tc>
          <w:tcPr>
            <w:tcW w:w="1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92136">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ind w:left="0" w:right="0" w:firstLine="0" w:firstLineChars="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当RO膜未达到使用期限，显示产水水量低，压差过大时，将对RO膜进行化学清洗，酸碱洗从而恢复或改善产水量，共12支膜8040和8支4040。</w:t>
            </w:r>
          </w:p>
        </w:tc>
      </w:tr>
    </w:tbl>
    <w:p w14:paraId="08502413">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0" w:firstLineChars="0"/>
        <w:jc w:val="both"/>
        <w:textAlignment w:val="auto"/>
        <w:rPr>
          <w:rFonts w:hint="eastAsia" w:ascii="宋体" w:hAnsi="宋体" w:eastAsia="宋体" w:cs="宋体"/>
          <w:b/>
          <w:bCs/>
          <w:i w:val="0"/>
          <w:iCs/>
          <w:color w:val="auto"/>
          <w:sz w:val="24"/>
          <w:szCs w:val="24"/>
          <w:highlight w:val="none"/>
          <w:u w:val="none"/>
          <w:lang w:val="en-US" w:eastAsia="zh-CN"/>
        </w:rPr>
      </w:pPr>
    </w:p>
    <w:p w14:paraId="79C2ED8C">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0" w:firstLineChars="0"/>
        <w:jc w:val="both"/>
        <w:textAlignment w:val="auto"/>
        <w:rPr>
          <w:rFonts w:hint="eastAsia" w:ascii="宋体" w:hAnsi="宋体" w:eastAsia="宋体" w:cs="宋体"/>
          <w:b/>
          <w:bCs/>
          <w:i w:val="0"/>
          <w:iCs/>
          <w:color w:val="auto"/>
          <w:sz w:val="24"/>
          <w:szCs w:val="24"/>
          <w:highlight w:val="none"/>
          <w:u w:val="none"/>
          <w:lang w:val="en-US" w:eastAsia="zh-CN"/>
        </w:rPr>
      </w:pPr>
    </w:p>
    <w:p w14:paraId="74E05F33">
      <w:pPr>
        <w:pStyle w:val="2"/>
        <w:rPr>
          <w:rFonts w:hint="eastAsia"/>
          <w:highlight w:val="none"/>
          <w:lang w:val="en-US" w:eastAsia="zh-CN"/>
        </w:rPr>
      </w:pPr>
    </w:p>
    <w:p w14:paraId="106ADFC5">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0" w:firstLineChars="0"/>
        <w:jc w:val="both"/>
        <w:textAlignment w:val="auto"/>
        <w:rPr>
          <w:rFonts w:hint="eastAsia" w:ascii="宋体" w:hAnsi="宋体" w:eastAsia="宋体" w:cs="宋体"/>
          <w:b/>
          <w:bCs/>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四、商务要求</w:t>
      </w:r>
    </w:p>
    <w:tbl>
      <w:tblPr>
        <w:tblStyle w:val="33"/>
        <w:tblpPr w:leftFromText="180" w:rightFromText="180" w:vertAnchor="text" w:tblpXSpec="center" w:tblpY="1"/>
        <w:tblOverlap w:val="never"/>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75"/>
        <w:gridCol w:w="7299"/>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2" w:type="pct"/>
            <w:tcBorders>
              <w:top w:val="single" w:color="auto" w:sz="4" w:space="0"/>
              <w:left w:val="single" w:color="auto" w:sz="4" w:space="0"/>
              <w:bottom w:val="single" w:color="auto" w:sz="4" w:space="0"/>
              <w:right w:val="single" w:color="auto" w:sz="4" w:space="0"/>
            </w:tcBorders>
            <w:noWrap/>
            <w:vAlign w:val="center"/>
          </w:tcPr>
          <w:p w14:paraId="6E0195EC">
            <w:pPr>
              <w:pStyle w:val="16"/>
              <w:keepNext w:val="0"/>
              <w:keepLines w:val="0"/>
              <w:pageBreakBefore w:val="0"/>
              <w:kinsoku/>
              <w:wordWrap/>
              <w:overflowPunct/>
              <w:topLinePunct w:val="0"/>
              <w:autoSpaceDE/>
              <w:autoSpaceDN/>
              <w:bidi w:val="0"/>
              <w:adjustRightInd/>
              <w:spacing w:beforeAutospacing="0" w:afterAutospacing="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合同签订时间</w:t>
            </w:r>
          </w:p>
        </w:tc>
        <w:tc>
          <w:tcPr>
            <w:tcW w:w="3977" w:type="pct"/>
            <w:tcBorders>
              <w:top w:val="single" w:color="auto" w:sz="4" w:space="0"/>
              <w:left w:val="single" w:color="auto" w:sz="4" w:space="0"/>
              <w:bottom w:val="single" w:color="auto" w:sz="4" w:space="0"/>
              <w:right w:val="single" w:color="auto" w:sz="4" w:space="0"/>
            </w:tcBorders>
            <w:noWrap/>
            <w:vAlign w:val="center"/>
          </w:tcPr>
          <w:p w14:paraId="6A337923">
            <w:pPr>
              <w:pStyle w:val="16"/>
              <w:keepNext w:val="0"/>
              <w:keepLines w:val="0"/>
              <w:pageBreakBefore w:val="0"/>
              <w:kinsoku/>
              <w:wordWrap/>
              <w:overflowPunct/>
              <w:topLinePunct w:val="0"/>
              <w:autoSpaceDE/>
              <w:autoSpaceDN/>
              <w:bidi w:val="0"/>
              <w:adjustRightInd/>
              <w:spacing w:beforeAutospacing="0" w:afterAutospacing="0"/>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自成交通知书发出之日起30日内。</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2" w:type="pct"/>
            <w:tcBorders>
              <w:top w:val="single" w:color="auto" w:sz="4" w:space="0"/>
              <w:left w:val="single" w:color="auto" w:sz="4" w:space="0"/>
              <w:bottom w:val="single" w:color="auto" w:sz="4" w:space="0"/>
              <w:right w:val="single" w:color="auto" w:sz="4" w:space="0"/>
            </w:tcBorders>
            <w:noWrap/>
            <w:vAlign w:val="center"/>
          </w:tcPr>
          <w:p w14:paraId="701C2F15">
            <w:pPr>
              <w:pStyle w:val="16"/>
              <w:keepNext w:val="0"/>
              <w:keepLines w:val="0"/>
              <w:pageBreakBefore w:val="0"/>
              <w:kinsoku/>
              <w:wordWrap/>
              <w:overflowPunct/>
              <w:topLinePunct w:val="0"/>
              <w:autoSpaceDE/>
              <w:autoSpaceDN/>
              <w:bidi w:val="0"/>
              <w:adjustRightInd/>
              <w:spacing w:beforeAutospacing="0" w:afterAutospacing="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服务期限</w:t>
            </w:r>
          </w:p>
        </w:tc>
        <w:tc>
          <w:tcPr>
            <w:tcW w:w="3977" w:type="pct"/>
            <w:tcBorders>
              <w:top w:val="single" w:color="auto" w:sz="4" w:space="0"/>
              <w:left w:val="single" w:color="auto" w:sz="4" w:space="0"/>
              <w:bottom w:val="single" w:color="auto" w:sz="4" w:space="0"/>
              <w:right w:val="single" w:color="auto" w:sz="4" w:space="0"/>
            </w:tcBorders>
            <w:noWrap/>
            <w:vAlign w:val="center"/>
          </w:tcPr>
          <w:p w14:paraId="25DB0019">
            <w:pPr>
              <w:pStyle w:val="16"/>
              <w:keepNext w:val="0"/>
              <w:keepLines w:val="0"/>
              <w:pageBreakBefore w:val="0"/>
              <w:kinsoku/>
              <w:wordWrap/>
              <w:overflowPunct/>
              <w:topLinePunct w:val="0"/>
              <w:autoSpaceDE/>
              <w:autoSpaceDN/>
              <w:bidi w:val="0"/>
              <w:adjustRightInd/>
              <w:spacing w:beforeAutospacing="0" w:afterAutospacing="0"/>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1年</w:t>
            </w:r>
          </w:p>
        </w:tc>
      </w:tr>
      <w:tr w14:paraId="326FF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2" w:type="pct"/>
            <w:tcBorders>
              <w:top w:val="single" w:color="auto" w:sz="4" w:space="0"/>
              <w:left w:val="single" w:color="auto" w:sz="4" w:space="0"/>
              <w:bottom w:val="single" w:color="auto" w:sz="4" w:space="0"/>
              <w:right w:val="single" w:color="auto" w:sz="4" w:space="0"/>
            </w:tcBorders>
            <w:noWrap/>
            <w:vAlign w:val="center"/>
          </w:tcPr>
          <w:p w14:paraId="2FC2A5E2">
            <w:pPr>
              <w:pStyle w:val="16"/>
              <w:keepNext w:val="0"/>
              <w:keepLines w:val="0"/>
              <w:pageBreakBefore w:val="0"/>
              <w:kinsoku/>
              <w:wordWrap/>
              <w:overflowPunct/>
              <w:topLinePunct w:val="0"/>
              <w:autoSpaceDE/>
              <w:autoSpaceDN/>
              <w:bidi w:val="0"/>
              <w:adjustRightInd/>
              <w:spacing w:beforeAutospacing="0" w:afterAutospacing="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w:t>
            </w:r>
          </w:p>
        </w:tc>
        <w:tc>
          <w:tcPr>
            <w:tcW w:w="3977" w:type="pct"/>
            <w:tcBorders>
              <w:top w:val="single" w:color="auto" w:sz="4" w:space="0"/>
              <w:left w:val="single" w:color="auto" w:sz="4" w:space="0"/>
              <w:bottom w:val="single" w:color="auto" w:sz="4" w:space="0"/>
              <w:right w:val="single" w:color="auto" w:sz="4" w:space="0"/>
            </w:tcBorders>
            <w:noWrap/>
            <w:vAlign w:val="center"/>
          </w:tcPr>
          <w:p w14:paraId="4EE7910F">
            <w:pPr>
              <w:pStyle w:val="16"/>
              <w:keepNext w:val="0"/>
              <w:keepLines w:val="0"/>
              <w:pageBreakBefore w:val="0"/>
              <w:kinsoku/>
              <w:wordWrap/>
              <w:overflowPunct/>
              <w:topLinePunct w:val="0"/>
              <w:autoSpaceDE/>
              <w:autoSpaceDN/>
              <w:bidi w:val="0"/>
              <w:adjustRightInd/>
              <w:spacing w:beforeAutospacing="0" w:afterAutospacing="0"/>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1年。在质保期内，因人为因素出现故障及耗材达到正常使用寿命外，运维单位对货物出现的质量及安全问题负责处理解决并承担一切费用。</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2" w:type="pct"/>
            <w:tcBorders>
              <w:top w:val="single" w:color="auto" w:sz="4" w:space="0"/>
              <w:left w:val="single" w:color="auto" w:sz="4" w:space="0"/>
              <w:bottom w:val="single" w:color="auto" w:sz="4" w:space="0"/>
              <w:right w:val="single" w:color="auto" w:sz="4" w:space="0"/>
            </w:tcBorders>
            <w:noWrap/>
            <w:vAlign w:val="center"/>
          </w:tcPr>
          <w:p w14:paraId="2CEB21F5">
            <w:pPr>
              <w:pStyle w:val="16"/>
              <w:keepNext w:val="0"/>
              <w:keepLines w:val="0"/>
              <w:pageBreakBefore w:val="0"/>
              <w:kinsoku/>
              <w:wordWrap/>
              <w:overflowPunct/>
              <w:topLinePunct w:val="0"/>
              <w:autoSpaceDE/>
              <w:autoSpaceDN/>
              <w:bidi w:val="0"/>
              <w:adjustRightInd/>
              <w:spacing w:beforeAutospacing="0" w:afterAutospacing="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质量要求</w:t>
            </w:r>
          </w:p>
        </w:tc>
        <w:tc>
          <w:tcPr>
            <w:tcW w:w="3977" w:type="pct"/>
            <w:tcBorders>
              <w:top w:val="single" w:color="auto" w:sz="4" w:space="0"/>
              <w:left w:val="single" w:color="auto" w:sz="4" w:space="0"/>
              <w:bottom w:val="single" w:color="auto" w:sz="4" w:space="0"/>
              <w:right w:val="single" w:color="auto" w:sz="4" w:space="0"/>
            </w:tcBorders>
            <w:noWrap/>
            <w:vAlign w:val="center"/>
          </w:tcPr>
          <w:p w14:paraId="7E284E25">
            <w:pPr>
              <w:pStyle w:val="16"/>
              <w:keepNext w:val="0"/>
              <w:keepLines w:val="0"/>
              <w:pageBreakBefore w:val="0"/>
              <w:kinsoku/>
              <w:wordWrap/>
              <w:overflowPunct/>
              <w:topLinePunct w:val="0"/>
              <w:autoSpaceDE/>
              <w:autoSpaceDN/>
              <w:bidi w:val="0"/>
              <w:adjustRightInd/>
              <w:spacing w:beforeAutospacing="0" w:afterAutospacing="0"/>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符合现行国家、省、市地方相关规范和标准，满足磋商文件规定标准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2" w:type="pct"/>
            <w:tcBorders>
              <w:top w:val="single" w:color="auto" w:sz="4" w:space="0"/>
              <w:left w:val="single" w:color="auto" w:sz="4" w:space="0"/>
              <w:bottom w:val="single" w:color="auto" w:sz="4" w:space="0"/>
              <w:right w:val="single" w:color="auto" w:sz="4" w:space="0"/>
            </w:tcBorders>
            <w:noWrap/>
            <w:vAlign w:val="center"/>
          </w:tcPr>
          <w:p w14:paraId="481E1749">
            <w:pPr>
              <w:pStyle w:val="16"/>
              <w:keepNext w:val="0"/>
              <w:keepLines w:val="0"/>
              <w:pageBreakBefore w:val="0"/>
              <w:kinsoku/>
              <w:wordWrap/>
              <w:overflowPunct/>
              <w:topLinePunct w:val="0"/>
              <w:autoSpaceDE/>
              <w:autoSpaceDN/>
              <w:bidi w:val="0"/>
              <w:adjustRightInd/>
              <w:spacing w:beforeAutospacing="0" w:afterAutospacing="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付款方式</w:t>
            </w:r>
          </w:p>
        </w:tc>
        <w:tc>
          <w:tcPr>
            <w:tcW w:w="3977" w:type="pct"/>
            <w:tcBorders>
              <w:top w:val="single" w:color="auto" w:sz="4" w:space="0"/>
              <w:left w:val="single" w:color="auto" w:sz="4" w:space="0"/>
              <w:bottom w:val="single" w:color="auto" w:sz="4" w:space="0"/>
              <w:right w:val="single" w:color="auto" w:sz="4" w:space="0"/>
            </w:tcBorders>
            <w:noWrap/>
            <w:vAlign w:val="center"/>
          </w:tcPr>
          <w:p w14:paraId="426DD86E">
            <w:pPr>
              <w:pStyle w:val="16"/>
              <w:keepNext w:val="0"/>
              <w:keepLines w:val="0"/>
              <w:pageBreakBefore w:val="0"/>
              <w:kinsoku/>
              <w:wordWrap/>
              <w:overflowPunct/>
              <w:topLinePunct w:val="0"/>
              <w:autoSpaceDE/>
              <w:autoSpaceDN/>
              <w:bidi w:val="0"/>
              <w:adjustRightInd/>
              <w:spacing w:beforeAutospacing="0" w:afterAutospacing="0"/>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运维费每季度支付一次，耗材费按月据实结算</w:t>
            </w:r>
          </w:p>
        </w:tc>
      </w:tr>
    </w:tbl>
    <w:p w14:paraId="2D44B133">
      <w:pPr>
        <w:pStyle w:val="24"/>
        <w:keepNext w:val="0"/>
        <w:keepLines w:val="0"/>
        <w:pageBreakBefore w:val="0"/>
        <w:kinsoku/>
        <w:wordWrap/>
        <w:overflowPunct/>
        <w:topLinePunct w:val="0"/>
        <w:autoSpaceDE/>
        <w:autoSpaceDN/>
        <w:bidi w:val="0"/>
        <w:adjustRightInd/>
        <w:spacing w:beforeAutospacing="0" w:afterAutospacing="0"/>
        <w:ind w:firstLine="0" w:firstLineChars="0"/>
        <w:rPr>
          <w:rFonts w:hint="eastAsia" w:ascii="宋体" w:hAnsi="宋体" w:eastAsia="宋体" w:cs="宋体"/>
          <w:color w:val="auto"/>
          <w:sz w:val="24"/>
          <w:szCs w:val="24"/>
          <w:highlight w:val="none"/>
        </w:rPr>
      </w:pPr>
    </w:p>
    <w:p w14:paraId="69127BF4">
      <w:pPr>
        <w:pStyle w:val="24"/>
        <w:keepNext w:val="0"/>
        <w:keepLines w:val="0"/>
        <w:pageBreakBefore w:val="0"/>
        <w:kinsoku/>
        <w:wordWrap/>
        <w:overflowPunct/>
        <w:topLinePunct w:val="0"/>
        <w:autoSpaceDE/>
        <w:autoSpaceDN/>
        <w:bidi w:val="0"/>
        <w:adjustRightInd/>
        <w:spacing w:beforeAutospacing="0" w:afterAutospacing="0"/>
        <w:ind w:firstLine="0" w:firstLineChars="0"/>
        <w:rPr>
          <w:rFonts w:hint="eastAsia" w:ascii="宋体" w:hAnsi="宋体" w:eastAsia="宋体" w:cs="宋体"/>
          <w:color w:val="auto"/>
          <w:sz w:val="24"/>
          <w:szCs w:val="24"/>
          <w:highlight w:val="none"/>
        </w:rPr>
      </w:pPr>
    </w:p>
    <w:p w14:paraId="03576BED">
      <w:pPr>
        <w:pStyle w:val="24"/>
        <w:keepNext w:val="0"/>
        <w:keepLines w:val="0"/>
        <w:pageBreakBefore w:val="0"/>
        <w:kinsoku/>
        <w:wordWrap/>
        <w:overflowPunct/>
        <w:topLinePunct w:val="0"/>
        <w:autoSpaceDE/>
        <w:autoSpaceDN/>
        <w:bidi w:val="0"/>
        <w:adjustRightInd/>
        <w:spacing w:beforeAutospacing="0" w:afterAutospacing="0"/>
        <w:ind w:firstLine="0" w:firstLineChars="0"/>
        <w:rPr>
          <w:rFonts w:hint="eastAsia" w:ascii="宋体" w:hAnsi="宋体" w:eastAsia="宋体" w:cs="宋体"/>
          <w:color w:val="auto"/>
          <w:sz w:val="24"/>
          <w:szCs w:val="24"/>
          <w:highlight w:val="none"/>
        </w:rPr>
      </w:pPr>
    </w:p>
    <w:p w14:paraId="325D8F4F">
      <w:pPr>
        <w:pStyle w:val="24"/>
        <w:keepNext w:val="0"/>
        <w:keepLines w:val="0"/>
        <w:pageBreakBefore w:val="0"/>
        <w:kinsoku/>
        <w:wordWrap/>
        <w:overflowPunct/>
        <w:topLinePunct w:val="0"/>
        <w:autoSpaceDE/>
        <w:autoSpaceDN/>
        <w:bidi w:val="0"/>
        <w:adjustRightInd/>
        <w:spacing w:beforeAutospacing="0" w:afterAutospacing="0"/>
        <w:ind w:firstLine="0" w:firstLineChars="0"/>
        <w:rPr>
          <w:rFonts w:hint="eastAsia" w:ascii="宋体" w:hAnsi="宋体" w:eastAsia="宋体" w:cs="宋体"/>
          <w:color w:val="auto"/>
          <w:sz w:val="24"/>
          <w:szCs w:val="24"/>
          <w:highlight w:val="none"/>
        </w:rPr>
      </w:pPr>
    </w:p>
    <w:p w14:paraId="043827F2">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采购人对项目的特殊要求及说明</w:t>
      </w:r>
    </w:p>
    <w:tbl>
      <w:tblPr>
        <w:tblStyle w:val="33"/>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81"/>
        <w:gridCol w:w="7191"/>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1080" w:type="pct"/>
            <w:tcBorders>
              <w:top w:val="single" w:color="auto" w:sz="4" w:space="0"/>
              <w:left w:val="single" w:color="auto" w:sz="4" w:space="0"/>
              <w:bottom w:val="single" w:color="auto" w:sz="4" w:space="0"/>
              <w:right w:val="single" w:color="auto" w:sz="4" w:space="0"/>
            </w:tcBorders>
            <w:vAlign w:val="center"/>
          </w:tcPr>
          <w:p w14:paraId="535ACF60">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采购人的特殊要求及说明理由</w:t>
            </w:r>
          </w:p>
        </w:tc>
        <w:tc>
          <w:tcPr>
            <w:tcW w:w="3919" w:type="pct"/>
            <w:tcBorders>
              <w:top w:val="single" w:color="auto" w:sz="4" w:space="0"/>
              <w:left w:val="single" w:color="auto" w:sz="4" w:space="0"/>
              <w:bottom w:val="single" w:color="auto" w:sz="4" w:space="0"/>
              <w:right w:val="single" w:color="auto" w:sz="4" w:space="0"/>
            </w:tcBorders>
            <w:vAlign w:val="center"/>
          </w:tcPr>
          <w:p w14:paraId="4AC5D973">
            <w:pPr>
              <w:keepNext w:val="0"/>
              <w:keepLines w:val="0"/>
              <w:pageBreakBefore w:val="0"/>
              <w:widowControl/>
              <w:numPr>
                <w:ilvl w:val="0"/>
                <w:numId w:val="3"/>
              </w:numPr>
              <w:kinsoku/>
              <w:wordWrap/>
              <w:overflowPunct/>
              <w:topLinePunct w:val="0"/>
              <w:autoSpaceDE/>
              <w:autoSpaceDN/>
              <w:bidi w:val="0"/>
              <w:adjustRightInd/>
              <w:snapToGrid w:val="0"/>
              <w:spacing w:beforeAutospacing="0" w:afterAutospacing="0"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不接受联合体投标，不允许转包和分包。</w:t>
            </w:r>
          </w:p>
          <w:p w14:paraId="373F1E51">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2、授权磋商小组确定一名成交供应商并推荐一名成交候选供应商。</w:t>
            </w:r>
          </w:p>
          <w:p w14:paraId="06264DAC">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3、供应商应根据采购文件的要求提供技术响应部分、商务响应部分等内容以对采购文件作出响应。</w:t>
            </w:r>
          </w:p>
          <w:p w14:paraId="56290533">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采购人使用中标人中标的货物、技术、资料、服务或其他任何一部分时，享有无偿使用权。免受第三方提出的侵犯其专利权、著作权、商标权或其他知识产权的起诉。如果第三方提出侵权指控，中标人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68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keepNext w:val="0"/>
              <w:keepLines w:val="0"/>
              <w:pageBreakBefore w:val="0"/>
              <w:widowControl/>
              <w:kinsoku/>
              <w:wordWrap/>
              <w:overflowPunct/>
              <w:topLinePunct w:val="0"/>
              <w:autoSpaceDE/>
              <w:autoSpaceDN/>
              <w:bidi w:val="0"/>
              <w:adjustRightInd/>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keepNext w:val="0"/>
              <w:keepLines w:val="0"/>
              <w:pageBreakBefore w:val="0"/>
              <w:widowControl/>
              <w:kinsoku/>
              <w:wordWrap/>
              <w:overflowPunct/>
              <w:topLinePunct w:val="0"/>
              <w:autoSpaceDE/>
              <w:autoSpaceDN/>
              <w:bidi w:val="0"/>
              <w:adjustRightInd/>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keepNext w:val="0"/>
              <w:keepLines w:val="0"/>
              <w:pageBreakBefore w:val="0"/>
              <w:widowControl/>
              <w:kinsoku/>
              <w:wordWrap/>
              <w:overflowPunct/>
              <w:topLinePunct w:val="0"/>
              <w:autoSpaceDE/>
              <w:autoSpaceDN/>
              <w:bidi w:val="0"/>
              <w:adjustRightInd/>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keepNext w:val="0"/>
              <w:keepLines w:val="0"/>
              <w:pageBreakBefore w:val="0"/>
              <w:widowControl/>
              <w:kinsoku/>
              <w:wordWrap/>
              <w:overflowPunct/>
              <w:topLinePunct w:val="0"/>
              <w:autoSpaceDE/>
              <w:autoSpaceDN/>
              <w:bidi w:val="0"/>
              <w:adjustRightInd/>
              <w:snapToGrid w:val="0"/>
              <w:spacing w:line="440" w:lineRule="exact"/>
              <w:jc w:val="left"/>
              <w:outlineLvl w:val="0"/>
              <w:rPr>
                <w:rFonts w:hint="eastAsia" w:ascii="宋体" w:hAnsi="宋体" w:eastAsia="宋体" w:cs="宋体"/>
                <w:color w:val="auto"/>
                <w:sz w:val="24"/>
                <w:szCs w:val="24"/>
                <w:highlight w:val="none"/>
                <w:lang w:val="en-US"/>
              </w:rPr>
            </w:pPr>
            <w:bookmarkStart w:id="36" w:name="_Toc30169"/>
            <w:bookmarkStart w:id="37" w:name="_Toc9566"/>
            <w:bookmarkStart w:id="38" w:name="_Toc27817"/>
            <w:r>
              <w:rPr>
                <w:rFonts w:hint="eastAsia" w:ascii="宋体" w:hAnsi="宋体" w:eastAsia="宋体" w:cs="宋体"/>
                <w:color w:val="auto"/>
                <w:sz w:val="24"/>
                <w:szCs w:val="24"/>
                <w:highlight w:val="none"/>
              </w:rPr>
              <w:t>1.1项目名称：</w:t>
            </w:r>
            <w:bookmarkEnd w:id="36"/>
            <w:bookmarkEnd w:id="37"/>
            <w:bookmarkEnd w:id="38"/>
            <w:r>
              <w:rPr>
                <w:rFonts w:hint="eastAsia" w:ascii="宋体" w:hAnsi="宋体" w:eastAsia="宋体" w:cs="宋体"/>
                <w:color w:val="auto"/>
                <w:sz w:val="24"/>
                <w:szCs w:val="24"/>
                <w:highlight w:val="none"/>
                <w:lang w:val="en-US" w:eastAsia="zh-CN"/>
              </w:rPr>
              <w:t>驻马店市中心医院妇儿院区分质供水设备运维及耗材更换项目</w:t>
            </w:r>
          </w:p>
          <w:p w14:paraId="710A5111">
            <w:pPr>
              <w:keepNext w:val="0"/>
              <w:keepLines w:val="0"/>
              <w:pageBreakBefore w:val="0"/>
              <w:widowControl/>
              <w:kinsoku/>
              <w:wordWrap/>
              <w:overflowPunct/>
              <w:topLinePunct w:val="0"/>
              <w:autoSpaceDE/>
              <w:autoSpaceDN/>
              <w:bidi w:val="0"/>
              <w:adjustRightInd/>
              <w:snapToGrid w:val="0"/>
              <w:spacing w:line="440" w:lineRule="exact"/>
              <w:jc w:val="left"/>
              <w:outlineLvl w:val="0"/>
              <w:rPr>
                <w:rFonts w:hint="eastAsia" w:ascii="宋体" w:hAnsi="宋体" w:eastAsia="宋体" w:cs="宋体"/>
                <w:color w:val="auto"/>
                <w:sz w:val="24"/>
                <w:szCs w:val="24"/>
                <w:highlight w:val="none"/>
              </w:rPr>
            </w:pPr>
            <w:bookmarkStart w:id="39" w:name="_Toc29400"/>
            <w:bookmarkStart w:id="40" w:name="_Toc23424"/>
            <w:bookmarkStart w:id="41" w:name="_Toc28320"/>
            <w:r>
              <w:rPr>
                <w:rFonts w:hint="eastAsia" w:ascii="宋体" w:hAnsi="宋体" w:eastAsia="宋体" w:cs="宋体"/>
                <w:color w:val="auto"/>
                <w:sz w:val="24"/>
                <w:szCs w:val="24"/>
                <w:highlight w:val="none"/>
              </w:rPr>
              <w:t>1.2采购人名称：</w:t>
            </w:r>
            <w:bookmarkEnd w:id="39"/>
            <w:bookmarkEnd w:id="40"/>
            <w:bookmarkEnd w:id="41"/>
            <w:r>
              <w:rPr>
                <w:rFonts w:hint="eastAsia" w:ascii="宋体" w:hAnsi="宋体" w:eastAsia="宋体" w:cs="宋体"/>
                <w:color w:val="auto"/>
                <w:sz w:val="24"/>
                <w:szCs w:val="24"/>
                <w:highlight w:val="none"/>
              </w:rPr>
              <w:t>驻马店市中心医院</w:t>
            </w:r>
          </w:p>
          <w:p w14:paraId="0043921C">
            <w:pPr>
              <w:keepNext w:val="0"/>
              <w:keepLines w:val="0"/>
              <w:pageBreakBefore w:val="0"/>
              <w:widowControl/>
              <w:kinsoku/>
              <w:wordWrap/>
              <w:overflowPunct/>
              <w:topLinePunct w:val="0"/>
              <w:autoSpaceDE/>
              <w:autoSpaceDN/>
              <w:bidi w:val="0"/>
              <w:adjustRightInd/>
              <w:snapToGrid w:val="0"/>
              <w:spacing w:line="440" w:lineRule="exact"/>
              <w:jc w:val="left"/>
              <w:outlineLvl w:val="0"/>
              <w:rPr>
                <w:rFonts w:hint="eastAsia" w:ascii="宋体" w:hAnsi="宋体" w:eastAsia="宋体" w:cs="宋体"/>
                <w:color w:val="auto"/>
                <w:kern w:val="2"/>
                <w:sz w:val="24"/>
                <w:szCs w:val="24"/>
                <w:highlight w:val="none"/>
                <w:lang w:val="en-US" w:eastAsia="zh-CN" w:bidi="ar-SA"/>
              </w:rPr>
            </w:pPr>
            <w:bookmarkStart w:id="42" w:name="_Toc24541"/>
            <w:bookmarkStart w:id="43" w:name="_Toc3148"/>
            <w:bookmarkStart w:id="44" w:name="_Toc26199"/>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keepNext w:val="0"/>
              <w:keepLines w:val="0"/>
              <w:pageBreakBefore w:val="0"/>
              <w:widowControl/>
              <w:kinsoku/>
              <w:wordWrap/>
              <w:overflowPunct/>
              <w:topLinePunct w:val="0"/>
              <w:autoSpaceDE/>
              <w:autoSpaceDN/>
              <w:bidi w:val="0"/>
              <w:adjustRightInd/>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keepNext w:val="0"/>
              <w:keepLines w:val="0"/>
              <w:pageBreakBefore w:val="0"/>
              <w:widowControl/>
              <w:kinsoku/>
              <w:wordWrap/>
              <w:overflowPunct/>
              <w:topLinePunct w:val="0"/>
              <w:autoSpaceDE/>
              <w:autoSpaceDN/>
              <w:bidi w:val="0"/>
              <w:adjustRightInd/>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keepNext w:val="0"/>
              <w:keepLines w:val="0"/>
              <w:pageBreakBefore w:val="0"/>
              <w:widowControl/>
              <w:kinsoku/>
              <w:wordWrap/>
              <w:overflowPunct/>
              <w:topLinePunct w:val="0"/>
              <w:autoSpaceDE/>
              <w:autoSpaceDN/>
              <w:bidi w:val="0"/>
              <w:adjustRightInd/>
              <w:snapToGrid w:val="0"/>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2F0CF">
            <w:pPr>
              <w:keepNext w:val="0"/>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预算</w:t>
            </w:r>
            <w:r>
              <w:rPr>
                <w:rFonts w:hint="eastAsia" w:ascii="宋体" w:hAnsi="宋体" w:eastAsia="宋体" w:cs="宋体"/>
                <w:color w:val="auto"/>
                <w:kern w:val="0"/>
                <w:sz w:val="24"/>
                <w:szCs w:val="24"/>
                <w:highlight w:val="none"/>
                <w:lang w:val="en-US" w:eastAsia="zh-CN"/>
              </w:rPr>
              <w:t>金额：42.5万元</w:t>
            </w:r>
            <w:r>
              <w:rPr>
                <w:rFonts w:hint="eastAsia" w:ascii="宋体" w:hAnsi="宋体" w:eastAsia="宋体" w:cs="宋体"/>
                <w:color w:val="auto"/>
                <w:kern w:val="0"/>
                <w:sz w:val="24"/>
                <w:szCs w:val="24"/>
                <w:highlight w:val="none"/>
                <w:lang w:eastAsia="zh-CN"/>
              </w:rPr>
              <w:t>；</w:t>
            </w:r>
          </w:p>
          <w:p w14:paraId="150D2A62">
            <w:pPr>
              <w:keepNext w:val="0"/>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3.1</w:t>
            </w:r>
            <w:r>
              <w:rPr>
                <w:rFonts w:hint="eastAsia" w:ascii="宋体" w:hAnsi="宋体" w:eastAsia="宋体" w:cs="宋体"/>
                <w:b/>
                <w:bCs/>
                <w:color w:val="auto"/>
                <w:kern w:val="0"/>
                <w:sz w:val="24"/>
                <w:szCs w:val="24"/>
                <w:highlight w:val="none"/>
                <w:lang w:eastAsia="zh-CN"/>
              </w:rPr>
              <w:t>妇儿院区分质供水设备运维服务</w:t>
            </w:r>
            <w:r>
              <w:rPr>
                <w:rFonts w:hint="eastAsia" w:ascii="宋体" w:hAnsi="宋体" w:eastAsia="宋体" w:cs="宋体"/>
                <w:b/>
                <w:bCs/>
                <w:color w:val="auto"/>
                <w:kern w:val="0"/>
                <w:sz w:val="24"/>
                <w:szCs w:val="24"/>
                <w:highlight w:val="none"/>
                <w:lang w:val="en-US" w:eastAsia="zh-CN"/>
              </w:rPr>
              <w:t>最高限价14万元，报价要求：</w:t>
            </w:r>
          </w:p>
          <w:p w14:paraId="7AFDFAB9">
            <w:pPr>
              <w:keepNext w:val="0"/>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rPr>
              <w:t>①</w:t>
            </w:r>
            <w:r>
              <w:rPr>
                <w:rFonts w:hint="eastAsia" w:ascii="宋体" w:hAnsi="宋体" w:eastAsia="宋体" w:cs="宋体"/>
                <w:color w:val="auto"/>
                <w:kern w:val="0"/>
                <w:sz w:val="24"/>
                <w:szCs w:val="24"/>
                <w:highlight w:val="none"/>
                <w:lang w:eastAsia="zh-CN"/>
              </w:rPr>
              <w:t>妇儿院区分质供水设备运维服务</w:t>
            </w:r>
            <w:r>
              <w:rPr>
                <w:rFonts w:hint="eastAsia" w:ascii="宋体" w:hAnsi="宋体" w:eastAsia="宋体" w:cs="宋体"/>
                <w:color w:val="auto"/>
                <w:kern w:val="0"/>
                <w:sz w:val="24"/>
                <w:szCs w:val="24"/>
                <w:highlight w:val="none"/>
              </w:rPr>
              <w:t>以人民币报价。</w:t>
            </w:r>
          </w:p>
          <w:p w14:paraId="25F0BC31">
            <w:pPr>
              <w:keepNext w:val="0"/>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rPr>
              <w:t>②</w:t>
            </w:r>
            <w:r>
              <w:rPr>
                <w:rFonts w:hint="eastAsia" w:ascii="宋体" w:hAnsi="宋体" w:eastAsia="宋体" w:cs="宋体"/>
                <w:color w:val="auto"/>
                <w:kern w:val="0"/>
                <w:sz w:val="24"/>
                <w:szCs w:val="24"/>
                <w:highlight w:val="none"/>
              </w:rPr>
              <w:t>供应商的报价超过采购预算，采购人不能支付的，按废标处理。</w:t>
            </w:r>
          </w:p>
          <w:p w14:paraId="543E0CAA">
            <w:pPr>
              <w:keepNext w:val="0"/>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妇儿院区分质供水设备耗材更换采购预算28.5万元，报价要求：</w:t>
            </w:r>
          </w:p>
          <w:p w14:paraId="36288FB1">
            <w:pPr>
              <w:keepNext w:val="0"/>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①以</w:t>
            </w:r>
            <w:r>
              <w:rPr>
                <w:rFonts w:hint="eastAsia" w:ascii="宋体" w:hAnsi="宋体" w:eastAsia="宋体" w:cs="宋体"/>
                <w:b w:val="0"/>
                <w:bCs w:val="0"/>
                <w:color w:val="auto"/>
                <w:kern w:val="0"/>
                <w:sz w:val="24"/>
                <w:szCs w:val="24"/>
                <w:highlight w:val="none"/>
                <w:lang w:val="en-US" w:eastAsia="zh-CN"/>
              </w:rPr>
              <w:t>综合折扣率（%）</w:t>
            </w:r>
            <w:r>
              <w:rPr>
                <w:rFonts w:hint="eastAsia" w:ascii="宋体" w:hAnsi="宋体" w:eastAsia="宋体" w:cs="宋体"/>
                <w:b w:val="0"/>
                <w:bCs w:val="0"/>
                <w:color w:val="auto"/>
                <w:kern w:val="0"/>
                <w:sz w:val="24"/>
                <w:szCs w:val="24"/>
                <w:highlight w:val="none"/>
              </w:rPr>
              <w:t>报价。</w:t>
            </w:r>
          </w:p>
          <w:p w14:paraId="09534823">
            <w:pPr>
              <w:keepNext w:val="0"/>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注：供应商的报价以清单综合单价控制价为基准价格，整体报出综合折扣率。</w:t>
            </w:r>
            <w:r>
              <w:rPr>
                <w:rFonts w:hint="eastAsia" w:ascii="宋体" w:hAnsi="宋体" w:eastAsia="宋体" w:cs="宋体"/>
                <w:b/>
                <w:bCs/>
                <w:color w:val="auto"/>
                <w:kern w:val="0"/>
                <w:sz w:val="24"/>
                <w:szCs w:val="24"/>
                <w:highlight w:val="none"/>
                <w:lang w:val="en-US" w:eastAsia="zh-CN"/>
              </w:rPr>
              <w:t>供应商所报综合折扣率不得大于100%，否则将被作为无效响应；</w:t>
            </w:r>
          </w:p>
          <w:p w14:paraId="410D04B5">
            <w:pPr>
              <w:keepNext w:val="0"/>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②</w:t>
            </w:r>
            <w:r>
              <w:rPr>
                <w:rFonts w:hint="eastAsia" w:ascii="宋体" w:hAnsi="宋体" w:eastAsia="宋体" w:cs="宋体"/>
                <w:color w:val="auto"/>
                <w:kern w:val="0"/>
                <w:sz w:val="24"/>
                <w:szCs w:val="24"/>
                <w:highlight w:val="none"/>
                <w:lang w:val="en-US" w:eastAsia="zh-CN"/>
              </w:rPr>
              <w:t>合同价格计算方法:</w:t>
            </w:r>
            <w:r>
              <w:rPr>
                <w:rFonts w:hint="eastAsia" w:ascii="宋体" w:hAnsi="宋体" w:eastAsia="宋体" w:cs="宋体"/>
                <w:b w:val="0"/>
                <w:bCs w:val="0"/>
                <w:color w:val="auto"/>
                <w:kern w:val="0"/>
                <w:sz w:val="24"/>
                <w:szCs w:val="24"/>
                <w:highlight w:val="none"/>
                <w:lang w:val="en-US" w:eastAsia="zh-CN"/>
              </w:rPr>
              <w:t>各单项耗材合同价格=所投配件清单对应的综合单价控制价价格×综合折扣率。举例如：综合折扣率报价为90％，清单序号1“反渗透膜（8040型）”单价控制价格63元，则其合同价格为63元×90％=56.7元；清单序号2“5umPP滤芯”单价控制价格27元，则其合同价格为27元×90％=24.3元（四舍五入保留两位小数），其他耗材以此类推。</w:t>
            </w:r>
          </w:p>
          <w:p w14:paraId="2834DD74">
            <w:pPr>
              <w:keepNext w:val="0"/>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eastAsia="宋体" w:cs="宋体"/>
                <w:color w:val="auto"/>
                <w:kern w:val="0"/>
                <w:sz w:val="24"/>
                <w:szCs w:val="24"/>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keepNext w:val="0"/>
                    <w:keepLines w:val="0"/>
                    <w:pageBreakBefore w:val="0"/>
                    <w:widowControl/>
                    <w:kinsoku/>
                    <w:wordWrap/>
                    <w:overflowPunct/>
                    <w:topLinePunct w:val="0"/>
                    <w:autoSpaceDE/>
                    <w:autoSpaceDN/>
                    <w:bidi w:val="0"/>
                    <w:adjustRightInd/>
                    <w:snapToGrid w:val="0"/>
                    <w:spacing w:line="440" w:lineRule="exact"/>
                    <w:jc w:val="both"/>
                    <mc:AlternateContent>
                      <mc:Choice Requires="wpsCustomData">
                        <wpsCustomData:diagonalParaType/>
                      </mc:Choice>
                    </mc:AlternateContent>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4445" b="635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keepNext w:val="0"/>
                    <w:keepLines w:val="0"/>
                    <w:pageBreakBefore w:val="0"/>
                    <w:widowControl/>
                    <w:kinsoku/>
                    <w:wordWrap/>
                    <w:overflowPunct/>
                    <w:topLinePunct w:val="0"/>
                    <w:autoSpaceDE/>
                    <w:autoSpaceDN/>
                    <w:bidi w:val="0"/>
                    <w:adjustRightInd/>
                    <w:snapToGrid w:val="0"/>
                    <w:spacing w:line="440" w:lineRule="exact"/>
                    <w:jc w:val="center"/>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7620" b="1206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keepNext w:val="0"/>
                    <w:keepLines w:val="0"/>
                    <w:pageBreakBefore w:val="0"/>
                    <w:widowControl/>
                    <w:kinsoku/>
                    <w:wordWrap/>
                    <w:overflowPunct/>
                    <w:topLinePunct w:val="0"/>
                    <w:autoSpaceDE/>
                    <w:autoSpaceDN/>
                    <w:bidi w:val="0"/>
                    <w:adjustRightInd/>
                    <w:snapToGrid w:val="0"/>
                    <w:spacing w:line="440" w:lineRule="exact"/>
                    <w:jc w:val="center"/>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货物招标</w:t>
                  </w:r>
                </w:p>
              </w:tc>
              <w:tc>
                <w:tcPr>
                  <w:tcW w:w="1560" w:type="dxa"/>
                  <w:vAlign w:val="center"/>
                </w:tcPr>
                <w:p w14:paraId="5BE93A16">
                  <w:pPr>
                    <w:keepNext w:val="0"/>
                    <w:keepLines w:val="0"/>
                    <w:pageBreakBefore w:val="0"/>
                    <w:widowControl/>
                    <w:kinsoku/>
                    <w:wordWrap/>
                    <w:overflowPunct/>
                    <w:topLinePunct w:val="0"/>
                    <w:autoSpaceDE/>
                    <w:autoSpaceDN/>
                    <w:bidi w:val="0"/>
                    <w:adjustRightInd/>
                    <w:snapToGrid w:val="0"/>
                    <w:spacing w:line="440" w:lineRule="exact"/>
                    <w:jc w:val="center"/>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服务招标</w:t>
                  </w:r>
                </w:p>
              </w:tc>
              <w:tc>
                <w:tcPr>
                  <w:tcW w:w="1380" w:type="dxa"/>
                  <w:vAlign w:val="center"/>
                </w:tcPr>
                <w:p w14:paraId="3ECB263F">
                  <w:pPr>
                    <w:keepNext w:val="0"/>
                    <w:keepLines w:val="0"/>
                    <w:pageBreakBefore w:val="0"/>
                    <w:widowControl/>
                    <w:kinsoku/>
                    <w:wordWrap/>
                    <w:overflowPunct/>
                    <w:topLinePunct w:val="0"/>
                    <w:autoSpaceDE/>
                    <w:autoSpaceDN/>
                    <w:bidi w:val="0"/>
                    <w:adjustRightInd/>
                    <w:snapToGrid w:val="0"/>
                    <w:spacing w:line="440" w:lineRule="exact"/>
                    <w:jc w:val="center"/>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59" w:type="dxa"/>
                  <w:vAlign w:val="center"/>
                </w:tcPr>
                <w:p w14:paraId="0EF43D2E">
                  <w:pPr>
                    <w:keepNext w:val="0"/>
                    <w:keepLines w:val="0"/>
                    <w:pageBreakBefore w:val="0"/>
                    <w:widowControl/>
                    <w:kinsoku/>
                    <w:wordWrap/>
                    <w:overflowPunct/>
                    <w:topLinePunct w:val="0"/>
                    <w:autoSpaceDE/>
                    <w:autoSpaceDN/>
                    <w:bidi w:val="0"/>
                    <w:adjustRightInd/>
                    <w:snapToGrid w:val="0"/>
                    <w:spacing w:line="440" w:lineRule="exact"/>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100万元以下</w:t>
                  </w:r>
                </w:p>
              </w:tc>
              <w:tc>
                <w:tcPr>
                  <w:tcW w:w="1605" w:type="dxa"/>
                  <w:vAlign w:val="center"/>
                </w:tcPr>
                <w:p w14:paraId="0F8F8092">
                  <w:pPr>
                    <w:keepNext w:val="0"/>
                    <w:keepLines w:val="0"/>
                    <w:pageBreakBefore w:val="0"/>
                    <w:widowControl/>
                    <w:kinsoku/>
                    <w:wordWrap/>
                    <w:overflowPunct/>
                    <w:topLinePunct w:val="0"/>
                    <w:autoSpaceDE/>
                    <w:autoSpaceDN/>
                    <w:bidi w:val="0"/>
                    <w:adjustRightInd/>
                    <w:snapToGrid w:val="0"/>
                    <w:spacing w:line="440" w:lineRule="exact"/>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1.5%</w:t>
                  </w:r>
                </w:p>
              </w:tc>
              <w:tc>
                <w:tcPr>
                  <w:tcW w:w="1560" w:type="dxa"/>
                  <w:vAlign w:val="center"/>
                </w:tcPr>
                <w:p w14:paraId="64DFB595">
                  <w:pPr>
                    <w:keepNext w:val="0"/>
                    <w:keepLines w:val="0"/>
                    <w:pageBreakBefore w:val="0"/>
                    <w:widowControl/>
                    <w:kinsoku/>
                    <w:wordWrap/>
                    <w:overflowPunct/>
                    <w:topLinePunct w:val="0"/>
                    <w:autoSpaceDE/>
                    <w:autoSpaceDN/>
                    <w:bidi w:val="0"/>
                    <w:adjustRightInd/>
                    <w:snapToGrid w:val="0"/>
                    <w:spacing w:line="440" w:lineRule="exact"/>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1.5%</w:t>
                  </w:r>
                </w:p>
              </w:tc>
              <w:tc>
                <w:tcPr>
                  <w:tcW w:w="1380" w:type="dxa"/>
                  <w:vAlign w:val="center"/>
                </w:tcPr>
                <w:p w14:paraId="6E9F31B9">
                  <w:pPr>
                    <w:keepNext w:val="0"/>
                    <w:keepLines w:val="0"/>
                    <w:pageBreakBefore w:val="0"/>
                    <w:widowControl/>
                    <w:kinsoku/>
                    <w:wordWrap/>
                    <w:overflowPunct/>
                    <w:topLinePunct w:val="0"/>
                    <w:autoSpaceDE/>
                    <w:autoSpaceDN/>
                    <w:bidi w:val="0"/>
                    <w:adjustRightInd/>
                    <w:snapToGrid w:val="0"/>
                    <w:spacing w:line="440" w:lineRule="exact"/>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1.0%</w:t>
                  </w:r>
                </w:p>
              </w:tc>
            </w:tr>
          </w:tbl>
          <w:p w14:paraId="740B14F1">
            <w:pPr>
              <w:keepNext w:val="0"/>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color w:val="auto"/>
                <w:kern w:val="0"/>
                <w:sz w:val="24"/>
                <w:szCs w:val="24"/>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keepNext w:val="0"/>
              <w:keepLines w:val="0"/>
              <w:pageBreakBefore w:val="0"/>
              <w:widowControl/>
              <w:kinsoku/>
              <w:wordWrap/>
              <w:overflowPunct/>
              <w:topLinePunct w:val="0"/>
              <w:autoSpaceDE/>
              <w:autoSpaceDN/>
              <w:bidi w:val="0"/>
              <w:adjustRightInd/>
              <w:snapToGrid w:val="0"/>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keepNext w:val="0"/>
              <w:keepLines w:val="0"/>
              <w:pageBreakBefore w:val="0"/>
              <w:widowControl/>
              <w:kinsoku/>
              <w:wordWrap/>
              <w:overflowPunct/>
              <w:topLinePunct w:val="0"/>
              <w:autoSpaceDE/>
              <w:autoSpaceDN/>
              <w:bidi w:val="0"/>
              <w:adjustRightInd/>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keepNext w:val="0"/>
              <w:keepLines w:val="0"/>
              <w:pageBreakBefore w:val="0"/>
              <w:widowControl/>
              <w:kinsoku/>
              <w:wordWrap/>
              <w:overflowPunct/>
              <w:topLinePunct w:val="0"/>
              <w:autoSpaceDE/>
              <w:autoSpaceDN/>
              <w:bidi w:val="0"/>
              <w:adjustRightInd/>
              <w:snapToGrid w:val="0"/>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keepNext w:val="0"/>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文件组成：纸质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文件正本1份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副本2份、</w:t>
            </w:r>
            <w:r>
              <w:rPr>
                <w:rFonts w:hint="eastAsia" w:ascii="宋体" w:hAnsi="宋体" w:eastAsia="宋体" w:cs="宋体"/>
                <w:b/>
                <w:bCs/>
                <w:color w:val="auto"/>
                <w:sz w:val="24"/>
                <w:szCs w:val="24"/>
                <w:highlight w:val="none"/>
                <w:lang w:val="en-US" w:eastAsia="zh-CN"/>
              </w:rPr>
              <w:t>电子版1份（电子版文件：投标文件正本签字盖章后的完整彩色扫描件，Word和PDF格式同时提供</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keepNext w:val="0"/>
              <w:keepLines w:val="0"/>
              <w:pageBreakBefore w:val="0"/>
              <w:widowControl/>
              <w:kinsoku/>
              <w:wordWrap/>
              <w:overflowPunct/>
              <w:topLinePunct w:val="0"/>
              <w:autoSpaceDE/>
              <w:autoSpaceDN/>
              <w:bidi w:val="0"/>
              <w:adjustRightInd/>
              <w:snapToGrid w:val="0"/>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799FAC5">
            <w:pPr>
              <w:keepNext w:val="0"/>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lang w:val="en-US" w:eastAsia="zh-CN"/>
              </w:rPr>
              <w:t>另行通知</w:t>
            </w:r>
          </w:p>
          <w:p w14:paraId="2CE4684C">
            <w:pPr>
              <w:keepNext w:val="0"/>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keepNext w:val="0"/>
              <w:keepLines w:val="0"/>
              <w:pageBreakBefore w:val="0"/>
              <w:widowControl/>
              <w:kinsoku/>
              <w:wordWrap/>
              <w:overflowPunct/>
              <w:topLinePunct w:val="0"/>
              <w:autoSpaceDE/>
              <w:autoSpaceDN/>
              <w:bidi w:val="0"/>
              <w:adjustRightInd/>
              <w:snapToGrid w:val="0"/>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14:paraId="05D582FC">
            <w:pPr>
              <w:keepNext w:val="0"/>
              <w:keepLines w:val="0"/>
              <w:pageBreakBefore w:val="0"/>
              <w:widowControl/>
              <w:kinsoku/>
              <w:wordWrap/>
              <w:overflowPunct/>
              <w:topLinePunct w:val="0"/>
              <w:autoSpaceDE/>
              <w:autoSpaceDN/>
              <w:bidi w:val="0"/>
              <w:adjustRightInd/>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keepNext w:val="0"/>
              <w:keepLines w:val="0"/>
              <w:pageBreakBefore w:val="0"/>
              <w:widowControl/>
              <w:kinsoku/>
              <w:wordWrap/>
              <w:overflowPunct/>
              <w:topLinePunct w:val="0"/>
              <w:autoSpaceDE/>
              <w:autoSpaceDN/>
              <w:bidi w:val="0"/>
              <w:adjustRightInd/>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keepNext w:val="0"/>
              <w:keepLines w:val="0"/>
              <w:pageBreakBefore w:val="0"/>
              <w:widowControl/>
              <w:kinsoku/>
              <w:wordWrap/>
              <w:overflowPunct/>
              <w:topLinePunct w:val="0"/>
              <w:autoSpaceDE/>
              <w:autoSpaceDN/>
              <w:bidi w:val="0"/>
              <w:adjustRightInd/>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keepNext w:val="0"/>
              <w:keepLines w:val="0"/>
              <w:pageBreakBefore w:val="0"/>
              <w:widowControl/>
              <w:kinsoku/>
              <w:wordWrap/>
              <w:overflowPunct/>
              <w:topLinePunct w:val="0"/>
              <w:autoSpaceDE/>
              <w:autoSpaceDN/>
              <w:bidi w:val="0"/>
              <w:adjustRightInd/>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keepNext w:val="0"/>
              <w:keepLines w:val="0"/>
              <w:pageBreakBefore w:val="0"/>
              <w:widowControl/>
              <w:kinsoku/>
              <w:wordWrap/>
              <w:overflowPunct/>
              <w:topLinePunct w:val="0"/>
              <w:autoSpaceDE/>
              <w:autoSpaceDN/>
              <w:bidi w:val="0"/>
              <w:adjustRightInd/>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keepNext w:val="0"/>
              <w:keepLines w:val="0"/>
              <w:pageBreakBefore w:val="0"/>
              <w:widowControl/>
              <w:kinsoku/>
              <w:wordWrap/>
              <w:overflowPunct/>
              <w:topLinePunct w:val="0"/>
              <w:autoSpaceDE/>
              <w:autoSpaceDN/>
              <w:bidi w:val="0"/>
              <w:adjustRightInd/>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30日</w:t>
            </w:r>
            <w:r>
              <w:rPr>
                <w:rFonts w:hint="eastAsia" w:ascii="宋体" w:hAnsi="宋体" w:eastAsia="宋体" w:cs="宋体"/>
                <w:color w:val="auto"/>
                <w:kern w:val="0"/>
                <w:sz w:val="24"/>
                <w:szCs w:val="24"/>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keepNext w:val="0"/>
              <w:keepLines w:val="0"/>
              <w:pageBreakBefore w:val="0"/>
              <w:widowControl/>
              <w:kinsoku/>
              <w:wordWrap/>
              <w:overflowPunct/>
              <w:topLinePunct w:val="0"/>
              <w:autoSpaceDE/>
              <w:autoSpaceDN/>
              <w:bidi w:val="0"/>
              <w:adjustRightInd/>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keepNext w:val="0"/>
              <w:keepLines w:val="0"/>
              <w:pageBreakBefore w:val="0"/>
              <w:widowControl/>
              <w:kinsoku/>
              <w:wordWrap/>
              <w:overflowPunct/>
              <w:topLinePunct w:val="0"/>
              <w:autoSpaceDE/>
              <w:autoSpaceDN/>
              <w:bidi w:val="0"/>
              <w:adjustRightInd/>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keepNext w:val="0"/>
              <w:keepLines w:val="0"/>
              <w:pageBreakBefore w:val="0"/>
              <w:widowControl/>
              <w:kinsoku/>
              <w:wordWrap/>
              <w:overflowPunct/>
              <w:topLinePunct w:val="0"/>
              <w:autoSpaceDE/>
              <w:autoSpaceDN/>
              <w:bidi w:val="0"/>
              <w:adjustRightInd/>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keepNext w:val="0"/>
              <w:keepLines w:val="0"/>
              <w:pageBreakBefore w:val="0"/>
              <w:widowControl/>
              <w:kinsoku/>
              <w:wordWrap/>
              <w:overflowPunct/>
              <w:topLinePunct w:val="0"/>
              <w:autoSpaceDE/>
              <w:autoSpaceDN/>
              <w:bidi w:val="0"/>
              <w:adjustRightInd/>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14:paraId="469CA73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keepNext w:val="0"/>
              <w:keepLines w:val="0"/>
              <w:pageBreakBefore w:val="0"/>
              <w:widowControl/>
              <w:kinsoku/>
              <w:wordWrap/>
              <w:overflowPunct/>
              <w:topLinePunct w:val="0"/>
              <w:autoSpaceDE/>
              <w:autoSpaceDN/>
              <w:bidi w:val="0"/>
              <w:adjustRightInd/>
              <w:snapToGrid w:val="0"/>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keepNext w:val="0"/>
              <w:keepLines w:val="0"/>
              <w:pageBreakBefore w:val="0"/>
              <w:widowControl/>
              <w:kinsoku/>
              <w:wordWrap/>
              <w:overflowPunct/>
              <w:topLinePunct w:val="0"/>
              <w:autoSpaceDE/>
              <w:autoSpaceDN/>
              <w:bidi w:val="0"/>
              <w:adjustRightInd/>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60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 </w:t>
            </w:r>
          </w:p>
        </w:tc>
      </w:tr>
      <w:tr w14:paraId="7BAD591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keepNext w:val="0"/>
              <w:keepLines w:val="0"/>
              <w:pageBreakBefore w:val="0"/>
              <w:widowControl/>
              <w:kinsoku/>
              <w:wordWrap/>
              <w:overflowPunct/>
              <w:topLinePunct w:val="0"/>
              <w:autoSpaceDE/>
              <w:autoSpaceDN/>
              <w:bidi w:val="0"/>
              <w:adjustRightInd/>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6"/>
              <w:keepNext w:val="0"/>
              <w:keepLines w:val="0"/>
              <w:pageBreakBefore w:val="0"/>
              <w:widowControl w:val="0"/>
              <w:kinsoku/>
              <w:wordWrap w:val="0"/>
              <w:overflowPunct/>
              <w:topLinePunct/>
              <w:autoSpaceDE/>
              <w:autoSpaceDN/>
              <w:bidi w:val="0"/>
              <w:adjustRightInd/>
              <w:snapToGrid w:val="0"/>
              <w:spacing w:before="0" w:beforeAutospacing="0" w:after="0" w:afterAutospacing="0"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keepNext w:val="0"/>
              <w:keepLines w:val="0"/>
              <w:pageBreakBefore w:val="0"/>
              <w:widowControl/>
              <w:kinsoku/>
              <w:wordWrap/>
              <w:overflowPunct/>
              <w:topLinePunct w:val="0"/>
              <w:autoSpaceDE/>
              <w:autoSpaceDN/>
              <w:bidi w:val="0"/>
              <w:adjustRightInd/>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keepNext w:val="0"/>
              <w:keepLines w:val="0"/>
              <w:pageBreakBefore w:val="0"/>
              <w:widowControl/>
              <w:kinsoku/>
              <w:wordWrap/>
              <w:overflowPunct/>
              <w:topLinePunct w:val="0"/>
              <w:autoSpaceDE/>
              <w:autoSpaceDN/>
              <w:bidi w:val="0"/>
              <w:adjustRightInd/>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14:paraId="73ADF77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keepNext w:val="0"/>
              <w:keepLines w:val="0"/>
              <w:pageBreakBefore w:val="0"/>
              <w:widowControl/>
              <w:kinsoku/>
              <w:wordWrap/>
              <w:overflowPunct/>
              <w:topLinePunct w:val="0"/>
              <w:autoSpaceDE/>
              <w:autoSpaceDN/>
              <w:bidi w:val="0"/>
              <w:adjustRightInd/>
              <w:snapToGrid w:val="0"/>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eastAsia="宋体" w:cs="宋体"/>
                <w:bCs/>
                <w:color w:val="auto"/>
                <w:kern w:val="0"/>
                <w:sz w:val="24"/>
                <w:szCs w:val="24"/>
                <w:highlight w:val="none"/>
                <w:lang w:val="en-US"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tc>
      </w:tr>
      <w:tr w14:paraId="71A0F8B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keepNext w:val="0"/>
              <w:keepLines w:val="0"/>
              <w:pageBreakBefore w:val="0"/>
              <w:widowControl/>
              <w:kinsoku/>
              <w:wordWrap/>
              <w:overflowPunct/>
              <w:topLinePunct w:val="0"/>
              <w:autoSpaceDE/>
              <w:autoSpaceDN/>
              <w:bidi w:val="0"/>
              <w:adjustRightInd/>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keepNext w:val="0"/>
              <w:keepLines w:val="0"/>
              <w:pageBreakBefore w:val="0"/>
              <w:widowControl/>
              <w:kinsoku/>
              <w:wordWrap/>
              <w:overflowPunct/>
              <w:topLinePunct w:val="0"/>
              <w:autoSpaceDE/>
              <w:autoSpaceDN/>
              <w:bidi w:val="0"/>
              <w:adjustRightInd/>
              <w:spacing w:line="440" w:lineRule="exact"/>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14:paraId="7E99CCE5">
            <w:pPr>
              <w:keepNext w:val="0"/>
              <w:keepLines w:val="0"/>
              <w:pageBreakBefore w:val="0"/>
              <w:widowControl/>
              <w:kinsoku/>
              <w:wordWrap/>
              <w:overflowPunct/>
              <w:topLinePunct w:val="0"/>
              <w:autoSpaceDE/>
              <w:autoSpaceDN/>
              <w:bidi w:val="0"/>
              <w:adjustRightInd/>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14:paraId="6A37C56D">
      <w:pPr>
        <w:rPr>
          <w:rFonts w:hint="eastAsia" w:ascii="宋体" w:hAnsi="宋体" w:eastAsia="宋体" w:cs="宋体"/>
          <w:color w:val="auto"/>
          <w:highlight w:val="none"/>
        </w:rPr>
      </w:pPr>
    </w:p>
    <w:p w14:paraId="04F71333">
      <w:pPr>
        <w:rPr>
          <w:rFonts w:hint="eastAsia" w:ascii="宋体" w:hAnsi="宋体" w:eastAsia="宋体" w:cs="宋体"/>
          <w:b/>
          <w:bCs/>
          <w:color w:val="auto"/>
          <w:kern w:val="0"/>
          <w:sz w:val="28"/>
          <w:szCs w:val="28"/>
          <w:highlight w:val="none"/>
        </w:rPr>
      </w:pPr>
      <w:bookmarkStart w:id="45" w:name="_Toc4700"/>
      <w:bookmarkStart w:id="46" w:name="_Toc16669"/>
      <w:r>
        <w:rPr>
          <w:rFonts w:hint="eastAsia" w:ascii="宋体" w:hAnsi="宋体" w:eastAsia="宋体" w:cs="宋体"/>
          <w:b/>
          <w:bCs/>
          <w:color w:val="auto"/>
          <w:kern w:val="0"/>
          <w:sz w:val="28"/>
          <w:szCs w:val="28"/>
          <w:highlight w:val="none"/>
        </w:rPr>
        <w:br w:type="page"/>
      </w:r>
    </w:p>
    <w:p w14:paraId="1DF831AE">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2" w:firstLineChars="200"/>
        <w:jc w:val="center"/>
        <w:textAlignment w:val="auto"/>
        <w:outlineLvl w:val="1"/>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left="0" w:leftChars="0" w:right="0" w:rightChars="0"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公告中所叙述项目的</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采购。</w:t>
      </w:r>
    </w:p>
    <w:p w14:paraId="4427324A">
      <w:pPr>
        <w:keepNext w:val="0"/>
        <w:keepLines w:val="0"/>
        <w:pageBreakBefore w:val="0"/>
        <w:widowControl w:val="0"/>
        <w:kinsoku/>
        <w:wordWrap/>
        <w:overflowPunct/>
        <w:topLinePunct w:val="0"/>
        <w:bidi w:val="0"/>
        <w:snapToGrid w:val="0"/>
        <w:spacing w:line="360" w:lineRule="auto"/>
        <w:ind w:left="0" w:leftChars="0" w:right="0" w:rightChars="0"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6F00ED5E">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”系指</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代表”系指代表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 “服务”系指供应商按采购文件规定向采购人提供的服务和相关服务及其他有关技术资料。</w:t>
      </w:r>
    </w:p>
    <w:p w14:paraId="7074D316">
      <w:pPr>
        <w:keepNext w:val="0"/>
        <w:keepLines w:val="0"/>
        <w:pageBreakBefore w:val="0"/>
        <w:widowControl w:val="0"/>
        <w:kinsoku/>
        <w:wordWrap/>
        <w:overflowPunct/>
        <w:topLinePunct w:val="0"/>
        <w:bidi w:val="0"/>
        <w:snapToGrid w:val="0"/>
        <w:spacing w:line="360" w:lineRule="auto"/>
        <w:ind w:left="0" w:leftChars="0" w:right="0" w:rightChars="0" w:firstLine="482" w:firstLineChars="200"/>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3.采购预算：</w:t>
      </w:r>
      <w:r>
        <w:rPr>
          <w:rFonts w:hint="eastAsia" w:ascii="宋体" w:hAnsi="宋体" w:eastAsia="宋体" w:cs="宋体"/>
          <w:b/>
          <w:bCs/>
          <w:color w:val="auto"/>
          <w:kern w:val="0"/>
          <w:sz w:val="24"/>
          <w:szCs w:val="24"/>
          <w:highlight w:val="none"/>
          <w:lang w:eastAsia="zh-CN"/>
        </w:rPr>
        <w:t>42.5</w:t>
      </w:r>
      <w:r>
        <w:rPr>
          <w:rFonts w:hint="eastAsia" w:ascii="宋体" w:hAnsi="宋体" w:eastAsia="宋体" w:cs="宋体"/>
          <w:b/>
          <w:bCs/>
          <w:color w:val="auto"/>
          <w:kern w:val="0"/>
          <w:sz w:val="24"/>
          <w:szCs w:val="24"/>
          <w:highlight w:val="none"/>
        </w:rPr>
        <w:t>万元</w:t>
      </w:r>
      <w:r>
        <w:rPr>
          <w:rFonts w:hint="eastAsia" w:ascii="宋体" w:hAnsi="宋体" w:eastAsia="宋体" w:cs="宋体"/>
          <w:b/>
          <w:bCs/>
          <w:color w:val="auto"/>
          <w:kern w:val="0"/>
          <w:sz w:val="24"/>
          <w:szCs w:val="24"/>
          <w:highlight w:val="none"/>
          <w:lang w:eastAsia="zh-CN"/>
        </w:rPr>
        <w:t>；妇儿院区分质供水设备运维服务</w:t>
      </w:r>
      <w:r>
        <w:rPr>
          <w:rFonts w:hint="eastAsia" w:ascii="宋体" w:hAnsi="宋体" w:eastAsia="宋体" w:cs="宋体"/>
          <w:b/>
          <w:bCs/>
          <w:color w:val="auto"/>
          <w:kern w:val="0"/>
          <w:sz w:val="24"/>
          <w:szCs w:val="24"/>
          <w:highlight w:val="none"/>
          <w:lang w:val="en-US" w:eastAsia="zh-CN"/>
        </w:rPr>
        <w:t>最高限价14万元，妇儿院区分质供水设备耗材更换最高限价（综合折扣率）：100%。</w:t>
      </w:r>
    </w:p>
    <w:p w14:paraId="1BC87C67">
      <w:pPr>
        <w:keepNext w:val="0"/>
        <w:keepLines w:val="0"/>
        <w:pageBreakBefore w:val="0"/>
        <w:widowControl w:val="0"/>
        <w:kinsoku/>
        <w:wordWrap/>
        <w:overflowPunct/>
        <w:topLinePunct w:val="0"/>
        <w:bidi w:val="0"/>
        <w:snapToGrid w:val="0"/>
        <w:spacing w:line="360" w:lineRule="auto"/>
        <w:ind w:left="0" w:leftChars="0" w:right="0" w:rightChars="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04C699D3">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 供应商具有独立承担民事责任能力，提供营业执照或其他证明材料。</w:t>
      </w:r>
    </w:p>
    <w:p w14:paraId="6008D38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 供应商应提供2024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42CC159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 具有履行合同所必需的设备和专业技术能力（提供书面承诺函）；</w:t>
      </w:r>
    </w:p>
    <w:p w14:paraId="36069040">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参加本采购活动前三年内，在经营活动中没有重大违法记录（提供书面承诺函）；</w:t>
      </w:r>
    </w:p>
    <w:p w14:paraId="799132B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作为信用参考，以采购人或采购代理机构查询结果为准）；</w:t>
      </w:r>
    </w:p>
    <w:p w14:paraId="2CA22E6A">
      <w:pPr>
        <w:keepNext w:val="0"/>
        <w:keepLines w:val="0"/>
        <w:pageBreakBefore w:val="0"/>
        <w:widowControl w:val="0"/>
        <w:tabs>
          <w:tab w:val="left" w:pos="840"/>
        </w:tabs>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lang w:val="en-US" w:eastAsia="zh-CN"/>
        </w:rPr>
        <w:t>4.6 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提供在“国家企业信用信息公示系统”中查询的相关材料并加盖公章（需包含公司基本信息、股东信息及股权变更信息）或提供承诺函</w:t>
      </w:r>
      <w:r>
        <w:rPr>
          <w:rFonts w:hint="eastAsia" w:ascii="宋体" w:hAnsi="宋体" w:eastAsia="宋体" w:cs="宋体"/>
          <w:color w:val="auto"/>
          <w:sz w:val="24"/>
          <w:szCs w:val="24"/>
          <w:highlight w:val="none"/>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left="0" w:leftChars="0" w:right="0" w:rightChars="0" w:firstLine="482"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14:paraId="209E8546">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left="0" w:leftChars="0" w:right="0" w:rightChars="0" w:firstLine="482"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left="0" w:leftChars="0" w:right="0" w:rightChars="0"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left="0" w:leftChars="0" w:right="0" w:rightChars="0"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14:paraId="1B379BF6">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left="0" w:leftChars="0" w:right="0" w:rightChars="0"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14:paraId="71C9CA34">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9.1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left="0" w:leftChars="0" w:right="0" w:rightChars="0"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14:paraId="0C544B71">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eastAsia="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eastAsia="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left="0" w:leftChars="0" w:right="0" w:rightChars="0"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的风险</w:t>
      </w:r>
    </w:p>
    <w:p w14:paraId="1034A8CB">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2" w:firstLineChars="20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41B3217">
      <w:pPr>
        <w:keepNext w:val="0"/>
        <w:keepLines w:val="0"/>
        <w:pageBreakBefore w:val="0"/>
        <w:widowControl w:val="0"/>
        <w:kinsoku/>
        <w:wordWrap/>
        <w:overflowPunct/>
        <w:topLinePunct w:val="0"/>
        <w:bidi w:val="0"/>
        <w:snapToGrid w:val="0"/>
        <w:spacing w:line="360" w:lineRule="auto"/>
        <w:ind w:left="0" w:leftChars="0" w:right="0" w:rightChars="0"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12.</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文件的构成。本</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12.1 </w:t>
      </w:r>
      <w:r>
        <w:rPr>
          <w:rFonts w:hint="eastAsia" w:ascii="宋体" w:hAnsi="宋体" w:eastAsia="宋体" w:cs="宋体"/>
          <w:color w:val="auto"/>
          <w:kern w:val="0"/>
          <w:sz w:val="24"/>
          <w:szCs w:val="24"/>
          <w:highlight w:val="none"/>
          <w:lang w:val="en-US" w:eastAsia="zh-CN"/>
        </w:rPr>
        <w:t>竞争性磋商</w:t>
      </w:r>
      <w:r>
        <w:rPr>
          <w:rFonts w:hint="eastAsia" w:ascii="宋体" w:hAnsi="宋体" w:eastAsia="宋体" w:cs="宋体"/>
          <w:color w:val="auto"/>
          <w:kern w:val="0"/>
          <w:sz w:val="24"/>
          <w:szCs w:val="24"/>
          <w:highlight w:val="none"/>
        </w:rPr>
        <w:t>公告</w:t>
      </w:r>
    </w:p>
    <w:p w14:paraId="4CCDB6F3">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需求</w:t>
      </w:r>
    </w:p>
    <w:p w14:paraId="3864CDD2">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w:t>
      </w:r>
    </w:p>
    <w:p w14:paraId="04E3F94F">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 评标办法及评分标准</w:t>
      </w:r>
    </w:p>
    <w:p w14:paraId="17F62161">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12.6 </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w:t>
      </w:r>
    </w:p>
    <w:p w14:paraId="073B3FE2">
      <w:pPr>
        <w:keepNext w:val="0"/>
        <w:keepLines w:val="0"/>
        <w:pageBreakBefore w:val="0"/>
        <w:widowControl w:val="0"/>
        <w:kinsoku/>
        <w:wordWrap/>
        <w:overflowPunct/>
        <w:topLinePunct w:val="0"/>
        <w:bidi w:val="0"/>
        <w:snapToGrid w:val="0"/>
        <w:spacing w:line="360" w:lineRule="auto"/>
        <w:ind w:left="0" w:leftChars="0" w:right="0" w:righ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13.</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文件截止时间</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日</w:t>
      </w:r>
      <w:r>
        <w:rPr>
          <w:rFonts w:hint="eastAsia" w:ascii="宋体" w:hAnsi="宋体" w:eastAsia="宋体" w:cs="宋体"/>
          <w:color w:val="auto"/>
          <w:kern w:val="0"/>
          <w:sz w:val="24"/>
          <w:szCs w:val="24"/>
          <w:highlight w:val="none"/>
        </w:rPr>
        <w:t>前，在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相关媒体上发布更正公告或变更公告。</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文件公示期间对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进行</w:t>
      </w:r>
      <w:r>
        <w:rPr>
          <w:rFonts w:hint="eastAsia" w:ascii="宋体" w:hAnsi="宋体" w:eastAsia="宋体" w:cs="宋体"/>
          <w:color w:val="auto"/>
          <w:kern w:val="0"/>
          <w:sz w:val="24"/>
          <w:szCs w:val="24"/>
          <w:highlight w:val="none"/>
        </w:rPr>
        <w:t>澄清、修改或补充不受上述限制。</w:t>
      </w:r>
    </w:p>
    <w:p w14:paraId="672DF54F">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文件的澄清、修改或补充都应以法定形式发布。采购人未对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进行</w:t>
      </w:r>
      <w:r>
        <w:rPr>
          <w:rFonts w:hint="eastAsia" w:ascii="宋体" w:hAnsi="宋体" w:eastAsia="宋体" w:cs="宋体"/>
          <w:color w:val="auto"/>
          <w:kern w:val="0"/>
          <w:sz w:val="24"/>
          <w:szCs w:val="24"/>
          <w:highlight w:val="none"/>
        </w:rPr>
        <w:t>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13.4 </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可以视</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具体情况延长</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截止时间和</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时间，但至少应当在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文件的截止时间3</w:t>
      </w:r>
      <w:r>
        <w:rPr>
          <w:rFonts w:hint="eastAsia" w:ascii="宋体" w:hAnsi="宋体" w:eastAsia="宋体" w:cs="宋体"/>
          <w:bCs/>
          <w:color w:val="auto"/>
          <w:kern w:val="0"/>
          <w:sz w:val="24"/>
          <w:szCs w:val="24"/>
          <w:highlight w:val="none"/>
        </w:rPr>
        <w:t>日</w:t>
      </w:r>
      <w:r>
        <w:rPr>
          <w:rFonts w:hint="eastAsia" w:ascii="宋体" w:hAnsi="宋体" w:eastAsia="宋体" w:cs="宋体"/>
          <w:color w:val="auto"/>
          <w:kern w:val="0"/>
          <w:sz w:val="24"/>
          <w:szCs w:val="24"/>
          <w:highlight w:val="none"/>
        </w:rPr>
        <w:t>前，将变更时间</w:t>
      </w:r>
      <w:r>
        <w:rPr>
          <w:rFonts w:hint="eastAsia" w:ascii="宋体" w:hAnsi="宋体" w:eastAsia="宋体" w:cs="宋体"/>
          <w:color w:val="auto"/>
          <w:kern w:val="0"/>
          <w:sz w:val="24"/>
          <w:szCs w:val="24"/>
          <w:highlight w:val="none"/>
          <w:lang w:val="en-US" w:eastAsia="zh-CN"/>
        </w:rPr>
        <w:t>通知所有潜在供应商</w:t>
      </w:r>
      <w:r>
        <w:rPr>
          <w:rFonts w:hint="eastAsia" w:ascii="宋体" w:hAnsi="宋体" w:eastAsia="宋体" w:cs="宋体"/>
          <w:color w:val="auto"/>
          <w:kern w:val="0"/>
          <w:sz w:val="24"/>
          <w:szCs w:val="24"/>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2" w:firstLineChars="20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left="0" w:leftChars="0" w:right="0" w:rightChars="0"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14.要求</w:t>
      </w:r>
    </w:p>
    <w:p w14:paraId="7F4EF235">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14.1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14.2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应完整签署</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文件格式附件中《</w:t>
      </w:r>
      <w:r>
        <w:rPr>
          <w:rFonts w:hint="eastAsia" w:ascii="宋体" w:hAnsi="宋体" w:eastAsia="宋体" w:cs="宋体"/>
          <w:color w:val="auto"/>
          <w:kern w:val="0"/>
          <w:sz w:val="24"/>
          <w:szCs w:val="24"/>
          <w:highlight w:val="none"/>
          <w:lang w:eastAsia="zh-CN"/>
        </w:rPr>
        <w:t>竞争性磋商响应书</w:t>
      </w:r>
      <w:r>
        <w:rPr>
          <w:rFonts w:hint="eastAsia" w:ascii="宋体" w:hAnsi="宋体" w:eastAsia="宋体" w:cs="宋体"/>
          <w:color w:val="auto"/>
          <w:kern w:val="0"/>
          <w:sz w:val="24"/>
          <w:szCs w:val="24"/>
          <w:highlight w:val="none"/>
        </w:rPr>
        <w:t>》和《抵制商业贿赂承诺》，不得增减或修改内容。否则视为对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left="0" w:leftChars="0" w:right="0" w:rightChars="0"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15.</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文件没有规定的，应采用中华人民共和国法定计量单位。否则视为对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公章。必要时</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可以要求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left="0" w:leftChars="0" w:right="0" w:rightChars="0"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16.</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0E11EF2C">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16.1</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p>
    <w:p w14:paraId="7F1FC25D">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rPr>
        <w:t>报价明细表</w:t>
      </w:r>
    </w:p>
    <w:p w14:paraId="2FB8160A">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8</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rPr>
        <w:t>证明文件</w:t>
      </w:r>
    </w:p>
    <w:p w14:paraId="4A0E6A75">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rPr>
        <w:t>供应商承诺书</w:t>
      </w:r>
    </w:p>
    <w:p w14:paraId="664E58FE">
      <w:pPr>
        <w:pStyle w:val="17"/>
        <w:keepNext w:val="0"/>
        <w:keepLines w:val="0"/>
        <w:pageBreakBefore w:val="0"/>
        <w:widowControl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10</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left="0" w:leftChars="0" w:right="0" w:rightChars="0"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公告所规定的投标截止期之后开始生效，在</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须知前附表</w:t>
      </w:r>
      <w:r>
        <w:rPr>
          <w:rFonts w:hint="eastAsia" w:ascii="宋体" w:hAnsi="宋体" w:eastAsia="宋体" w:cs="宋体"/>
          <w:color w:val="auto"/>
          <w:kern w:val="0"/>
          <w:sz w:val="24"/>
          <w:szCs w:val="24"/>
          <w:highlight w:val="none"/>
        </w:rPr>
        <w:t>第1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项所规定的期限内保持有效。有效期不足将导致其</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文件被拒绝。</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17.2特殊情况下</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可于投标有效期满之前书面要求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同意延长有效期，</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规定的期限内以书面形式予以答复。</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可以拒绝上述要求。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答复不明确或者逾期未答复的，均视为拒绝上述要求。对于接受该要求的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，既不要求也不允许其修改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18.1 </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w:t>
      </w:r>
      <w:r>
        <w:rPr>
          <w:rFonts w:hint="eastAsia" w:ascii="宋体" w:hAnsi="宋体" w:eastAsia="宋体" w:cs="宋体"/>
          <w:color w:val="auto"/>
          <w:kern w:val="0"/>
          <w:sz w:val="24"/>
          <w:szCs w:val="24"/>
          <w:highlight w:val="none"/>
          <w:lang w:val="en-US" w:eastAsia="zh-CN"/>
        </w:rPr>
        <w:t>设备运维服务</w:t>
      </w:r>
      <w:r>
        <w:rPr>
          <w:rFonts w:hint="eastAsia" w:ascii="宋体" w:hAnsi="宋体" w:eastAsia="宋体" w:cs="宋体"/>
          <w:color w:val="auto"/>
          <w:kern w:val="0"/>
          <w:sz w:val="24"/>
          <w:szCs w:val="24"/>
          <w:highlight w:val="none"/>
        </w:rPr>
        <w:t>以人民币元为计算单位</w:t>
      </w:r>
      <w:r>
        <w:rPr>
          <w:rFonts w:hint="eastAsia" w:ascii="宋体" w:hAnsi="宋体" w:eastAsia="宋体" w:cs="宋体"/>
          <w:color w:val="auto"/>
          <w:kern w:val="0"/>
          <w:sz w:val="24"/>
          <w:szCs w:val="24"/>
          <w:highlight w:val="none"/>
          <w:lang w:eastAsia="zh-CN"/>
        </w:rPr>
        <w:t>，设备耗材更换</w:t>
      </w:r>
      <w:r>
        <w:rPr>
          <w:rFonts w:hint="eastAsia" w:ascii="宋体" w:hAnsi="宋体" w:eastAsia="宋体" w:cs="宋体"/>
          <w:color w:val="auto"/>
          <w:kern w:val="0"/>
          <w:sz w:val="24"/>
          <w:szCs w:val="24"/>
          <w:highlight w:val="none"/>
        </w:rPr>
        <w:t>以</w:t>
      </w:r>
      <w:r>
        <w:rPr>
          <w:rFonts w:hint="eastAsia" w:ascii="宋体" w:hAnsi="宋体" w:eastAsia="宋体" w:cs="宋体"/>
          <w:color w:val="auto"/>
          <w:kern w:val="0"/>
          <w:sz w:val="24"/>
          <w:szCs w:val="24"/>
          <w:highlight w:val="none"/>
          <w:lang w:val="en-US" w:eastAsia="zh-CN"/>
        </w:rPr>
        <w:t>综合折扣率报价</w:t>
      </w:r>
      <w:r>
        <w:rPr>
          <w:rFonts w:hint="eastAsia" w:ascii="宋体" w:hAnsi="宋体" w:eastAsia="宋体" w:cs="宋体"/>
          <w:color w:val="auto"/>
          <w:kern w:val="0"/>
          <w:sz w:val="24"/>
          <w:szCs w:val="24"/>
          <w:highlight w:val="none"/>
        </w:rPr>
        <w:t>。</w:t>
      </w:r>
    </w:p>
    <w:p w14:paraId="680CBC88">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eastAsia="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eastAsia="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18.4 </w:t>
      </w:r>
      <w:r>
        <w:rPr>
          <w:rFonts w:hint="eastAsia" w:ascii="宋体" w:hAnsi="宋体" w:eastAsia="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left="0" w:leftChars="0" w:right="0" w:rightChars="0" w:firstLine="482" w:firstLineChars="200"/>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19.投标保证金</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无</w:t>
      </w:r>
      <w:r>
        <w:rPr>
          <w:rFonts w:hint="eastAsia" w:ascii="宋体" w:hAnsi="宋体" w:eastAsia="宋体" w:cs="宋体"/>
          <w:b/>
          <w:color w:val="auto"/>
          <w:kern w:val="0"/>
          <w:sz w:val="24"/>
          <w:szCs w:val="24"/>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left="0" w:leftChars="0" w:right="0" w:rightChars="0" w:firstLine="482" w:firstLineChars="200"/>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rPr>
        <w:t>20.</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文件应当对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文件有关</w:t>
      </w:r>
      <w:r>
        <w:rPr>
          <w:rFonts w:hint="eastAsia" w:ascii="宋体" w:hAnsi="宋体" w:eastAsia="宋体" w:cs="宋体"/>
          <w:color w:val="auto"/>
          <w:kern w:val="0"/>
          <w:sz w:val="24"/>
          <w:szCs w:val="24"/>
          <w:highlight w:val="none"/>
          <w:lang w:val="en-US" w:eastAsia="zh-CN"/>
        </w:rPr>
        <w:t>服务期限</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质量</w:t>
      </w:r>
      <w:r>
        <w:rPr>
          <w:rFonts w:hint="eastAsia" w:ascii="宋体" w:hAnsi="宋体" w:eastAsia="宋体" w:cs="宋体"/>
          <w:color w:val="auto"/>
          <w:kern w:val="0"/>
          <w:sz w:val="24"/>
          <w:szCs w:val="24"/>
          <w:highlight w:val="none"/>
        </w:rPr>
        <w:t>要求、技术标准和要求、</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的法定代表人盖章确认。签字或盖章的具体要求见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文件的具体装订要求见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2" w:firstLineChars="20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 xml:space="preserve">21.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.1项要求密封的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left="0" w:leftChars="0" w:right="0" w:rightChars="0" w:firstLine="482" w:firstLineChars="200"/>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 xml:space="preserve">22.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文件的地点：见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除</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须知前附表另有规定外，</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所递交的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left="0" w:leftChars="0" w:right="0" w:rightChars="0"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 xml:space="preserve">23.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23.1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23.2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2" w:firstLineChars="20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left="0" w:leftChars="0" w:right="0" w:rightChars="0"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left="0" w:leftChars="0" w:right="0" w:righ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由采购人代表和评审专家组成。成员由</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人以上单数组成。</w:t>
      </w:r>
      <w:r>
        <w:rPr>
          <w:rFonts w:hint="eastAsia" w:ascii="宋体" w:hAnsi="宋体" w:eastAsia="宋体" w:cs="宋体"/>
          <w:color w:val="auto"/>
          <w:sz w:val="24"/>
          <w:szCs w:val="24"/>
          <w:highlight w:val="none"/>
        </w:rPr>
        <w:t>在开标后由</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sz w:val="24"/>
          <w:szCs w:val="24"/>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left="0" w:leftChars="0" w:right="0" w:righ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left="0" w:leftChars="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.1对所有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的评估，都采用相同的程序和标准。评标过程将严格按照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将对</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进行检查，以确定</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left="0" w:leftChars="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eastAsia="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left="0" w:leftChars="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left="0" w:leftChars="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eastAsia="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left="0" w:leftChars="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left="0" w:leftChars="0" w:right="0" w:rightChars="0"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.4.1</w:t>
      </w:r>
      <w:r>
        <w:rPr>
          <w:rFonts w:hint="eastAsia" w:ascii="宋体" w:hAnsi="宋体" w:eastAsia="宋体" w:cs="宋体"/>
          <w:color w:val="auto"/>
          <w:sz w:val="24"/>
          <w:szCs w:val="24"/>
          <w:highlight w:val="none"/>
        </w:rPr>
        <w:t>资格性检查。依据法规政策和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文件的规定，在对</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详细评估之前，采购人将依据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。在审查过程中，采购人有权要求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文件的规定提供相关资格证明材料的原件以供审查。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应在规定的时限内提供。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left="0" w:leftChars="0" w:right="0" w:rightChars="0"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left="0" w:leftChars="0" w:right="0" w:rightChars="0"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left="0" w:leftChars="0" w:right="0" w:rightChars="0"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left="0" w:leftChars="0" w:right="0" w:rightChars="0"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有效期、</w:t>
      </w:r>
      <w:r>
        <w:rPr>
          <w:rFonts w:hint="eastAsia" w:ascii="宋体" w:hAnsi="宋体" w:eastAsia="宋体" w:cs="宋体"/>
          <w:color w:val="auto"/>
          <w:sz w:val="24"/>
          <w:szCs w:val="24"/>
          <w:highlight w:val="none"/>
          <w:lang w:val="en-US" w:eastAsia="zh-CN"/>
        </w:rPr>
        <w:t>服务期限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质量</w:t>
      </w:r>
      <w:r>
        <w:rPr>
          <w:rFonts w:hint="eastAsia" w:ascii="宋体" w:hAnsi="宋体" w:eastAsia="宋体" w:cs="宋体"/>
          <w:color w:val="auto"/>
          <w:sz w:val="24"/>
          <w:szCs w:val="24"/>
          <w:highlight w:val="none"/>
        </w:rPr>
        <w:t>等不满足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left="0" w:leftChars="0" w:right="0" w:rightChars="0"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left="0" w:leftChars="0" w:right="0" w:rightChars="0"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的实质性内容未使用中文表述，或意思表述不明确，或前后矛盾，或使用计量单位不符合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left="0" w:leftChars="0" w:right="0" w:rightChars="0"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的关键内容字迹模糊、无法辨认,或</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文件中经修正的内容字迹模糊无法</w:t>
      </w:r>
      <w:r>
        <w:rPr>
          <w:rFonts w:hint="eastAsia" w:ascii="宋体" w:hAnsi="宋体" w:eastAsia="宋体" w:cs="宋体"/>
          <w:color w:val="auto"/>
          <w:sz w:val="24"/>
          <w:szCs w:val="24"/>
          <w:highlight w:val="none"/>
          <w:lang w:eastAsia="zh-CN"/>
        </w:rPr>
        <w:t>辨认</w:t>
      </w:r>
      <w:r>
        <w:rPr>
          <w:rFonts w:hint="eastAsia" w:ascii="宋体" w:hAnsi="宋体" w:eastAsia="宋体" w:cs="宋体"/>
          <w:color w:val="auto"/>
          <w:sz w:val="24"/>
          <w:szCs w:val="24"/>
          <w:highlight w:val="none"/>
        </w:rPr>
        <w:t>，或修改处未按规定签名盖章的。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left="0" w:leftChars="0" w:right="0" w:rightChars="0"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内容未按</w:t>
      </w:r>
      <w:r>
        <w:rPr>
          <w:rFonts w:hint="eastAsia" w:ascii="宋体" w:hAnsi="宋体" w:eastAsia="宋体" w:cs="宋体"/>
          <w:color w:val="auto"/>
          <w:sz w:val="24"/>
          <w:szCs w:val="24"/>
          <w:highlight w:val="none"/>
          <w:lang w:val="en-US" w:eastAsia="zh-CN"/>
        </w:rPr>
        <w:t>竞争性磋商文件</w:t>
      </w:r>
      <w:r>
        <w:rPr>
          <w:rFonts w:hint="eastAsia" w:ascii="宋体" w:hAnsi="宋体" w:eastAsia="宋体" w:cs="宋体"/>
          <w:color w:val="auto"/>
          <w:sz w:val="24"/>
          <w:szCs w:val="24"/>
          <w:highlight w:val="none"/>
        </w:rPr>
        <w:t>响应的</w:t>
      </w:r>
      <w:r>
        <w:rPr>
          <w:rFonts w:hint="eastAsia" w:ascii="宋体" w:hAnsi="宋体" w:eastAsia="宋体" w:cs="宋体"/>
          <w:color w:val="auto"/>
          <w:sz w:val="24"/>
          <w:szCs w:val="24"/>
          <w:highlight w:val="none"/>
          <w:lang w:val="en-US" w:eastAsia="zh-CN"/>
        </w:rPr>
        <w:t>。</w:t>
      </w:r>
    </w:p>
    <w:p w14:paraId="01BAF513">
      <w:pPr>
        <w:keepNext w:val="0"/>
        <w:keepLines w:val="0"/>
        <w:pageBreakBefore w:val="0"/>
        <w:widowControl w:val="0"/>
        <w:tabs>
          <w:tab w:val="left" w:pos="0"/>
        </w:tabs>
        <w:kinsoku/>
        <w:wordWrap/>
        <w:overflowPunct/>
        <w:topLinePunct w:val="0"/>
        <w:bidi w:val="0"/>
        <w:snapToGrid w:val="0"/>
        <w:spacing w:line="360" w:lineRule="auto"/>
        <w:ind w:left="0" w:leftChars="0" w:right="0" w:rightChars="0"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文件中规定的</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left="0" w:leftChars="0" w:right="0" w:rightChars="0"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决定投标的响应性只根据</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文件本身的内</w:t>
      </w:r>
      <w:r>
        <w:rPr>
          <w:rFonts w:hint="eastAsia" w:ascii="宋体" w:hAnsi="宋体" w:eastAsia="宋体" w:cs="宋体"/>
          <w:color w:val="auto"/>
          <w:kern w:val="0"/>
          <w:sz w:val="24"/>
          <w:szCs w:val="24"/>
          <w:highlight w:val="none"/>
        </w:rPr>
        <w:t>容，而不寻求其他的外部证据。</w:t>
      </w:r>
    </w:p>
    <w:p w14:paraId="1A62603E">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.4.4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，将</w:t>
      </w:r>
      <w:r>
        <w:rPr>
          <w:rFonts w:hint="eastAsia" w:ascii="宋体" w:hAnsi="宋体" w:eastAsia="宋体" w:cs="宋体"/>
          <w:color w:val="auto"/>
          <w:kern w:val="0"/>
          <w:sz w:val="24"/>
          <w:szCs w:val="24"/>
          <w:highlight w:val="none"/>
          <w:lang w:val="en-US" w:eastAsia="zh-CN"/>
        </w:rPr>
        <w:t>通过评标系统</w:t>
      </w:r>
      <w:r>
        <w:rPr>
          <w:rFonts w:hint="eastAsia" w:ascii="宋体" w:hAnsi="宋体" w:eastAsia="宋体" w:cs="宋体"/>
          <w:color w:val="auto"/>
          <w:kern w:val="0"/>
          <w:sz w:val="24"/>
          <w:szCs w:val="24"/>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left="0" w:leftChars="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0" w:leftChars="0" w:right="0" w:rightChars="0"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0" w:leftChars="0" w:right="0" w:rightChars="0"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0" w:leftChars="0" w:right="0" w:rightChars="0"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0" w:leftChars="0" w:right="0" w:rightChars="0"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0" w:leftChars="0" w:right="0" w:rightChars="0"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0" w:leftChars="0" w:right="0" w:rightChars="0"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.5.6不同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.5.7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.5.8 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 xml:space="preserve">.5.9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0" w:leftChars="0" w:right="0" w:rightChars="0" w:firstLine="482" w:firstLineChars="20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25.6.1 </w:t>
      </w:r>
      <w:r>
        <w:rPr>
          <w:rFonts w:hint="eastAsia" w:ascii="宋体" w:hAnsi="宋体" w:eastAsia="宋体" w:cs="宋体"/>
          <w:b/>
          <w:bCs/>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AC5626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2" w:firstLineChars="200"/>
        <w:textAlignment w:val="baseline"/>
        <w:rPr>
          <w:rFonts w:hint="eastAsia" w:ascii="宋体" w:hAnsi="宋体" w:eastAsia="宋体" w:cs="宋体"/>
          <w:sz w:val="24"/>
          <w:szCs w:val="24"/>
          <w:highlight w:val="none"/>
        </w:rPr>
      </w:pPr>
      <w:r>
        <w:rPr>
          <w:rFonts w:hint="eastAsia" w:ascii="宋体" w:hAnsi="宋体" w:eastAsia="宋体" w:cs="宋体"/>
          <w:b/>
          <w:bCs/>
          <w:color w:val="auto"/>
          <w:sz w:val="24"/>
          <w:szCs w:val="24"/>
          <w:highlight w:val="none"/>
          <w:lang w:val="en-US" w:eastAsia="zh-CN"/>
        </w:rPr>
        <w:t>25.6.2 本次竞争性磋商进行</w:t>
      </w:r>
      <w:r>
        <w:rPr>
          <w:rFonts w:hint="eastAsia" w:ascii="宋体" w:hAnsi="宋体" w:eastAsia="宋体" w:cs="宋体"/>
          <w:b/>
          <w:bCs/>
          <w:color w:val="auto"/>
          <w:sz w:val="24"/>
          <w:szCs w:val="24"/>
          <w:highlight w:val="none"/>
          <w:u w:val="single"/>
          <w:lang w:val="en-US" w:eastAsia="zh-CN"/>
        </w:rPr>
        <w:t xml:space="preserve"> 多 </w:t>
      </w:r>
      <w:r>
        <w:rPr>
          <w:rFonts w:hint="eastAsia" w:ascii="宋体" w:hAnsi="宋体" w:eastAsia="宋体" w:cs="宋体"/>
          <w:b/>
          <w:bCs/>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报价为准。</w:t>
      </w:r>
    </w:p>
    <w:p w14:paraId="45E8A6B7">
      <w:pPr>
        <w:keepNext w:val="0"/>
        <w:keepLines w:val="0"/>
        <w:pageBreakBefore w:val="0"/>
        <w:widowControl w:val="0"/>
        <w:kinsoku/>
        <w:wordWrap/>
        <w:overflowPunct/>
        <w:topLinePunct w:val="0"/>
        <w:bidi w:val="0"/>
        <w:snapToGrid w:val="0"/>
        <w:spacing w:line="360" w:lineRule="auto"/>
        <w:ind w:left="0" w:leftChars="0" w:right="0" w:rightChars="0"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5137A687">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文件中含义不明确、同类问题表述不一致或者有明显文字和计算错误的内容，</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可以书面形式要求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作出必要的澄清。</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的澄清应当在</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规定的时间内以书面形式作出，由其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代表签字。但澄清事项不得超出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文件的范围，不得实质性改变</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文件的内容，不得通过澄清等方式对</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实行差别对待。</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不得接受</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left="0" w:leftChars="0" w:right="0" w:rightChars="0"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left="0" w:leftChars="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将按本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文件规定的评标方法与标准，对资格性检查和符合性检查合格的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left="0" w:leftChars="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.2对漏（缺）报项的处理：</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文件中要求列入报价的费用（含配置、功能），漏（缺）报的视同已含在投标总价中。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left="0" w:leftChars="0" w:right="0" w:rightChars="0"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认为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的报价明显低于其他通过符合性审查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不能证明其报价合理性的，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left="0" w:leftChars="0" w:right="0" w:rightChars="0"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left="0" w:leftChars="0" w:right="0" w:rightChars="0"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29</w:t>
      </w:r>
      <w:r>
        <w:rPr>
          <w:rFonts w:hint="eastAsia" w:ascii="宋体" w:hAnsi="宋体" w:eastAsia="宋体" w:cs="宋体"/>
          <w:b/>
          <w:color w:val="auto"/>
          <w:kern w:val="0"/>
          <w:sz w:val="24"/>
          <w:szCs w:val="24"/>
          <w:highlight w:val="none"/>
        </w:rPr>
        <w:t>.评标异议登记</w:t>
      </w:r>
    </w:p>
    <w:p w14:paraId="2F71D997">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2" w:firstLineChars="20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、定标</w:t>
      </w:r>
    </w:p>
    <w:p w14:paraId="470BA4A0">
      <w:pPr>
        <w:keepNext w:val="0"/>
        <w:keepLines w:val="0"/>
        <w:pageBreakBefore w:val="0"/>
        <w:widowControl w:val="0"/>
        <w:kinsoku/>
        <w:wordWrap/>
        <w:overflowPunct/>
        <w:topLinePunct w:val="0"/>
        <w:bidi w:val="0"/>
        <w:snapToGrid w:val="0"/>
        <w:spacing w:line="360" w:lineRule="auto"/>
        <w:ind w:left="0" w:leftChars="0" w:right="0" w:rightChars="0"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定标原则</w:t>
      </w:r>
    </w:p>
    <w:p w14:paraId="5AD01915">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.1 最低投标价不作为</w:t>
      </w:r>
      <w:r>
        <w:rPr>
          <w:rFonts w:hint="eastAsia" w:ascii="宋体" w:hAnsi="宋体" w:eastAsia="宋体" w:cs="宋体"/>
          <w:bCs/>
          <w:color w:val="auto"/>
          <w:kern w:val="0"/>
          <w:sz w:val="24"/>
          <w:szCs w:val="24"/>
          <w:highlight w:val="none"/>
          <w:lang w:val="en-US" w:eastAsia="zh-CN"/>
        </w:rPr>
        <w:t>成交</w:t>
      </w:r>
      <w:r>
        <w:rPr>
          <w:rFonts w:hint="eastAsia" w:ascii="宋体" w:hAnsi="宋体" w:eastAsia="宋体" w:cs="宋体"/>
          <w:bCs/>
          <w:color w:val="auto"/>
          <w:kern w:val="0"/>
          <w:sz w:val="24"/>
          <w:szCs w:val="24"/>
          <w:highlight w:val="none"/>
        </w:rPr>
        <w:t>的保证。</w:t>
      </w:r>
    </w:p>
    <w:p w14:paraId="4413FFB1">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 确定实质上响应</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文件且满足下列条件的为</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bCs/>
          <w:color w:val="auto"/>
          <w:kern w:val="0"/>
          <w:sz w:val="24"/>
          <w:szCs w:val="24"/>
          <w:highlight w:val="none"/>
        </w:rPr>
        <w:t>（或</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w:t>
      </w:r>
    </w:p>
    <w:p w14:paraId="02E8C019">
      <w:pPr>
        <w:keepNext w:val="0"/>
        <w:keepLines w:val="0"/>
        <w:pageBreakBefore w:val="0"/>
        <w:widowControl w:val="0"/>
        <w:kinsoku/>
        <w:wordWrap/>
        <w:overflowPunct/>
        <w:topLinePunct w:val="0"/>
        <w:bidi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bookmarkStart w:id="47" w:name="_Toc32200"/>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.2.1</w:t>
      </w:r>
      <w:bookmarkEnd w:id="47"/>
      <w:r>
        <w:rPr>
          <w:rFonts w:hint="eastAsia" w:ascii="宋体" w:hAnsi="宋体" w:eastAsia="宋体" w:cs="宋体"/>
          <w:bCs/>
          <w:color w:val="auto"/>
          <w:kern w:val="0"/>
          <w:sz w:val="24"/>
          <w:szCs w:val="24"/>
          <w:highlight w:val="none"/>
        </w:rPr>
        <w:t>本次评标采用</w:t>
      </w:r>
      <w:r>
        <w:rPr>
          <w:rFonts w:hint="eastAsia" w:ascii="宋体" w:hAnsi="宋体" w:eastAsia="宋体" w:cs="宋体"/>
          <w:color w:val="auto"/>
          <w:sz w:val="24"/>
          <w:szCs w:val="24"/>
          <w:highlight w:val="none"/>
        </w:rPr>
        <w:t>综合评分法，是指响应文件满足采购文件全部实质性要求，且按照评审因素的量化指标评审得分最高的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的评标方法。</w:t>
      </w:r>
    </w:p>
    <w:p w14:paraId="7B136907">
      <w:pPr>
        <w:keepNext w:val="0"/>
        <w:keepLines w:val="0"/>
        <w:pageBreakBefore w:val="0"/>
        <w:widowControl w:val="0"/>
        <w:kinsoku/>
        <w:wordWrap/>
        <w:overflowPunct/>
        <w:topLinePunct w:val="0"/>
        <w:bidi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left="0" w:leftChars="0" w:right="0" w:rightChars="0" w:firstLine="482"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eastAsia="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left="0" w:leftChars="0" w:right="0" w:righ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eastAsia="宋体" w:cs="宋体"/>
          <w:b/>
          <w:bCs/>
          <w:color w:val="auto"/>
          <w:kern w:val="0"/>
          <w:sz w:val="24"/>
          <w:szCs w:val="24"/>
          <w:highlight w:val="none"/>
          <w:lang w:eastAsia="zh-CN"/>
        </w:rPr>
        <w:t>成交</w:t>
      </w:r>
      <w:r>
        <w:rPr>
          <w:rFonts w:hint="eastAsia" w:ascii="宋体" w:hAnsi="宋体" w:eastAsia="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16C5689C">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在规定的时间内不领取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的，视为</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后自动放弃</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资格；</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在有效报价中报价最低,非不可抗力放弃</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left="0" w:leftChars="0" w:right="0" w:righ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不足3家的，除采购任务取消情形外，按照以下方式处理：</w:t>
      </w:r>
    </w:p>
    <w:p w14:paraId="7B1F39BD">
      <w:pPr>
        <w:keepNext w:val="0"/>
        <w:keepLines w:val="0"/>
        <w:pageBreakBefore w:val="0"/>
        <w:widowControl w:val="0"/>
        <w:numPr>
          <w:ilvl w:val="0"/>
          <w:numId w:val="4"/>
        </w:numPr>
        <w:kinsoku/>
        <w:wordWrap/>
        <w:overflowPunct/>
        <w:topLinePunct w:val="0"/>
        <w:bidi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文件存在不合理条款或者招标程序不符合规定的，采购人</w:t>
      </w:r>
      <w:r>
        <w:rPr>
          <w:rFonts w:hint="eastAsia" w:ascii="宋体" w:hAnsi="宋体" w:eastAsia="宋体" w:cs="宋体"/>
          <w:color w:val="auto"/>
          <w:sz w:val="24"/>
          <w:szCs w:val="24"/>
          <w:highlight w:val="none"/>
          <w:lang w:val="en-US" w:eastAsia="zh-CN"/>
        </w:rPr>
        <w:t>确认</w:t>
      </w:r>
      <w:r>
        <w:rPr>
          <w:rFonts w:hint="eastAsia" w:ascii="宋体" w:hAnsi="宋体" w:eastAsia="宋体" w:cs="宋体"/>
          <w:color w:val="auto"/>
          <w:sz w:val="24"/>
          <w:szCs w:val="24"/>
          <w:highlight w:val="none"/>
        </w:rPr>
        <w:t>后依法重新招标；　</w:t>
      </w:r>
    </w:p>
    <w:p w14:paraId="569FAD42">
      <w:pPr>
        <w:keepNext w:val="0"/>
        <w:keepLines w:val="0"/>
        <w:pageBreakBefore w:val="0"/>
        <w:widowControl w:val="0"/>
        <w:kinsoku/>
        <w:wordWrap/>
        <w:overflowPunct/>
        <w:topLinePunct w:val="0"/>
        <w:bidi w:val="0"/>
        <w:snapToGrid w:val="0"/>
        <w:spacing w:line="360" w:lineRule="auto"/>
        <w:ind w:left="0" w:leftChars="0" w:right="0" w:rightChars="0"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2" w:firstLineChars="20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七</w:t>
      </w:r>
      <w:r>
        <w:rPr>
          <w:rFonts w:hint="eastAsia" w:ascii="宋体" w:hAnsi="宋体" w:eastAsia="宋体" w:cs="宋体"/>
          <w:b/>
          <w:bCs/>
          <w:color w:val="auto"/>
          <w:kern w:val="0"/>
          <w:sz w:val="24"/>
          <w:szCs w:val="24"/>
          <w:highlight w:val="none"/>
        </w:rPr>
        <w:t>、合同授予</w:t>
      </w:r>
    </w:p>
    <w:p w14:paraId="18143EC0">
      <w:pPr>
        <w:keepNext w:val="0"/>
        <w:keepLines w:val="0"/>
        <w:pageBreakBefore w:val="0"/>
        <w:widowControl w:val="0"/>
        <w:kinsoku/>
        <w:wordWrap/>
        <w:overflowPunct/>
        <w:topLinePunct w:val="0"/>
        <w:bidi w:val="0"/>
        <w:snapToGrid w:val="0"/>
        <w:spacing w:line="360" w:lineRule="auto"/>
        <w:ind w:left="0" w:leftChars="0" w:right="0" w:rightChars="0"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.合同签订</w:t>
      </w:r>
    </w:p>
    <w:p w14:paraId="39FB105B">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u w:val="single"/>
        </w:rPr>
      </w:pPr>
      <w:bookmarkStart w:id="48" w:name="_Toc8594"/>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 采购人、</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文件第三章《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须知前附表》规定的时间内，根据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文件确定的事项和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签订合同。双方所签订的合同不得对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作实质性修改。</w:t>
      </w:r>
    </w:p>
    <w:p w14:paraId="04D605AE">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left="0" w:leftChars="0" w:right="0" w:righ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、因不可抗力不能履行合同、不按照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文件要求提交履约保证金，或者被查实存在影响</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结果的违法行为等情形，不符合</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条件的，采购人可以按照</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提出的</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名单排序依次确定其他</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，也可以重新招标。</w:t>
      </w:r>
    </w:p>
    <w:bookmarkEnd w:id="48"/>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14:paraId="7CCCB1DD">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440" w:lineRule="exact"/>
              <w:ind w:left="0"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widowControl w:val="0"/>
              <w:kinsoku/>
              <w:wordWrap/>
              <w:overflowPunct/>
              <w:topLinePunct w:val="0"/>
              <w:bidi w:val="0"/>
              <w:adjustRightInd/>
              <w:snapToGrid w:val="0"/>
              <w:spacing w:line="440" w:lineRule="exact"/>
              <w:ind w:left="0" w:firstLine="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8E887ED">
            <w:pPr>
              <w:pStyle w:val="5"/>
              <w:keepNext w:val="0"/>
              <w:keepLines w:val="0"/>
              <w:pageBreakBefore w:val="0"/>
              <w:kinsoku/>
              <w:wordWrap/>
              <w:overflowPunct/>
              <w:topLinePunct w:val="0"/>
              <w:bidi w:val="0"/>
              <w:snapToGrid w:val="0"/>
              <w:spacing w:line="440" w:lineRule="exact"/>
              <w:ind w:left="0" w:firstLine="0" w:firstLineChars="0"/>
              <w:jc w:val="both"/>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w:t>
            </w:r>
            <w:r>
              <w:rPr>
                <w:rFonts w:hint="eastAsia" w:ascii="宋体" w:hAnsi="宋体" w:eastAsia="宋体" w:cs="宋体"/>
                <w:b w:val="0"/>
                <w:bCs w:val="0"/>
                <w:color w:val="auto"/>
                <w:sz w:val="24"/>
                <w:szCs w:val="24"/>
                <w:highlight w:val="none"/>
                <w:u w:val="none"/>
                <w:lang w:eastAsia="zh-CN"/>
              </w:rPr>
              <w:t>明材料；该供应商不能合理说明或提供证明材料的，磋商小组应按无效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lang w:eastAsia="zh-CN"/>
              </w:rPr>
              <w:t>处理。</w:t>
            </w:r>
          </w:p>
          <w:p w14:paraId="7664C2A6">
            <w:pPr>
              <w:pStyle w:val="5"/>
              <w:keepNext w:val="0"/>
              <w:keepLines w:val="0"/>
              <w:pageBreakBefore w:val="0"/>
              <w:kinsoku/>
              <w:wordWrap/>
              <w:overflowPunct/>
              <w:topLinePunct w:val="0"/>
              <w:bidi w:val="0"/>
              <w:snapToGrid w:val="0"/>
              <w:spacing w:line="440" w:lineRule="exact"/>
              <w:ind w:left="0" w:firstLine="0" w:firstLineChars="0"/>
              <w:jc w:val="both"/>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lang w:eastAsia="zh-CN"/>
              </w:rPr>
              <w:t>报价：</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lang w:eastAsia="zh-CN"/>
              </w:rPr>
              <w:t>报价</w:t>
            </w:r>
            <w:r>
              <w:rPr>
                <w:rFonts w:hint="eastAsia" w:ascii="宋体" w:hAnsi="宋体" w:eastAsia="宋体" w:cs="宋体"/>
                <w:b w:val="0"/>
                <w:bCs w:val="0"/>
                <w:color w:val="auto"/>
                <w:sz w:val="24"/>
                <w:szCs w:val="24"/>
                <w:highlight w:val="none"/>
                <w:u w:val="none"/>
                <w:lang w:val="en-US" w:eastAsia="zh-CN"/>
              </w:rPr>
              <w:t>不高于</w:t>
            </w:r>
            <w:r>
              <w:rPr>
                <w:rFonts w:hint="eastAsia" w:ascii="宋体" w:hAnsi="宋体" w:eastAsia="宋体" w:cs="宋体"/>
                <w:b w:val="0"/>
                <w:bCs w:val="0"/>
                <w:color w:val="auto"/>
                <w:sz w:val="24"/>
                <w:szCs w:val="24"/>
                <w:highlight w:val="none"/>
                <w:u w:val="none"/>
                <w:lang w:eastAsia="zh-CN"/>
              </w:rPr>
              <w:t>采购预算价的为有效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lang w:eastAsia="zh-CN"/>
              </w:rPr>
              <w:t>报价。</w:t>
            </w:r>
          </w:p>
          <w:p w14:paraId="1A79CA32">
            <w:pPr>
              <w:pStyle w:val="5"/>
              <w:keepNext w:val="0"/>
              <w:keepLines w:val="0"/>
              <w:pageBreakBefore w:val="0"/>
              <w:kinsoku/>
              <w:wordWrap/>
              <w:overflowPunct/>
              <w:topLinePunct w:val="0"/>
              <w:bidi w:val="0"/>
              <w:snapToGrid w:val="0"/>
              <w:spacing w:line="440" w:lineRule="exact"/>
              <w:ind w:left="0" w:firstLine="0" w:firstLineChars="0"/>
              <w:jc w:val="both"/>
              <w:textAlignment w:val="auto"/>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eastAsia="zh-CN"/>
              </w:rPr>
              <w:t>①妇儿院区分质供水设备运维服务</w:t>
            </w:r>
            <w:r>
              <w:rPr>
                <w:rFonts w:hint="eastAsia" w:ascii="宋体" w:hAnsi="宋体" w:eastAsia="宋体" w:cs="宋体"/>
                <w:b/>
                <w:bCs/>
                <w:color w:val="auto"/>
                <w:sz w:val="24"/>
                <w:szCs w:val="24"/>
                <w:highlight w:val="none"/>
                <w:u w:val="none"/>
                <w:lang w:val="en-US" w:eastAsia="zh-CN"/>
              </w:rPr>
              <w:t>报价：</w:t>
            </w:r>
          </w:p>
          <w:p w14:paraId="631C2FD4">
            <w:pPr>
              <w:pStyle w:val="5"/>
              <w:keepNext w:val="0"/>
              <w:keepLines w:val="0"/>
              <w:pageBreakBefore w:val="0"/>
              <w:kinsoku/>
              <w:wordWrap/>
              <w:overflowPunct/>
              <w:topLinePunct w:val="0"/>
              <w:bidi w:val="0"/>
              <w:snapToGrid w:val="0"/>
              <w:spacing w:line="440" w:lineRule="exact"/>
              <w:ind w:left="0" w:firstLine="0" w:firstLineChars="0"/>
              <w:jc w:val="both"/>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评标基准值的确定：满足</w:t>
            </w:r>
            <w:r>
              <w:rPr>
                <w:rFonts w:hint="eastAsia" w:ascii="宋体" w:hAnsi="宋体" w:eastAsia="宋体" w:cs="宋体"/>
                <w:b w:val="0"/>
                <w:bCs w:val="0"/>
                <w:color w:val="auto"/>
                <w:sz w:val="24"/>
                <w:szCs w:val="24"/>
                <w:highlight w:val="none"/>
                <w:u w:val="none"/>
                <w:lang w:val="en-US" w:eastAsia="zh-CN"/>
              </w:rPr>
              <w:t>采购</w:t>
            </w:r>
            <w:r>
              <w:rPr>
                <w:rFonts w:hint="eastAsia" w:ascii="宋体" w:hAnsi="宋体" w:eastAsia="宋体" w:cs="宋体"/>
                <w:b w:val="0"/>
                <w:bCs w:val="0"/>
                <w:color w:val="auto"/>
                <w:sz w:val="24"/>
                <w:szCs w:val="24"/>
                <w:highlight w:val="none"/>
                <w:u w:val="none"/>
                <w:lang w:eastAsia="zh-CN"/>
              </w:rPr>
              <w:t>文件要求且</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lang w:eastAsia="zh-CN"/>
              </w:rPr>
              <w:t>价格最低的有效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lang w:eastAsia="zh-CN"/>
              </w:rPr>
              <w:t>报价为评标基准价。</w:t>
            </w:r>
          </w:p>
          <w:p w14:paraId="227E9141">
            <w:pPr>
              <w:pStyle w:val="5"/>
              <w:keepNext w:val="0"/>
              <w:keepLines w:val="0"/>
              <w:pageBreakBefore w:val="0"/>
              <w:kinsoku/>
              <w:wordWrap/>
              <w:overflowPunct/>
              <w:topLinePunct w:val="0"/>
              <w:bidi w:val="0"/>
              <w:snapToGrid w:val="0"/>
              <w:spacing w:line="440" w:lineRule="exact"/>
              <w:ind w:left="0"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u w:val="none"/>
                <w:lang w:val="en-US" w:eastAsia="zh-CN"/>
              </w:rPr>
              <w:t>运维服务磋商</w:t>
            </w:r>
            <w:r>
              <w:rPr>
                <w:rFonts w:hint="eastAsia" w:ascii="宋体" w:hAnsi="宋体" w:eastAsia="宋体" w:cs="宋体"/>
                <w:b w:val="0"/>
                <w:bCs w:val="0"/>
                <w:color w:val="auto"/>
                <w:sz w:val="24"/>
                <w:szCs w:val="24"/>
                <w:highlight w:val="none"/>
                <w:u w:val="none"/>
                <w:lang w:eastAsia="zh-CN"/>
              </w:rPr>
              <w:t>报价得分=（评标基准价/有效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lang w:eastAsia="zh-CN"/>
              </w:rPr>
              <w:t>报价</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分</w:t>
            </w:r>
          </w:p>
          <w:p w14:paraId="4981C964">
            <w:pPr>
              <w:pStyle w:val="5"/>
              <w:keepNext w:val="0"/>
              <w:keepLines w:val="0"/>
              <w:pageBreakBefore w:val="0"/>
              <w:kinsoku/>
              <w:wordWrap/>
              <w:overflowPunct/>
              <w:topLinePunct w:val="0"/>
              <w:bidi w:val="0"/>
              <w:snapToGrid w:val="0"/>
              <w:spacing w:line="440" w:lineRule="exact"/>
              <w:ind w:left="0"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rPr>
              <w:t>②妇儿院区分质供水设备耗材更换</w:t>
            </w:r>
            <w:r>
              <w:rPr>
                <w:rFonts w:hint="eastAsia" w:ascii="宋体" w:hAnsi="宋体" w:eastAsia="宋体" w:cs="宋体"/>
                <w:b/>
                <w:bCs/>
                <w:color w:val="auto"/>
                <w:sz w:val="24"/>
                <w:szCs w:val="24"/>
                <w:highlight w:val="none"/>
                <w:lang w:val="en-US" w:eastAsia="zh-CN"/>
              </w:rPr>
              <w:t>综合折扣率报价：</w:t>
            </w:r>
          </w:p>
          <w:p w14:paraId="462D2912">
            <w:pPr>
              <w:pStyle w:val="5"/>
              <w:keepNext w:val="0"/>
              <w:keepLines w:val="0"/>
              <w:pageBreakBefore w:val="0"/>
              <w:kinsoku/>
              <w:wordWrap/>
              <w:overflowPunct/>
              <w:topLinePunct w:val="0"/>
              <w:bidi w:val="0"/>
              <w:snapToGrid w:val="0"/>
              <w:spacing w:line="440" w:lineRule="exact"/>
              <w:ind w:left="0"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价格最低（综合折扣率）的有效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0C787318">
            <w:pPr>
              <w:keepNext w:val="0"/>
              <w:keepLines w:val="0"/>
              <w:pageBreakBefore w:val="0"/>
              <w:kinsoku/>
              <w:wordWrap/>
              <w:overflowPunct/>
              <w:topLinePunct w:val="0"/>
              <w:bidi w:val="0"/>
              <w:snapToGrid w:val="0"/>
              <w:spacing w:line="440" w:lineRule="exact"/>
              <w:ind w:left="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耗材更换综合折扣率磋商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9" w:type="dxa"/>
            <w:vMerge w:val="restart"/>
            <w:noWrap w:val="0"/>
            <w:vAlign w:val="center"/>
          </w:tcPr>
          <w:p w14:paraId="4A64CEE6">
            <w:pPr>
              <w:keepNext w:val="0"/>
              <w:keepLines w:val="0"/>
              <w:pageBreakBefore w:val="0"/>
              <w:widowControl w:val="0"/>
              <w:kinsoku/>
              <w:wordWrap/>
              <w:overflowPunct/>
              <w:topLinePunct w:val="0"/>
              <w:bidi w:val="0"/>
              <w:adjustRightInd/>
              <w:snapToGrid w:val="0"/>
              <w:spacing w:line="440" w:lineRule="exact"/>
              <w:ind w:left="0" w:firstLine="0" w:firstLineChars="0"/>
              <w:jc w:val="center"/>
              <w:textAlignment w:val="auto"/>
              <w:rPr>
                <w:rFonts w:hint="eastAsia" w:ascii="宋体" w:hAnsi="宋体" w:eastAsia="宋体" w:cs="宋体"/>
                <w:b w:val="0"/>
                <w:bCs w:val="0"/>
                <w:color w:val="auto"/>
                <w:sz w:val="24"/>
                <w:szCs w:val="24"/>
                <w:highlight w:val="none"/>
                <w:lang w:val="en-US" w:eastAsia="zh-CN"/>
              </w:rPr>
            </w:pPr>
          </w:p>
          <w:p w14:paraId="58948261">
            <w:pPr>
              <w:keepNext w:val="0"/>
              <w:keepLines w:val="0"/>
              <w:pageBreakBefore w:val="0"/>
              <w:widowControl w:val="0"/>
              <w:kinsoku/>
              <w:wordWrap/>
              <w:overflowPunct/>
              <w:topLinePunct w:val="0"/>
              <w:bidi w:val="0"/>
              <w:adjustRightInd/>
              <w:snapToGrid w:val="0"/>
              <w:spacing w:line="440" w:lineRule="exact"/>
              <w:ind w:left="0" w:firstLine="0" w:firstLineChars="0"/>
              <w:jc w:val="center"/>
              <w:textAlignment w:val="auto"/>
              <w:rPr>
                <w:rFonts w:hint="eastAsia" w:ascii="宋体" w:hAnsi="宋体" w:eastAsia="宋体" w:cs="宋体"/>
                <w:b w:val="0"/>
                <w:bCs w:val="0"/>
                <w:color w:val="auto"/>
                <w:sz w:val="24"/>
                <w:szCs w:val="24"/>
                <w:highlight w:val="none"/>
                <w:lang w:val="en-US" w:eastAsia="zh-CN"/>
              </w:rPr>
            </w:pPr>
          </w:p>
          <w:p w14:paraId="51CED343">
            <w:pPr>
              <w:keepNext w:val="0"/>
              <w:keepLines w:val="0"/>
              <w:pageBreakBefore w:val="0"/>
              <w:widowControl w:val="0"/>
              <w:kinsoku/>
              <w:wordWrap/>
              <w:overflowPunct/>
              <w:topLinePunct w:val="0"/>
              <w:bidi w:val="0"/>
              <w:adjustRightInd/>
              <w:snapToGrid w:val="0"/>
              <w:spacing w:line="440" w:lineRule="exact"/>
              <w:ind w:left="0" w:firstLine="0" w:firstLineChars="0"/>
              <w:jc w:val="center"/>
              <w:textAlignment w:val="auto"/>
              <w:rPr>
                <w:rFonts w:hint="eastAsia" w:ascii="宋体" w:hAnsi="宋体" w:eastAsia="宋体" w:cs="宋体"/>
                <w:b w:val="0"/>
                <w:bCs w:val="0"/>
                <w:color w:val="auto"/>
                <w:sz w:val="24"/>
                <w:szCs w:val="24"/>
                <w:highlight w:val="none"/>
                <w:lang w:val="en-US" w:eastAsia="zh-CN"/>
              </w:rPr>
            </w:pPr>
          </w:p>
          <w:p w14:paraId="480A382D">
            <w:pPr>
              <w:keepNext w:val="0"/>
              <w:keepLines w:val="0"/>
              <w:pageBreakBefore w:val="0"/>
              <w:widowControl w:val="0"/>
              <w:kinsoku/>
              <w:wordWrap/>
              <w:overflowPunct/>
              <w:topLinePunct w:val="0"/>
              <w:bidi w:val="0"/>
              <w:adjustRightInd/>
              <w:snapToGrid w:val="0"/>
              <w:spacing w:line="440" w:lineRule="exact"/>
              <w:ind w:left="0" w:firstLine="0" w:firstLineChars="0"/>
              <w:jc w:val="center"/>
              <w:textAlignment w:val="auto"/>
              <w:rPr>
                <w:rFonts w:hint="eastAsia" w:ascii="宋体" w:hAnsi="宋体" w:eastAsia="宋体" w:cs="宋体"/>
                <w:b w:val="0"/>
                <w:bCs w:val="0"/>
                <w:color w:val="auto"/>
                <w:sz w:val="24"/>
                <w:szCs w:val="24"/>
                <w:highlight w:val="none"/>
                <w:lang w:val="en-US" w:eastAsia="zh-CN"/>
              </w:rPr>
            </w:pPr>
          </w:p>
          <w:p w14:paraId="7D578B06">
            <w:pPr>
              <w:keepNext w:val="0"/>
              <w:keepLines w:val="0"/>
              <w:pageBreakBefore w:val="0"/>
              <w:widowControl w:val="0"/>
              <w:kinsoku/>
              <w:wordWrap/>
              <w:overflowPunct/>
              <w:topLinePunct w:val="0"/>
              <w:bidi w:val="0"/>
              <w:adjustRightInd/>
              <w:snapToGrid w:val="0"/>
              <w:spacing w:line="440" w:lineRule="exact"/>
              <w:ind w:left="0" w:firstLine="0" w:firstLineChars="0"/>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46</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44042C6E">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center"/>
              <w:textAlignment w:val="auto"/>
              <w:rPr>
                <w:rFonts w:hint="eastAsia" w:ascii="宋体" w:hAnsi="宋体" w:eastAsia="宋体" w:cs="宋体"/>
                <w:b w:val="0"/>
                <w:bCs w:val="0"/>
                <w:color w:val="auto"/>
                <w:kern w:val="0"/>
                <w:sz w:val="24"/>
                <w:szCs w:val="24"/>
                <w:highlight w:val="none"/>
                <w:u w:val="none"/>
                <w:lang w:val="en-US" w:eastAsia="zh-CN" w:bidi="ar-SA"/>
              </w:rPr>
            </w:pPr>
          </w:p>
          <w:p w14:paraId="7D0E489C">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center"/>
              <w:textAlignment w:val="auto"/>
              <w:rPr>
                <w:rFonts w:hint="eastAsia" w:ascii="宋体" w:hAnsi="宋体" w:eastAsia="宋体" w:cs="宋体"/>
                <w:b w:val="0"/>
                <w:bCs w:val="0"/>
                <w:color w:val="auto"/>
                <w:kern w:val="0"/>
                <w:sz w:val="24"/>
                <w:szCs w:val="24"/>
                <w:highlight w:val="none"/>
                <w:u w:val="none"/>
                <w:lang w:val="en-US" w:eastAsia="zh-CN" w:bidi="ar-SA"/>
              </w:rPr>
            </w:pPr>
          </w:p>
          <w:p w14:paraId="742CEF32">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center"/>
              <w:textAlignment w:val="auto"/>
              <w:rPr>
                <w:rFonts w:hint="eastAsia" w:ascii="宋体" w:hAnsi="宋体" w:eastAsia="宋体" w:cs="宋体"/>
                <w:b w:val="0"/>
                <w:bCs w:val="0"/>
                <w:color w:val="auto"/>
                <w:kern w:val="0"/>
                <w:sz w:val="24"/>
                <w:szCs w:val="24"/>
                <w:highlight w:val="none"/>
                <w:u w:val="none"/>
                <w:lang w:val="en-US" w:eastAsia="zh-CN" w:bidi="ar-SA"/>
              </w:rPr>
            </w:pPr>
          </w:p>
          <w:p w14:paraId="06CD4FF6">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center"/>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1.运维服务方案（18分）</w:t>
            </w:r>
          </w:p>
        </w:tc>
        <w:tc>
          <w:tcPr>
            <w:tcW w:w="6770" w:type="dxa"/>
            <w:noWrap w:val="0"/>
            <w:vAlign w:val="center"/>
          </w:tcPr>
          <w:p w14:paraId="3A102F9F">
            <w:pPr>
              <w:pStyle w:val="5"/>
              <w:keepNext w:val="0"/>
              <w:keepLines w:val="0"/>
              <w:pageBreakBefore w:val="0"/>
              <w:kinsoku/>
              <w:wordWrap/>
              <w:overflowPunct/>
              <w:topLinePunct w:val="0"/>
              <w:bidi w:val="0"/>
              <w:snapToGrid w:val="0"/>
              <w:spacing w:line="440" w:lineRule="exact"/>
              <w:ind w:left="0" w:firstLine="0" w:firstLineChars="0"/>
              <w:jc w:val="both"/>
              <w:textAlignment w:val="auto"/>
              <w:rPr>
                <w:rFonts w:hint="default"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eastAsia="zh-CN"/>
              </w:rPr>
              <w:t>供应商提供的</w:t>
            </w:r>
            <w:r>
              <w:rPr>
                <w:rFonts w:hint="eastAsia" w:ascii="宋体" w:hAnsi="宋体" w:eastAsia="宋体" w:cs="宋体"/>
                <w:b w:val="0"/>
                <w:bCs w:val="0"/>
                <w:color w:val="auto"/>
                <w:sz w:val="24"/>
                <w:szCs w:val="24"/>
                <w:highlight w:val="none"/>
                <w:u w:val="none"/>
                <w:lang w:val="en-US" w:eastAsia="zh-CN"/>
              </w:rPr>
              <w:t>运维</w:t>
            </w:r>
            <w:r>
              <w:rPr>
                <w:rFonts w:hint="eastAsia" w:ascii="宋体" w:hAnsi="宋体" w:eastAsia="宋体" w:cs="宋体"/>
                <w:b w:val="0"/>
                <w:bCs w:val="0"/>
                <w:color w:val="auto"/>
                <w:sz w:val="24"/>
                <w:szCs w:val="24"/>
                <w:highlight w:val="none"/>
                <w:u w:val="none"/>
                <w:lang w:eastAsia="zh-CN"/>
              </w:rPr>
              <w:t>服务方案包括：①年度服务计划；②日常</w:t>
            </w:r>
            <w:r>
              <w:rPr>
                <w:rFonts w:hint="eastAsia" w:ascii="宋体" w:hAnsi="宋体" w:eastAsia="宋体" w:cs="宋体"/>
                <w:b w:val="0"/>
                <w:bCs w:val="0"/>
                <w:color w:val="auto"/>
                <w:sz w:val="24"/>
                <w:szCs w:val="24"/>
                <w:highlight w:val="none"/>
                <w:u w:val="none"/>
                <w:lang w:val="en-US" w:eastAsia="zh-CN"/>
              </w:rPr>
              <w:t>运维护</w:t>
            </w:r>
            <w:r>
              <w:rPr>
                <w:rFonts w:hint="eastAsia" w:ascii="宋体" w:hAnsi="宋体" w:eastAsia="宋体" w:cs="宋体"/>
                <w:b w:val="0"/>
                <w:bCs w:val="0"/>
                <w:color w:val="auto"/>
                <w:sz w:val="24"/>
                <w:szCs w:val="24"/>
                <w:highlight w:val="none"/>
                <w:u w:val="none"/>
                <w:lang w:eastAsia="zh-CN"/>
              </w:rPr>
              <w:t>管理方案；③</w:t>
            </w:r>
            <w:r>
              <w:rPr>
                <w:rFonts w:hint="eastAsia" w:hAnsi="宋体" w:cs="宋体"/>
                <w:b w:val="0"/>
                <w:bCs w:val="0"/>
                <w:color w:val="auto"/>
                <w:sz w:val="24"/>
                <w:szCs w:val="24"/>
                <w:highlight w:val="none"/>
                <w:u w:val="none"/>
                <w:lang w:val="en-US" w:eastAsia="zh-CN"/>
              </w:rPr>
              <w:t>分质供水相关</w:t>
            </w:r>
            <w:r>
              <w:rPr>
                <w:rFonts w:hint="eastAsia" w:ascii="宋体" w:hAnsi="宋体" w:eastAsia="宋体" w:cs="宋体"/>
                <w:b w:val="0"/>
                <w:bCs w:val="0"/>
                <w:color w:val="auto"/>
                <w:sz w:val="24"/>
                <w:szCs w:val="24"/>
                <w:highlight w:val="none"/>
                <w:u w:val="none"/>
                <w:lang w:val="en-US" w:eastAsia="zh-CN"/>
              </w:rPr>
              <w:t>设备</w:t>
            </w:r>
            <w:r>
              <w:rPr>
                <w:rFonts w:hint="eastAsia" w:ascii="宋体" w:hAnsi="宋体" w:eastAsia="宋体" w:cs="宋体"/>
                <w:b w:val="0"/>
                <w:bCs w:val="0"/>
                <w:color w:val="auto"/>
                <w:sz w:val="24"/>
                <w:szCs w:val="24"/>
                <w:highlight w:val="none"/>
                <w:u w:val="none"/>
                <w:lang w:eastAsia="zh-CN"/>
              </w:rPr>
              <w:t>日常维保、维修、</w:t>
            </w:r>
            <w:r>
              <w:rPr>
                <w:rFonts w:hint="eastAsia" w:ascii="宋体" w:hAnsi="宋体" w:eastAsia="宋体" w:cs="宋体"/>
                <w:b w:val="0"/>
                <w:bCs w:val="0"/>
                <w:color w:val="auto"/>
                <w:sz w:val="24"/>
                <w:szCs w:val="24"/>
                <w:highlight w:val="none"/>
                <w:u w:val="none"/>
                <w:lang w:val="en-US" w:eastAsia="zh-CN"/>
              </w:rPr>
              <w:t>调试</w:t>
            </w:r>
            <w:r>
              <w:rPr>
                <w:rFonts w:hint="eastAsia" w:ascii="宋体" w:hAnsi="宋体" w:eastAsia="宋体" w:cs="宋体"/>
                <w:b w:val="0"/>
                <w:bCs w:val="0"/>
                <w:color w:val="auto"/>
                <w:sz w:val="24"/>
                <w:szCs w:val="24"/>
                <w:highlight w:val="none"/>
                <w:u w:val="none"/>
                <w:lang w:eastAsia="zh-CN"/>
              </w:rPr>
              <w:t>方案；④日常巡查计划和巡查内容；⑤</w:t>
            </w:r>
            <w:r>
              <w:rPr>
                <w:rFonts w:hint="eastAsia" w:hAnsi="宋体" w:cs="宋体"/>
                <w:b w:val="0"/>
                <w:bCs w:val="0"/>
                <w:color w:val="auto"/>
                <w:sz w:val="24"/>
                <w:szCs w:val="24"/>
                <w:highlight w:val="none"/>
                <w:u w:val="none"/>
                <w:lang w:val="en-US" w:eastAsia="zh-CN"/>
              </w:rPr>
              <w:t>水系统消毒方案；</w:t>
            </w:r>
            <w:r>
              <w:rPr>
                <w:rFonts w:hint="eastAsia" w:ascii="宋体" w:hAnsi="宋体" w:eastAsia="宋体" w:cs="宋体"/>
                <w:b w:val="0"/>
                <w:bCs w:val="0"/>
                <w:color w:val="auto"/>
                <w:sz w:val="24"/>
                <w:szCs w:val="24"/>
                <w:highlight w:val="none"/>
                <w:u w:val="none"/>
                <w:lang w:eastAsia="zh-CN"/>
              </w:rPr>
              <w:t>⑥维修响应时间</w:t>
            </w:r>
            <w:r>
              <w:rPr>
                <w:rFonts w:hint="eastAsia" w:ascii="宋体" w:hAnsi="宋体" w:eastAsia="宋体" w:cs="宋体"/>
                <w:b w:val="0"/>
                <w:bCs w:val="0"/>
                <w:color w:val="auto"/>
                <w:sz w:val="24"/>
                <w:szCs w:val="24"/>
                <w:highlight w:val="none"/>
                <w:u w:val="none"/>
                <w:lang w:val="en-US" w:eastAsia="zh-CN"/>
              </w:rPr>
              <w:t>及保障措施</w:t>
            </w:r>
            <w:r>
              <w:rPr>
                <w:rFonts w:hint="eastAsia" w:ascii="宋体" w:hAnsi="宋体" w:eastAsia="宋体" w:cs="宋体"/>
                <w:b w:val="0"/>
                <w:bCs w:val="0"/>
                <w:color w:val="auto"/>
                <w:sz w:val="24"/>
                <w:szCs w:val="24"/>
                <w:highlight w:val="none"/>
                <w:u w:val="none"/>
                <w:lang w:eastAsia="zh-CN"/>
              </w:rPr>
              <w:t>；⑦</w:t>
            </w:r>
            <w:r>
              <w:rPr>
                <w:rFonts w:hint="eastAsia" w:ascii="宋体" w:hAnsi="宋体" w:eastAsia="宋体" w:cs="宋体"/>
                <w:b w:val="0"/>
                <w:bCs w:val="0"/>
                <w:color w:val="auto"/>
                <w:sz w:val="24"/>
                <w:szCs w:val="24"/>
                <w:highlight w:val="none"/>
                <w:u w:val="none"/>
                <w:lang w:val="en-US" w:eastAsia="zh-CN"/>
              </w:rPr>
              <w:t>运维质量保障措施；⑧</w:t>
            </w:r>
            <w:r>
              <w:rPr>
                <w:rFonts w:hint="eastAsia" w:hAnsi="宋体" w:cs="宋体"/>
                <w:b w:val="0"/>
                <w:bCs w:val="0"/>
                <w:color w:val="auto"/>
                <w:sz w:val="24"/>
                <w:szCs w:val="24"/>
                <w:highlight w:val="none"/>
                <w:u w:val="none"/>
                <w:lang w:val="en-US" w:eastAsia="zh-CN"/>
              </w:rPr>
              <w:t>直饮机维护方</w:t>
            </w:r>
            <w:r>
              <w:rPr>
                <w:rFonts w:hint="eastAsia" w:ascii="宋体" w:hAnsi="宋体" w:eastAsia="宋体" w:cs="宋体"/>
                <w:b w:val="0"/>
                <w:bCs w:val="0"/>
                <w:color w:val="auto"/>
                <w:sz w:val="24"/>
                <w:szCs w:val="24"/>
                <w:highlight w:val="none"/>
                <w:u w:val="none"/>
                <w:lang w:val="en-US" w:eastAsia="zh-CN"/>
              </w:rPr>
              <w:t>案；⑨日常记录及档案管理方案。</w:t>
            </w:r>
          </w:p>
          <w:p w14:paraId="08A51074">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1.以上方案针对性、可操作性强，完全满足采购需求的得18分；</w:t>
            </w:r>
          </w:p>
          <w:p w14:paraId="59C58C1A">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2.以上方案针对性、可操作性较强，基本满足采购需求的得13分；</w:t>
            </w:r>
          </w:p>
          <w:p w14:paraId="11C87F8D">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3.以上方案一般满足采购需求的得8分；</w:t>
            </w:r>
          </w:p>
          <w:p w14:paraId="7102EE11">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4.以上方案有待完善的，得3分；缺项的得0分。</w:t>
            </w:r>
          </w:p>
        </w:tc>
      </w:tr>
      <w:tr w14:paraId="07FC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9" w:type="dxa"/>
            <w:vMerge w:val="continue"/>
            <w:noWrap w:val="0"/>
            <w:vAlign w:val="center"/>
          </w:tcPr>
          <w:p w14:paraId="40F6F99D">
            <w:pPr>
              <w:keepNext w:val="0"/>
              <w:keepLines w:val="0"/>
              <w:pageBreakBefore w:val="0"/>
              <w:widowControl w:val="0"/>
              <w:kinsoku/>
              <w:wordWrap/>
              <w:overflowPunct/>
              <w:topLinePunct w:val="0"/>
              <w:bidi w:val="0"/>
              <w:adjustRightInd/>
              <w:snapToGrid w:val="0"/>
              <w:spacing w:line="440" w:lineRule="exact"/>
              <w:ind w:left="0" w:firstLine="0" w:firstLineChars="0"/>
              <w:jc w:val="center"/>
              <w:textAlignment w:val="auto"/>
              <w:rPr>
                <w:rFonts w:hint="eastAsia" w:ascii="宋体" w:hAnsi="宋体" w:eastAsia="宋体" w:cs="宋体"/>
                <w:b w:val="0"/>
                <w:bCs w:val="0"/>
                <w:color w:val="auto"/>
                <w:sz w:val="24"/>
                <w:szCs w:val="24"/>
                <w:highlight w:val="none"/>
                <w:lang w:val="en-US" w:eastAsia="zh-CN"/>
              </w:rPr>
            </w:pPr>
          </w:p>
        </w:tc>
        <w:tc>
          <w:tcPr>
            <w:tcW w:w="1473" w:type="dxa"/>
            <w:noWrap w:val="0"/>
            <w:vAlign w:val="center"/>
          </w:tcPr>
          <w:p w14:paraId="28EEB32E">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center"/>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2.人员配置方案（10分）</w:t>
            </w:r>
          </w:p>
        </w:tc>
        <w:tc>
          <w:tcPr>
            <w:tcW w:w="6770" w:type="dxa"/>
            <w:noWrap w:val="0"/>
            <w:vAlign w:val="center"/>
          </w:tcPr>
          <w:p w14:paraId="0D35B5AF">
            <w:pPr>
              <w:keepNext w:val="0"/>
              <w:keepLines w:val="0"/>
              <w:pageBreakBefore w:val="0"/>
              <w:widowControl/>
              <w:kinsoku/>
              <w:wordWrap/>
              <w:overflowPunct/>
              <w:topLinePunct w:val="0"/>
              <w:bidi w:val="0"/>
              <w:snapToGrid w:val="0"/>
              <w:spacing w:line="440" w:lineRule="exact"/>
              <w:ind w:lef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根据供应商制定的</w:t>
            </w:r>
            <w:r>
              <w:rPr>
                <w:rFonts w:hint="eastAsia" w:ascii="宋体" w:hAnsi="宋体" w:eastAsia="宋体" w:cs="宋体"/>
                <w:color w:val="auto"/>
                <w:sz w:val="24"/>
                <w:szCs w:val="24"/>
                <w:highlight w:val="none"/>
                <w:lang w:val="en-US" w:eastAsia="zh-CN"/>
              </w:rPr>
              <w:t>人员配备方案</w:t>
            </w:r>
            <w:r>
              <w:rPr>
                <w:rFonts w:hint="eastAsia" w:ascii="宋体" w:hAnsi="宋体" w:eastAsia="宋体" w:cs="宋体"/>
                <w:color w:val="auto"/>
                <w:sz w:val="24"/>
                <w:szCs w:val="24"/>
                <w:highlight w:val="none"/>
              </w:rPr>
              <w:t>进行打分，包括但不仅限于：服务团队组织结构、人员</w:t>
            </w:r>
            <w:r>
              <w:rPr>
                <w:rFonts w:hint="eastAsia" w:ascii="宋体" w:hAnsi="宋体" w:eastAsia="宋体" w:cs="宋体"/>
                <w:color w:val="auto"/>
                <w:sz w:val="24"/>
                <w:szCs w:val="24"/>
                <w:highlight w:val="none"/>
                <w:lang w:val="en-US" w:eastAsia="zh-CN"/>
              </w:rPr>
              <w:t>配备</w:t>
            </w:r>
            <w:r>
              <w:rPr>
                <w:rFonts w:hint="eastAsia" w:ascii="宋体" w:hAnsi="宋体" w:eastAsia="宋体" w:cs="宋体"/>
                <w:color w:val="auto"/>
                <w:sz w:val="24"/>
                <w:szCs w:val="24"/>
                <w:highlight w:val="none"/>
              </w:rPr>
              <w:t>及职责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人员专业技术、工作经验及相关证书</w:t>
            </w:r>
            <w:r>
              <w:rPr>
                <w:rFonts w:hint="eastAsia" w:ascii="宋体" w:hAnsi="宋体" w:eastAsia="宋体" w:cs="宋体"/>
                <w:color w:val="auto"/>
                <w:sz w:val="24"/>
                <w:szCs w:val="24"/>
                <w:highlight w:val="none"/>
              </w:rPr>
              <w:t>等。</w:t>
            </w:r>
          </w:p>
          <w:p w14:paraId="42B47493">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1.人员配备合理、人员岗位安排分配计划明确，专业技术能力强、经验丰富且持证上岗，完全满足采购需求的得10分；</w:t>
            </w:r>
          </w:p>
          <w:p w14:paraId="537CF17C">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2.人员配备基本合理，人员岗位安排分配计划基本明确，专业技术能力及工作经验基本满足采购需求的得7分；</w:t>
            </w:r>
          </w:p>
          <w:p w14:paraId="454A5843">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3.人员配备不合理，人员岗位安排分配及专业能力有待提升的得4分；</w:t>
            </w:r>
          </w:p>
          <w:p w14:paraId="094A7BEF">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4.以上方案有待完善的，得1分；缺项的得0分。</w:t>
            </w:r>
          </w:p>
          <w:p w14:paraId="735DAFA5">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注：提供人员清单及以上所需证明材料。</w:t>
            </w:r>
          </w:p>
        </w:tc>
      </w:tr>
      <w:tr w14:paraId="2F7F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9" w:type="dxa"/>
            <w:vMerge w:val="continue"/>
            <w:noWrap w:val="0"/>
            <w:vAlign w:val="center"/>
          </w:tcPr>
          <w:p w14:paraId="37477DBA">
            <w:pPr>
              <w:keepNext w:val="0"/>
              <w:keepLines w:val="0"/>
              <w:pageBreakBefore w:val="0"/>
              <w:widowControl w:val="0"/>
              <w:kinsoku/>
              <w:wordWrap/>
              <w:overflowPunct/>
              <w:topLinePunct w:val="0"/>
              <w:bidi w:val="0"/>
              <w:adjustRightInd/>
              <w:snapToGrid w:val="0"/>
              <w:spacing w:line="440" w:lineRule="exact"/>
              <w:ind w:left="0" w:firstLine="0" w:firstLineChars="0"/>
              <w:jc w:val="center"/>
              <w:textAlignment w:val="auto"/>
              <w:rPr>
                <w:rFonts w:hint="eastAsia" w:ascii="宋体" w:hAnsi="宋体" w:eastAsia="宋体" w:cs="宋体"/>
                <w:b w:val="0"/>
                <w:bCs w:val="0"/>
                <w:color w:val="auto"/>
                <w:sz w:val="24"/>
                <w:szCs w:val="24"/>
                <w:highlight w:val="none"/>
                <w:lang w:val="en-US" w:eastAsia="zh-CN"/>
              </w:rPr>
            </w:pPr>
          </w:p>
        </w:tc>
        <w:tc>
          <w:tcPr>
            <w:tcW w:w="1473" w:type="dxa"/>
            <w:noWrap w:val="0"/>
            <w:vAlign w:val="center"/>
          </w:tcPr>
          <w:p w14:paraId="5D628C1D">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center"/>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3.备品备件</w:t>
            </w:r>
          </w:p>
          <w:p w14:paraId="5C9D801F">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center"/>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（10分）</w:t>
            </w:r>
          </w:p>
        </w:tc>
        <w:tc>
          <w:tcPr>
            <w:tcW w:w="6770" w:type="dxa"/>
            <w:noWrap w:val="0"/>
            <w:vAlign w:val="center"/>
          </w:tcPr>
          <w:p w14:paraId="06FE8474">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根据供应商针对本项目提供的备件库距离、备件种类及数量情况、备件质量保证措施、备件更换流程进行评分。</w:t>
            </w:r>
          </w:p>
          <w:p w14:paraId="6C664370">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1.备件库备件种类、数量及方便性完全满足采购人需求的得10分；</w:t>
            </w:r>
          </w:p>
          <w:p w14:paraId="49F05FD8">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2.备件库备件种类、数量及方便性基本满足采购人需求的得7分。</w:t>
            </w:r>
          </w:p>
          <w:p w14:paraId="5C8EBC41">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3.备件库备件种类、数量及方便性能一般满足采购人需求的得4分。</w:t>
            </w:r>
          </w:p>
          <w:p w14:paraId="179FC1C1">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4.以上方案有待完善的，得1分；缺项的得0分。</w:t>
            </w:r>
          </w:p>
          <w:p w14:paraId="7E9AC24F">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（注：需提供备件库租赁或买卖合同、</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提供备件库照片</w:t>
            </w:r>
            <w:r>
              <w:rPr>
                <w:rFonts w:hint="eastAsia" w:ascii="宋体" w:hAnsi="宋体" w:eastAsia="宋体" w:cs="宋体"/>
                <w:b w:val="0"/>
                <w:bCs w:val="0"/>
                <w:color w:val="auto"/>
                <w:kern w:val="0"/>
                <w:sz w:val="24"/>
                <w:szCs w:val="24"/>
                <w:highlight w:val="none"/>
                <w:u w:val="none"/>
                <w:lang w:val="en-US" w:eastAsia="zh-CN" w:bidi="ar-SA"/>
              </w:rPr>
              <w:t>）。</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9" w:type="dxa"/>
            <w:vMerge w:val="continue"/>
            <w:noWrap w:val="0"/>
            <w:vAlign w:val="center"/>
          </w:tcPr>
          <w:p w14:paraId="4D41049A">
            <w:pPr>
              <w:keepNext w:val="0"/>
              <w:keepLines w:val="0"/>
              <w:pageBreakBefore w:val="0"/>
              <w:widowControl w:val="0"/>
              <w:kinsoku/>
              <w:wordWrap/>
              <w:overflowPunct/>
              <w:topLinePunct w:val="0"/>
              <w:bidi w:val="0"/>
              <w:adjustRightInd/>
              <w:snapToGrid w:val="0"/>
              <w:spacing w:line="440" w:lineRule="exact"/>
              <w:ind w:left="0" w:firstLine="0" w:firstLineChars="0"/>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43794659">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center"/>
              <w:textAlignment w:val="auto"/>
              <w:rPr>
                <w:rFonts w:hint="eastAsia" w:ascii="宋体" w:hAnsi="宋体" w:eastAsia="宋体" w:cs="宋体"/>
                <w:b w:val="0"/>
                <w:bCs w:val="0"/>
                <w:color w:val="auto"/>
                <w:kern w:val="0"/>
                <w:sz w:val="24"/>
                <w:szCs w:val="24"/>
                <w:highlight w:val="none"/>
                <w:u w:val="none"/>
                <w:lang w:val="en-US" w:eastAsia="zh-CN" w:bidi="ar-SA"/>
              </w:rPr>
            </w:pPr>
          </w:p>
          <w:p w14:paraId="01B265A4">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center"/>
              <w:textAlignment w:val="auto"/>
              <w:rPr>
                <w:rFonts w:hint="eastAsia" w:ascii="宋体" w:hAnsi="宋体" w:eastAsia="宋体" w:cs="宋体"/>
                <w:b w:val="0"/>
                <w:bCs w:val="0"/>
                <w:color w:val="auto"/>
                <w:kern w:val="0"/>
                <w:sz w:val="24"/>
                <w:szCs w:val="24"/>
                <w:highlight w:val="none"/>
                <w:u w:val="none"/>
                <w:lang w:val="en-US" w:eastAsia="zh-CN" w:bidi="ar-SA"/>
              </w:rPr>
            </w:pPr>
          </w:p>
          <w:p w14:paraId="0447D548">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center"/>
              <w:textAlignment w:val="auto"/>
              <w:rPr>
                <w:rFonts w:hint="eastAsia" w:ascii="宋体" w:hAnsi="宋体" w:eastAsia="宋体" w:cs="宋体"/>
                <w:b w:val="0"/>
                <w:bCs w:val="0"/>
                <w:color w:val="auto"/>
                <w:kern w:val="0"/>
                <w:sz w:val="24"/>
                <w:szCs w:val="24"/>
                <w:highlight w:val="none"/>
                <w:u w:val="none"/>
                <w:lang w:val="en-US" w:eastAsia="zh-CN" w:bidi="ar-SA"/>
              </w:rPr>
            </w:pPr>
          </w:p>
          <w:p w14:paraId="6547966A">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center"/>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4.应急响应措施（8分）</w:t>
            </w:r>
          </w:p>
        </w:tc>
        <w:tc>
          <w:tcPr>
            <w:tcW w:w="6770" w:type="dxa"/>
            <w:noWrap w:val="0"/>
            <w:vAlign w:val="center"/>
          </w:tcPr>
          <w:p w14:paraId="2EA922D2">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针对本项目采购需求，提供应急服务方案及保障措施，包括但不仅限于：应急响应流程及响应时间、应急保障措施等。</w:t>
            </w:r>
          </w:p>
          <w:p w14:paraId="22E152EF">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1.贴近医院实际情况、科学全面完善、针对性可操作性很强的得8分；</w:t>
            </w:r>
          </w:p>
          <w:p w14:paraId="781C766B">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2.贴近医院实际情况、科学全面完善、针对性可操作性较强的得6分；</w:t>
            </w:r>
          </w:p>
          <w:p w14:paraId="32D3D562">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3.贴近医院实际情况、科学全面完善、针对性可操作性一般的得4分；</w:t>
            </w:r>
          </w:p>
          <w:p w14:paraId="50F7525F">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4.以上方案有待完善的，得2分；缺项的得0分。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9" w:type="dxa"/>
            <w:vMerge w:val="restart"/>
            <w:noWrap w:val="0"/>
            <w:vAlign w:val="center"/>
          </w:tcPr>
          <w:p w14:paraId="6CD3009F">
            <w:pPr>
              <w:keepNext w:val="0"/>
              <w:keepLines w:val="0"/>
              <w:pageBreakBefore w:val="0"/>
              <w:widowControl w:val="0"/>
              <w:kinsoku/>
              <w:wordWrap/>
              <w:overflowPunct/>
              <w:topLinePunct w:val="0"/>
              <w:bidi w:val="0"/>
              <w:adjustRightInd/>
              <w:snapToGrid w:val="0"/>
              <w:spacing w:line="440" w:lineRule="exact"/>
              <w:ind w:left="0" w:firstLine="0" w:firstLineChars="0"/>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78A2E464">
            <w:pPr>
              <w:keepNext w:val="0"/>
              <w:keepLines w:val="0"/>
              <w:pageBreakBefore w:val="0"/>
              <w:widowControl w:val="0"/>
              <w:kinsoku/>
              <w:wordWrap/>
              <w:overflowPunct/>
              <w:topLinePunct w:val="0"/>
              <w:bidi w:val="0"/>
              <w:adjustRightInd/>
              <w:snapToGrid w:val="0"/>
              <w:spacing w:line="440" w:lineRule="exact"/>
              <w:ind w:left="0"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24</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076DD506">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center"/>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1.类似业绩（6分）</w:t>
            </w:r>
          </w:p>
        </w:tc>
        <w:tc>
          <w:tcPr>
            <w:tcW w:w="6770" w:type="dxa"/>
            <w:noWrap w:val="0"/>
            <w:vAlign w:val="center"/>
          </w:tcPr>
          <w:p w14:paraId="4A1C926A">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供应商具有2022年1月1日以来类似业绩，每提供一份得2分，最多得6分。</w:t>
            </w:r>
          </w:p>
          <w:p w14:paraId="444480EB">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注：提供合同原件扫描件，否则不得分。</w:t>
            </w:r>
          </w:p>
        </w:tc>
      </w:tr>
      <w:tr w14:paraId="0104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9" w:type="dxa"/>
            <w:vMerge w:val="continue"/>
            <w:noWrap w:val="0"/>
            <w:vAlign w:val="center"/>
          </w:tcPr>
          <w:p w14:paraId="76D6602B">
            <w:pPr>
              <w:keepNext w:val="0"/>
              <w:keepLines w:val="0"/>
              <w:pageBreakBefore w:val="0"/>
              <w:widowControl w:val="0"/>
              <w:kinsoku/>
              <w:wordWrap/>
              <w:overflowPunct/>
              <w:topLinePunct w:val="0"/>
              <w:bidi w:val="0"/>
              <w:adjustRightInd/>
              <w:snapToGrid w:val="0"/>
              <w:spacing w:line="440" w:lineRule="exact"/>
              <w:ind w:left="0" w:firstLine="0" w:firstLineChars="0"/>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448B07BE">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center"/>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2.质保期</w:t>
            </w:r>
          </w:p>
          <w:p w14:paraId="096B6469">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center"/>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（4分）</w:t>
            </w:r>
          </w:p>
        </w:tc>
        <w:tc>
          <w:tcPr>
            <w:tcW w:w="6770" w:type="dxa"/>
            <w:noWrap w:val="0"/>
            <w:vAlign w:val="center"/>
          </w:tcPr>
          <w:p w14:paraId="16317283">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常用配件质保期在满足采购文件的基础上，每增加半年加2分,最多加4分（出具相关承诺书）。</w:t>
            </w:r>
          </w:p>
        </w:tc>
      </w:tr>
      <w:tr w14:paraId="5B72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9" w:type="dxa"/>
            <w:vMerge w:val="continue"/>
            <w:noWrap w:val="0"/>
            <w:vAlign w:val="center"/>
          </w:tcPr>
          <w:p w14:paraId="6E118CFF">
            <w:pPr>
              <w:keepNext w:val="0"/>
              <w:keepLines w:val="0"/>
              <w:pageBreakBefore w:val="0"/>
              <w:widowControl w:val="0"/>
              <w:kinsoku/>
              <w:wordWrap/>
              <w:overflowPunct/>
              <w:topLinePunct w:val="0"/>
              <w:bidi w:val="0"/>
              <w:adjustRightInd/>
              <w:snapToGrid w:val="0"/>
              <w:spacing w:line="440" w:lineRule="exact"/>
              <w:ind w:left="0" w:firstLine="0" w:firstLineChars="0"/>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35F52E5C">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center"/>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3.优惠承诺（4分）</w:t>
            </w:r>
          </w:p>
        </w:tc>
        <w:tc>
          <w:tcPr>
            <w:tcW w:w="6770" w:type="dxa"/>
            <w:noWrap w:val="0"/>
            <w:vAlign w:val="center"/>
          </w:tcPr>
          <w:p w14:paraId="0E23F76B">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根据供应商在满足采购文件要求的基础上另外提出的优惠承诺进行评比：每提供一项对采购人有利的、切实可行的实质性优惠承诺得2分，最多得</w:t>
            </w:r>
            <w:r>
              <w:rPr>
                <w:rFonts w:hint="eastAsia" w:ascii="宋体" w:hAnsi="宋体" w:cs="宋体"/>
                <w:b w:val="0"/>
                <w:bCs w:val="0"/>
                <w:color w:val="auto"/>
                <w:kern w:val="0"/>
                <w:sz w:val="24"/>
                <w:szCs w:val="24"/>
                <w:highlight w:val="none"/>
                <w:u w:val="none"/>
                <w:lang w:val="en-US" w:eastAsia="zh-CN" w:bidi="ar-SA"/>
              </w:rPr>
              <w:t>4</w:t>
            </w:r>
            <w:r>
              <w:rPr>
                <w:rFonts w:hint="eastAsia" w:ascii="宋体" w:hAnsi="宋体" w:eastAsia="宋体" w:cs="宋体"/>
                <w:b w:val="0"/>
                <w:bCs w:val="0"/>
                <w:color w:val="auto"/>
                <w:kern w:val="0"/>
                <w:sz w:val="24"/>
                <w:szCs w:val="24"/>
                <w:highlight w:val="none"/>
                <w:u w:val="none"/>
                <w:lang w:val="en-US" w:eastAsia="zh-CN" w:bidi="ar-SA"/>
              </w:rPr>
              <w:t>分。缺项得0分。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9" w:type="dxa"/>
            <w:vMerge w:val="continue"/>
            <w:noWrap w:val="0"/>
            <w:vAlign w:val="center"/>
          </w:tcPr>
          <w:p w14:paraId="33507E84">
            <w:pPr>
              <w:keepNext w:val="0"/>
              <w:keepLines w:val="0"/>
              <w:pageBreakBefore w:val="0"/>
              <w:widowControl w:val="0"/>
              <w:kinsoku/>
              <w:wordWrap/>
              <w:overflowPunct/>
              <w:topLinePunct w:val="0"/>
              <w:bidi w:val="0"/>
              <w:adjustRightInd/>
              <w:snapToGrid w:val="0"/>
              <w:spacing w:line="440" w:lineRule="exact"/>
              <w:ind w:left="0" w:firstLine="0" w:firstLineChars="0"/>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165ED2E2">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center"/>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4.售后服务（10分）</w:t>
            </w:r>
          </w:p>
        </w:tc>
        <w:tc>
          <w:tcPr>
            <w:tcW w:w="6770" w:type="dxa"/>
            <w:noWrap w:val="0"/>
            <w:vAlign w:val="center"/>
          </w:tcPr>
          <w:p w14:paraId="45B5B382">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根据供应商提供的后期维护方案、售后服务网点设立、售后服务人员配备及专业技术能力说明、故障响应时间、售后服务保障措施等进行打分。</w:t>
            </w:r>
          </w:p>
          <w:p w14:paraId="381D0D25">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1.服务承诺符合本项目特点，措施详尽、故障响应时间极快、维修措施预案合理且可行，有具体的培训方案，得10分。</w:t>
            </w:r>
          </w:p>
          <w:p w14:paraId="540148C9">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2.服务承诺符合本项目特点，故障响应时间快、维修措施预案较合理，有较具体的培训方案的得7分；</w:t>
            </w:r>
          </w:p>
          <w:p w14:paraId="7F96F107">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3.服务承诺符合本项目特点，故障响应时间较长、维修措施预案不完备，培训方案不完备的得4分；</w:t>
            </w:r>
          </w:p>
          <w:p w14:paraId="36040A23">
            <w:pPr>
              <w:keepNext w:val="0"/>
              <w:keepLines w:val="0"/>
              <w:pageBreakBefore w:val="0"/>
              <w:widowControl/>
              <w:kinsoku/>
              <w:wordWrap/>
              <w:overflowPunct/>
              <w:topLinePunct w:val="0"/>
              <w:autoSpaceDE/>
              <w:autoSpaceDN/>
              <w:bidi w:val="0"/>
              <w:adjustRightInd/>
              <w:snapToGrid w:val="0"/>
              <w:spacing w:line="440" w:lineRule="exact"/>
              <w:ind w:left="0" w:firstLine="0" w:firstLineChars="0"/>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4.以上方案有待完善的，得1分；缺项的得0分。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widowControl w:val="0"/>
              <w:kinsoku/>
              <w:wordWrap/>
              <w:overflowPunct/>
              <w:topLinePunct w:val="0"/>
              <w:bidi w:val="0"/>
              <w:adjustRightInd/>
              <w:snapToGrid w:val="0"/>
              <w:spacing w:line="440" w:lineRule="exact"/>
              <w:ind w:left="0"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440" w:lineRule="exact"/>
              <w:ind w:left="0"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1982F070">
            <w:pPr>
              <w:keepNext w:val="0"/>
              <w:keepLines w:val="0"/>
              <w:pageBreakBefore w:val="0"/>
              <w:kinsoku/>
              <w:wordWrap/>
              <w:overflowPunct/>
              <w:topLinePunct w:val="0"/>
              <w:bidi w:val="0"/>
              <w:snapToGrid w:val="0"/>
              <w:spacing w:line="440" w:lineRule="exact"/>
              <w:ind w:left="0"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bookmarkEnd w:id="46"/>
    </w:tbl>
    <w:p w14:paraId="2CCD7513">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1BB1AA4A">
      <w:pP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br w:type="page"/>
      </w:r>
    </w:p>
    <w:p w14:paraId="5A0BE0D1">
      <w:pPr>
        <w:pStyle w:val="3"/>
        <w:snapToGrid w:val="0"/>
        <w:spacing w:before="0" w:after="0"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7FAE6D8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 响应文件封面（格式）</w:t>
      </w:r>
    </w:p>
    <w:p w14:paraId="521F0779">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附件2 竞争性磋商响应书（格式）</w:t>
      </w:r>
    </w:p>
    <w:p w14:paraId="0C48FC1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附件3 初次报价一览表（格式）</w:t>
      </w:r>
    </w:p>
    <w:p w14:paraId="3A782D8F">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7" w:name="_Toc9579"/>
      <w:r>
        <w:rPr>
          <w:rFonts w:hint="eastAsia" w:ascii="宋体" w:hAnsi="宋体" w:eastAsia="宋体" w:cs="宋体"/>
          <w:color w:val="auto"/>
          <w:sz w:val="24"/>
          <w:highlight w:val="none"/>
          <w:lang w:val="en-US" w:eastAsia="zh-CN"/>
        </w:rPr>
        <w:t xml:space="preserve">附件4 </w:t>
      </w:r>
      <w:bookmarkEnd w:id="57"/>
      <w:r>
        <w:rPr>
          <w:rFonts w:hint="eastAsia" w:ascii="宋体" w:hAnsi="宋体" w:eastAsia="宋体" w:cs="宋体"/>
          <w:color w:val="auto"/>
          <w:sz w:val="24"/>
          <w:highlight w:val="none"/>
          <w:lang w:val="en-US" w:eastAsia="zh-CN"/>
        </w:rPr>
        <w:t>报价明细表（格式）</w:t>
      </w:r>
    </w:p>
    <w:p w14:paraId="29E2FB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附件5 技术响应表（格式）</w:t>
      </w:r>
    </w:p>
    <w:p w14:paraId="2B6C58C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附件6 商务响应表（格式）</w:t>
      </w:r>
    </w:p>
    <w:p w14:paraId="79BE2602">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附件7 法定代表人身份证明（格式）</w:t>
      </w:r>
    </w:p>
    <w:p w14:paraId="7E822EE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附件8 法定代表人授权书（格式）</w:t>
      </w:r>
    </w:p>
    <w:p w14:paraId="368581A2">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附件9 证明文件</w:t>
      </w:r>
    </w:p>
    <w:p w14:paraId="30F9B2A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附件10 供应商承诺书（格式）</w:t>
      </w:r>
    </w:p>
    <w:p w14:paraId="3002900F">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6E35355A">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7"/>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4"/>
          <w:szCs w:val="24"/>
          <w:highlight w:val="none"/>
        </w:rPr>
      </w:pPr>
      <w:bookmarkStart w:id="58" w:name="_Toc24743"/>
      <w:bookmarkStart w:id="59" w:name="_Toc31798"/>
      <w:r>
        <w:rPr>
          <w:rFonts w:hint="eastAsia" w:ascii="宋体" w:hAnsi="宋体" w:eastAsia="宋体" w:cs="宋体"/>
          <w:color w:val="auto"/>
          <w:sz w:val="24"/>
          <w:szCs w:val="24"/>
          <w:highlight w:val="none"/>
        </w:rPr>
        <w:t xml:space="preserve">附件1        </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文件封面（格式）</w:t>
      </w:r>
      <w:bookmarkEnd w:id="58"/>
      <w:bookmarkEnd w:id="59"/>
    </w:p>
    <w:p w14:paraId="3A0AC99C">
      <w:pPr>
        <w:widowControl/>
        <w:wordWrap w:val="0"/>
        <w:spacing w:line="460" w:lineRule="exact"/>
        <w:ind w:firstLine="482" w:firstLineChars="200"/>
        <w:jc w:val="center"/>
        <w:rPr>
          <w:rFonts w:hint="eastAsia" w:ascii="宋体" w:hAnsi="宋体" w:eastAsia="宋体" w:cs="宋体"/>
          <w:b/>
          <w:color w:val="auto"/>
          <w:kern w:val="0"/>
          <w:sz w:val="24"/>
          <w:szCs w:val="24"/>
          <w:highlight w:val="none"/>
        </w:rPr>
      </w:pPr>
    </w:p>
    <w:p w14:paraId="16BA283E">
      <w:pPr>
        <w:snapToGrid w:val="0"/>
        <w:spacing w:line="360" w:lineRule="auto"/>
        <w:jc w:val="center"/>
        <w:rPr>
          <w:rFonts w:hint="eastAsia" w:ascii="宋体" w:hAnsi="宋体" w:eastAsia="宋体" w:cs="宋体"/>
          <w:b/>
          <w:snapToGrid w:val="0"/>
          <w:color w:val="auto"/>
          <w:spacing w:val="0"/>
          <w:kern w:val="0"/>
          <w:sz w:val="40"/>
          <w:szCs w:val="40"/>
          <w:highlight w:val="none"/>
          <w:u w:val="none"/>
          <w:lang w:val="en-US" w:eastAsia="zh-CN"/>
        </w:rPr>
      </w:pPr>
    </w:p>
    <w:p w14:paraId="60EF64BA">
      <w:pPr>
        <w:snapToGrid w:val="0"/>
        <w:spacing w:line="360" w:lineRule="auto"/>
        <w:jc w:val="center"/>
        <w:rPr>
          <w:rFonts w:hint="eastAsia" w:ascii="宋体" w:hAnsi="宋体" w:eastAsia="宋体" w:cs="宋体"/>
          <w:b/>
          <w:color w:val="auto"/>
          <w:spacing w:val="90"/>
          <w:sz w:val="40"/>
          <w:szCs w:val="40"/>
          <w:highlight w:val="none"/>
        </w:rPr>
      </w:pPr>
      <w:r>
        <w:rPr>
          <w:rFonts w:hint="eastAsia" w:ascii="宋体" w:hAnsi="宋体" w:eastAsia="宋体" w:cs="宋体"/>
          <w:b/>
          <w:snapToGrid w:val="0"/>
          <w:color w:val="auto"/>
          <w:spacing w:val="0"/>
          <w:kern w:val="0"/>
          <w:sz w:val="40"/>
          <w:szCs w:val="40"/>
          <w:highlight w:val="none"/>
          <w:u w:val="none"/>
          <w:lang w:val="en-US" w:eastAsia="zh-CN"/>
        </w:rPr>
        <w:t>驻马店市中心医院</w:t>
      </w:r>
      <w:r>
        <w:rPr>
          <w:rFonts w:hint="eastAsia" w:ascii="宋体" w:hAnsi="宋体" w:eastAsia="宋体" w:cs="宋体"/>
          <w:b/>
          <w:snapToGrid w:val="0"/>
          <w:color w:val="auto"/>
          <w:spacing w:val="0"/>
          <w:kern w:val="0"/>
          <w:sz w:val="40"/>
          <w:szCs w:val="40"/>
          <w:highlight w:val="none"/>
          <w:u w:val="single"/>
          <w:lang w:val="en-US" w:eastAsia="zh-CN"/>
        </w:rPr>
        <w:t xml:space="preserve">      </w:t>
      </w:r>
      <w:r>
        <w:rPr>
          <w:rFonts w:hint="eastAsia" w:ascii="宋体" w:hAnsi="宋体" w:eastAsia="宋体" w:cs="宋体"/>
          <w:b/>
          <w:snapToGrid w:val="0"/>
          <w:color w:val="auto"/>
          <w:spacing w:val="0"/>
          <w:kern w:val="0"/>
          <w:sz w:val="40"/>
          <w:szCs w:val="40"/>
          <w:highlight w:val="none"/>
          <w:u w:val="none"/>
          <w:lang w:val="en-US" w:eastAsia="zh-CN"/>
        </w:rPr>
        <w:t>项目</w:t>
      </w:r>
    </w:p>
    <w:p w14:paraId="7390A8ED">
      <w:pPr>
        <w:snapToGrid w:val="0"/>
        <w:spacing w:line="360" w:lineRule="auto"/>
        <w:jc w:val="center"/>
        <w:rPr>
          <w:rFonts w:hint="eastAsia" w:ascii="宋体" w:hAnsi="宋体" w:eastAsia="宋体" w:cs="宋体"/>
          <w:b/>
          <w:color w:val="auto"/>
          <w:spacing w:val="90"/>
          <w:sz w:val="40"/>
          <w:szCs w:val="40"/>
          <w:highlight w:val="none"/>
          <w:lang w:val="en-US" w:eastAsia="zh-CN"/>
        </w:rPr>
      </w:pPr>
    </w:p>
    <w:p w14:paraId="37E7F995">
      <w:pPr>
        <w:snapToGrid w:val="0"/>
        <w:spacing w:line="360" w:lineRule="auto"/>
        <w:jc w:val="center"/>
        <w:rPr>
          <w:rFonts w:hint="eastAsia" w:ascii="宋体" w:hAnsi="宋体" w:eastAsia="宋体" w:cs="宋体"/>
          <w:b/>
          <w:color w:val="auto"/>
          <w:spacing w:val="90"/>
          <w:sz w:val="40"/>
          <w:szCs w:val="40"/>
          <w:highlight w:val="none"/>
        </w:rPr>
      </w:pPr>
      <w:r>
        <w:rPr>
          <w:rFonts w:hint="eastAsia" w:ascii="宋体" w:hAnsi="宋体" w:eastAsia="宋体" w:cs="宋体"/>
          <w:b/>
          <w:color w:val="auto"/>
          <w:spacing w:val="90"/>
          <w:sz w:val="40"/>
          <w:szCs w:val="40"/>
          <w:highlight w:val="none"/>
          <w:lang w:val="en-US" w:eastAsia="zh-CN"/>
        </w:rPr>
        <w:t>响应</w:t>
      </w:r>
      <w:r>
        <w:rPr>
          <w:rFonts w:hint="eastAsia" w:ascii="宋体" w:hAnsi="宋体" w:eastAsia="宋体" w:cs="宋体"/>
          <w:b/>
          <w:color w:val="auto"/>
          <w:spacing w:val="90"/>
          <w:sz w:val="40"/>
          <w:szCs w:val="40"/>
          <w:highlight w:val="none"/>
        </w:rPr>
        <w:t>文件</w:t>
      </w:r>
    </w:p>
    <w:p w14:paraId="2A04A499">
      <w:pPr>
        <w:spacing w:line="360" w:lineRule="auto"/>
        <w:rPr>
          <w:rFonts w:hint="eastAsia" w:ascii="宋体" w:hAnsi="宋体" w:eastAsia="宋体" w:cs="宋体"/>
          <w:color w:val="auto"/>
          <w:sz w:val="40"/>
          <w:szCs w:val="40"/>
          <w:highlight w:val="none"/>
        </w:rPr>
      </w:pPr>
    </w:p>
    <w:p w14:paraId="596DC1AB">
      <w:pPr>
        <w:pStyle w:val="5"/>
        <w:spacing w:line="360" w:lineRule="auto"/>
        <w:rPr>
          <w:rFonts w:hint="eastAsia" w:ascii="宋体" w:hAnsi="宋体" w:eastAsia="宋体" w:cs="宋体"/>
          <w:color w:val="auto"/>
          <w:sz w:val="24"/>
          <w:szCs w:val="24"/>
          <w:highlight w:val="none"/>
        </w:rPr>
      </w:pPr>
    </w:p>
    <w:p w14:paraId="51E48B65">
      <w:pPr>
        <w:pStyle w:val="5"/>
        <w:spacing w:line="360" w:lineRule="auto"/>
        <w:rPr>
          <w:rFonts w:hint="eastAsia" w:ascii="宋体" w:hAnsi="宋体" w:eastAsia="宋体" w:cs="宋体"/>
          <w:color w:val="auto"/>
          <w:sz w:val="24"/>
          <w:szCs w:val="24"/>
          <w:highlight w:val="none"/>
        </w:rPr>
      </w:pPr>
    </w:p>
    <w:p w14:paraId="0AF50E0B">
      <w:pPr>
        <w:spacing w:line="360" w:lineRule="auto"/>
        <w:rPr>
          <w:rFonts w:hint="eastAsia" w:ascii="宋体" w:hAnsi="宋体" w:eastAsia="宋体" w:cs="宋体"/>
          <w:color w:val="auto"/>
          <w:sz w:val="24"/>
          <w:szCs w:val="24"/>
          <w:highlight w:val="none"/>
        </w:rPr>
      </w:pPr>
    </w:p>
    <w:p w14:paraId="5F7D4E3C">
      <w:pPr>
        <w:spacing w:line="360" w:lineRule="auto"/>
        <w:rPr>
          <w:rFonts w:hint="eastAsia" w:ascii="宋体" w:hAnsi="宋体" w:eastAsia="宋体" w:cs="宋体"/>
          <w:color w:val="auto"/>
          <w:sz w:val="24"/>
          <w:szCs w:val="24"/>
          <w:highlight w:val="none"/>
        </w:rPr>
      </w:pPr>
    </w:p>
    <w:p w14:paraId="4A8855A5">
      <w:pPr>
        <w:spacing w:line="360" w:lineRule="auto"/>
        <w:rPr>
          <w:rFonts w:hint="eastAsia" w:ascii="宋体" w:hAnsi="宋体" w:eastAsia="宋体" w:cs="宋体"/>
          <w:color w:val="auto"/>
          <w:sz w:val="24"/>
          <w:szCs w:val="24"/>
          <w:highlight w:val="none"/>
        </w:rPr>
      </w:pPr>
    </w:p>
    <w:p w14:paraId="6544AFF1">
      <w:pPr>
        <w:spacing w:line="360" w:lineRule="auto"/>
        <w:rPr>
          <w:rFonts w:hint="eastAsia" w:ascii="宋体" w:hAnsi="宋体" w:eastAsia="宋体" w:cs="宋体"/>
          <w:color w:val="auto"/>
          <w:sz w:val="24"/>
          <w:szCs w:val="24"/>
          <w:highlight w:val="none"/>
        </w:rPr>
      </w:pPr>
    </w:p>
    <w:p w14:paraId="26F246B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全称并</w:t>
      </w:r>
      <w:r>
        <w:rPr>
          <w:rFonts w:hint="eastAsia" w:ascii="宋体" w:hAnsi="宋体" w:eastAsia="宋体" w:cs="宋体"/>
          <w:color w:val="auto"/>
          <w:sz w:val="24"/>
          <w:szCs w:val="24"/>
          <w:highlight w:val="none"/>
          <w:lang w:val="en-US" w:eastAsia="zh-CN"/>
        </w:rPr>
        <w:t>加</w:t>
      </w:r>
      <w:r>
        <w:rPr>
          <w:rFonts w:hint="eastAsia" w:ascii="宋体" w:hAnsi="宋体" w:eastAsia="宋体" w:cs="宋体"/>
          <w:color w:val="auto"/>
          <w:sz w:val="24"/>
          <w:szCs w:val="24"/>
          <w:highlight w:val="none"/>
          <w:lang w:eastAsia="zh-CN"/>
        </w:rPr>
        <w:t>盖</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szCs w:val="24"/>
          <w:highlight w:val="none"/>
        </w:rPr>
      </w:pPr>
    </w:p>
    <w:p w14:paraId="608C8D96">
      <w:pPr>
        <w:pStyle w:val="4"/>
        <w:rPr>
          <w:rFonts w:hint="eastAsia" w:ascii="宋体" w:hAnsi="宋体" w:eastAsia="宋体" w:cs="宋体"/>
          <w:b/>
          <w:color w:val="auto"/>
          <w:kern w:val="0"/>
          <w:sz w:val="24"/>
          <w:szCs w:val="24"/>
          <w:highlight w:val="none"/>
        </w:rPr>
      </w:pPr>
    </w:p>
    <w:p w14:paraId="7B4C1E5E">
      <w:pP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p>
    <w:p w14:paraId="1AA54C7C">
      <w:pPr>
        <w:pStyle w:val="7"/>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4"/>
          <w:szCs w:val="24"/>
          <w:highlight w:val="none"/>
          <w:lang w:val="en-US" w:eastAsia="zh-CN"/>
        </w:rPr>
      </w:pPr>
      <w:bookmarkStart w:id="60" w:name="_Toc14560"/>
      <w:bookmarkStart w:id="61" w:name="_Toc8818"/>
      <w:r>
        <w:rPr>
          <w:rFonts w:hint="eastAsia" w:ascii="宋体" w:hAnsi="宋体" w:eastAsia="宋体" w:cs="宋体"/>
          <w:color w:val="auto"/>
          <w:sz w:val="24"/>
          <w:szCs w:val="24"/>
          <w:highlight w:val="none"/>
          <w:lang w:val="en-US" w:eastAsia="zh-CN"/>
        </w:rPr>
        <w:t>附件2      竞争性磋商响应书（格式）</w:t>
      </w:r>
      <w:bookmarkEnd w:id="60"/>
      <w:bookmarkEnd w:id="61"/>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eastAsia="zh-CN"/>
        </w:rPr>
        <w:t>采购人</w:t>
      </w:r>
      <w:r>
        <w:rPr>
          <w:rFonts w:hint="eastAsia" w:ascii="宋体" w:hAnsi="宋体" w:eastAsia="宋体" w:cs="宋体"/>
          <w:color w:val="auto"/>
          <w:kern w:val="0"/>
          <w:sz w:val="24"/>
          <w:szCs w:val="24"/>
          <w:highlight w:val="none"/>
          <w:u w:val="single"/>
        </w:rPr>
        <w:t>名称）</w:t>
      </w:r>
      <w:r>
        <w:rPr>
          <w:rFonts w:hint="eastAsia" w:ascii="宋体" w:hAnsi="宋体" w:eastAsia="宋体" w:cs="宋体"/>
          <w:color w:val="auto"/>
          <w:kern w:val="0"/>
          <w:sz w:val="24"/>
          <w:szCs w:val="24"/>
          <w:highlight w:val="none"/>
        </w:rPr>
        <w:t>：</w:t>
      </w:r>
    </w:p>
    <w:p w14:paraId="440940C5">
      <w:pPr>
        <w:keepNext w:val="0"/>
        <w:pageBreakBefore w:val="0"/>
        <w:widowControl w:val="0"/>
        <w:wordWrap w:val="0"/>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u w:val="single"/>
          <w:lang w:eastAsia="zh-CN"/>
        </w:rPr>
        <w:t>供应商</w:t>
      </w:r>
      <w:r>
        <w:rPr>
          <w:rFonts w:hint="eastAsia" w:ascii="宋体" w:hAnsi="宋体" w:eastAsia="宋体" w:cs="宋体"/>
          <w:color w:val="auto"/>
          <w:kern w:val="0"/>
          <w:sz w:val="24"/>
          <w:szCs w:val="24"/>
          <w:highlight w:val="none"/>
          <w:u w:val="single"/>
        </w:rPr>
        <w:t>名称）</w:t>
      </w:r>
      <w:r>
        <w:rPr>
          <w:rFonts w:hint="eastAsia" w:ascii="宋体" w:hAnsi="宋体" w:eastAsia="宋体" w:cs="宋体"/>
          <w:color w:val="auto"/>
          <w:kern w:val="0"/>
          <w:sz w:val="24"/>
          <w:szCs w:val="24"/>
          <w:highlight w:val="none"/>
        </w:rPr>
        <w:t xml:space="preserve">现委托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（姓名）为我方代理人，参加贵方组织的</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项目的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。现正式提交下述文件1份：</w:t>
      </w:r>
    </w:p>
    <w:p w14:paraId="3C3C37C3">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1、初次报价一览表。</w:t>
      </w:r>
    </w:p>
    <w:p w14:paraId="3BAB64D0">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、技术响应表。</w:t>
      </w:r>
    </w:p>
    <w:p w14:paraId="11EF566E">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、商务响应表。</w:t>
      </w:r>
    </w:p>
    <w:p w14:paraId="4429B98C">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、证明文件。</w:t>
      </w:r>
    </w:p>
    <w:p w14:paraId="4835858B">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为便于贵方公正、择优地确定</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供应商及其投标产品和服务，我方就本次投标有关事项郑重声明并宣布同意如下：</w:t>
      </w:r>
    </w:p>
    <w:p w14:paraId="5A53C046">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1、我方承诺已经具备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文件中规定的参加政府采购活动的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应当具备的条件。我方愿意向贵方提供任何与本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2、我方承诺在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3、我方同意在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5、我方保证尊重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0D882216">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6、我方理解并遵守</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文件的全部规定，接受</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7、如果我方代表</w:t>
      </w:r>
      <w:r>
        <w:rPr>
          <w:rFonts w:hint="eastAsia" w:ascii="宋体" w:hAnsi="宋体" w:eastAsia="宋体" w:cs="宋体"/>
          <w:bCs/>
          <w:color w:val="auto"/>
          <w:kern w:val="0"/>
          <w:sz w:val="24"/>
          <w:szCs w:val="24"/>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8、如果我方存在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9、如果发生</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须知第2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.4.1、2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.4.3项所述情况，同意我方投标被作为无效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处理。</w:t>
      </w:r>
    </w:p>
    <w:p w14:paraId="797392CC">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10、如果发生</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须知第2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.5项所述情况，同意</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11、如果现场变更采购方式，我方同意在不改变</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eastAsia="宋体" w:cs="宋体"/>
          <w:color w:val="auto"/>
          <w:kern w:val="0"/>
          <w:sz w:val="24"/>
          <w:szCs w:val="24"/>
          <w:highlight w:val="none"/>
          <w:u w:val="single"/>
          <w:lang w:val="en-US" w:eastAsia="zh-CN"/>
        </w:rPr>
        <w:t xml:space="preserve"> 30  </w:t>
      </w:r>
      <w:r>
        <w:rPr>
          <w:rFonts w:hint="eastAsia" w:ascii="宋体" w:hAnsi="宋体" w:eastAsia="宋体" w:cs="宋体"/>
          <w:color w:val="auto"/>
          <w:kern w:val="0"/>
          <w:sz w:val="24"/>
          <w:szCs w:val="24"/>
          <w:highlight w:val="none"/>
        </w:rPr>
        <w:t>日内，按照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14、我方最近3</w:t>
      </w:r>
      <w:r>
        <w:rPr>
          <w:rFonts w:hint="eastAsia" w:ascii="宋体" w:hAnsi="宋体" w:eastAsia="宋体" w:cs="宋体"/>
          <w:color w:val="auto"/>
          <w:kern w:val="0"/>
          <w:sz w:val="24"/>
          <w:szCs w:val="24"/>
          <w:highlight w:val="none"/>
          <w:lang w:eastAsia="zh-CN"/>
        </w:rPr>
        <w:t>年内</w:t>
      </w:r>
      <w:r>
        <w:rPr>
          <w:rFonts w:hint="eastAsia" w:ascii="宋体" w:hAnsi="宋体" w:eastAsia="宋体" w:cs="宋体"/>
          <w:color w:val="auto"/>
          <w:kern w:val="0"/>
          <w:sz w:val="24"/>
          <w:szCs w:val="24"/>
          <w:highlight w:val="none"/>
        </w:rPr>
        <w:t>被公开披露或查处的违法违规行为有：</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若无，则填无；若有，逐一列明</w:t>
      </w:r>
      <w:r>
        <w:rPr>
          <w:rFonts w:hint="eastAsia" w:ascii="宋体" w:hAnsi="宋体" w:eastAsia="宋体" w:cs="宋体"/>
          <w:b/>
          <w:bCs/>
          <w:color w:val="auto"/>
          <w:kern w:val="0"/>
          <w:sz w:val="24"/>
          <w:szCs w:val="24"/>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0107FEA8">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overflowPunct/>
        <w:topLinePunct w:val="0"/>
        <w:bidi w:val="0"/>
        <w:snapToGrid w:val="0"/>
        <w:spacing w:line="460" w:lineRule="exact"/>
        <w:ind w:firstLine="1440" w:firstLineChars="6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szCs w:val="24"/>
          <w:highlight w:val="none"/>
        </w:rPr>
      </w:pPr>
    </w:p>
    <w:p w14:paraId="7743910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A09D513">
      <w:pPr>
        <w:rPr>
          <w:rFonts w:hint="eastAsia" w:ascii="宋体" w:hAnsi="宋体" w:eastAsia="宋体" w:cs="宋体"/>
          <w:color w:val="auto"/>
          <w:sz w:val="24"/>
          <w:szCs w:val="24"/>
          <w:highlight w:val="none"/>
        </w:rPr>
      </w:pPr>
    </w:p>
    <w:p w14:paraId="12E02C04">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4"/>
          <w:szCs w:val="24"/>
          <w:highlight w:val="none"/>
          <w:lang w:val="en-US" w:eastAsia="zh-CN"/>
        </w:rPr>
      </w:pPr>
      <w:bookmarkStart w:id="62" w:name="_Toc7838"/>
      <w:r>
        <w:rPr>
          <w:rFonts w:hint="eastAsia" w:ascii="宋体" w:hAnsi="宋体" w:eastAsia="宋体" w:cs="宋体"/>
          <w:color w:val="auto"/>
          <w:sz w:val="24"/>
          <w:szCs w:val="24"/>
          <w:highlight w:val="none"/>
          <w:lang w:val="en-US" w:eastAsia="zh-CN"/>
        </w:rPr>
        <w:t>附件3    初次报价一览表</w:t>
      </w:r>
      <w:bookmarkEnd w:id="62"/>
      <w:r>
        <w:rPr>
          <w:rFonts w:hint="eastAsia" w:ascii="宋体" w:hAnsi="宋体" w:eastAsia="宋体" w:cs="宋体"/>
          <w:color w:val="auto"/>
          <w:sz w:val="24"/>
          <w:szCs w:val="24"/>
          <w:highlight w:val="none"/>
          <w:lang w:val="en-US" w:eastAsia="zh-CN"/>
        </w:rPr>
        <w:t>（格式）</w:t>
      </w:r>
    </w:p>
    <w:p w14:paraId="163DE47D">
      <w:pPr>
        <w:spacing w:line="239" w:lineRule="auto"/>
        <w:jc w:val="righ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单位：人民币</w:t>
      </w:r>
      <w:r>
        <w:rPr>
          <w:rFonts w:hint="eastAsia" w:ascii="宋体" w:hAnsi="宋体" w:eastAsia="宋体" w:cs="宋体"/>
          <w:color w:val="auto"/>
          <w:sz w:val="24"/>
          <w:szCs w:val="24"/>
          <w:highlight w:val="none"/>
          <w:lang w:val="en-US" w:eastAsia="zh-CN"/>
        </w:rPr>
        <w:t>元</w:t>
      </w:r>
    </w:p>
    <w:p w14:paraId="7731EC5A">
      <w:pPr>
        <w:rPr>
          <w:rFonts w:hint="eastAsia" w:ascii="宋体" w:hAnsi="宋体" w:eastAsia="宋体" w:cs="宋体"/>
          <w:color w:val="auto"/>
          <w:sz w:val="24"/>
          <w:szCs w:val="24"/>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vMerge w:val="restart"/>
            <w:noWrap/>
            <w:vAlign w:val="center"/>
          </w:tcPr>
          <w:p w14:paraId="2A3EC86B">
            <w:pPr>
              <w:jc w:val="center"/>
              <w:rPr>
                <w:rFonts w:hint="eastAsia" w:ascii="宋体" w:hAnsi="宋体" w:eastAsia="宋体" w:cs="宋体"/>
                <w:color w:val="auto"/>
                <w:spacing w:val="-20"/>
                <w:sz w:val="24"/>
                <w:szCs w:val="24"/>
                <w:highlight w:val="none"/>
                <w:lang w:eastAsia="zh-CN"/>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w:t>
            </w:r>
          </w:p>
        </w:tc>
        <w:tc>
          <w:tcPr>
            <w:tcW w:w="7708" w:type="dxa"/>
            <w:noWrap/>
            <w:vAlign w:val="center"/>
          </w:tcPr>
          <w:p w14:paraId="4638F393">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妇儿院区分质供水设备运维服务报价：</w:t>
            </w:r>
          </w:p>
          <w:p w14:paraId="3208326C">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w:t>
            </w:r>
          </w:p>
        </w:tc>
      </w:tr>
      <w:tr w14:paraId="5E6C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vMerge w:val="continue"/>
            <w:noWrap/>
            <w:vAlign w:val="center"/>
          </w:tcPr>
          <w:p w14:paraId="0AAC6B6C">
            <w:pPr>
              <w:jc w:val="center"/>
              <w:rPr>
                <w:rFonts w:hint="eastAsia" w:ascii="宋体" w:hAnsi="宋体" w:eastAsia="宋体" w:cs="宋体"/>
                <w:color w:val="auto"/>
                <w:sz w:val="24"/>
                <w:szCs w:val="24"/>
                <w:highlight w:val="none"/>
                <w:lang w:val="en-US" w:eastAsia="zh-CN"/>
              </w:rPr>
            </w:pPr>
          </w:p>
        </w:tc>
        <w:tc>
          <w:tcPr>
            <w:tcW w:w="7708" w:type="dxa"/>
            <w:noWrap/>
            <w:vAlign w:val="center"/>
          </w:tcPr>
          <w:p w14:paraId="4816899C">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妇儿院区分质供水设备耗材更换报价（综合折扣率）：</w:t>
            </w:r>
          </w:p>
          <w:p w14:paraId="05ADE95C">
            <w:pPr>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大写：</w:t>
            </w:r>
            <w:r>
              <w:rPr>
                <w:rFonts w:hint="eastAsia" w:ascii="宋体" w:hAnsi="宋体" w:eastAsia="宋体" w:cs="宋体"/>
                <w:color w:val="auto"/>
                <w:sz w:val="24"/>
                <w:szCs w:val="24"/>
                <w:highlight w:val="none"/>
                <w:u w:val="single"/>
                <w:lang w:val="en-US" w:eastAsia="zh-CN"/>
              </w:rPr>
              <w:t xml:space="preserve"> 百分之         </w:t>
            </w:r>
          </w:p>
          <w:p w14:paraId="762D3C74">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4029BCE3">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（详见报价明细表）</w:t>
            </w:r>
          </w:p>
        </w:tc>
      </w:tr>
      <w:tr w14:paraId="3AEC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434A61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实质性要求</w:t>
            </w:r>
          </w:p>
        </w:tc>
        <w:tc>
          <w:tcPr>
            <w:tcW w:w="7708" w:type="dxa"/>
            <w:noWrap/>
            <w:vAlign w:val="center"/>
          </w:tcPr>
          <w:p w14:paraId="019FAB26">
            <w:pPr>
              <w:pStyle w:val="22"/>
              <w:ind w:left="0" w:left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响应竞争性磋商文件第二章“采购需求”。</w:t>
            </w:r>
          </w:p>
        </w:tc>
      </w:tr>
      <w:tr w14:paraId="501C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3A7A529">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p>
        </w:tc>
        <w:tc>
          <w:tcPr>
            <w:tcW w:w="7708" w:type="dxa"/>
            <w:noWrap/>
            <w:vAlign w:val="center"/>
          </w:tcPr>
          <w:p w14:paraId="662FEFD5">
            <w:pPr>
              <w:pStyle w:val="22"/>
              <w:ind w:left="0" w:left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响应文件递交截止期结束后60日。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7708" w:type="dxa"/>
            <w:noWrap/>
            <w:vAlign w:val="center"/>
          </w:tcPr>
          <w:p w14:paraId="0FDD4FAD">
            <w:pPr>
              <w:pStyle w:val="22"/>
              <w:ind w:left="0" w:leftChars="0"/>
              <w:rPr>
                <w:rFonts w:hint="eastAsia" w:ascii="宋体" w:hAnsi="宋体" w:eastAsia="宋体" w:cs="宋体"/>
                <w:color w:val="auto"/>
                <w:sz w:val="24"/>
                <w:szCs w:val="24"/>
                <w:highlight w:val="none"/>
              </w:rPr>
            </w:pPr>
          </w:p>
        </w:tc>
      </w:tr>
    </w:tbl>
    <w:p w14:paraId="47D68E7E">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 1、报价一经涂改，应在涂改处加盖单位公章或供应商代表签字或盖章，否则其投标作无效标处理。</w:t>
      </w:r>
    </w:p>
    <w:p w14:paraId="3776319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2、以上报价应与“报价明细表”中的报价相一致。</w:t>
      </w:r>
    </w:p>
    <w:p w14:paraId="1243585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3、凡认为所投产品符合价格折扣条件的，在相应的产品的“备注”栏内注明符合何种折扣条件。</w:t>
      </w:r>
    </w:p>
    <w:p w14:paraId="68232B73">
      <w:p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4、供水设备运维服务费用报价采用整体报价方式以人民币元为计算单位报价，供水设备耗材更换清单报价采用综合单价折扣率报价方式报价，</w:t>
      </w:r>
      <w:r>
        <w:rPr>
          <w:rFonts w:hint="eastAsia" w:ascii="宋体" w:hAnsi="宋体" w:eastAsia="宋体" w:cs="宋体"/>
          <w:color w:val="auto"/>
          <w:kern w:val="0"/>
          <w:sz w:val="24"/>
          <w:szCs w:val="24"/>
          <w:highlight w:val="none"/>
        </w:rPr>
        <w:t>保留小数点后两位</w:t>
      </w:r>
      <w:r>
        <w:rPr>
          <w:rFonts w:hint="eastAsia" w:ascii="宋体" w:hAnsi="宋体" w:eastAsia="宋体" w:cs="宋体"/>
          <w:color w:val="auto"/>
          <w:kern w:val="0"/>
          <w:sz w:val="24"/>
          <w:szCs w:val="24"/>
          <w:highlight w:val="none"/>
          <w:lang w:val="en-US" w:eastAsia="zh-CN"/>
        </w:rPr>
        <w:t>。</w:t>
      </w:r>
    </w:p>
    <w:p w14:paraId="3FC02992">
      <w:p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5、供应商中标后供水设备耗材更换根据实际使用数量据实结算。</w:t>
      </w:r>
    </w:p>
    <w:p w14:paraId="02150F33">
      <w:p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6、供水设备耗材更换报价费用含税费、人工、运输、调试、安装等全部费用。</w:t>
      </w:r>
    </w:p>
    <w:p w14:paraId="0C4C11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、供应商按格式填列，不得自行更改。否则引起的不利后果由供应商承担。</w:t>
      </w:r>
    </w:p>
    <w:p w14:paraId="7413051B">
      <w:pPr>
        <w:keepNext w:val="0"/>
        <w:pageBreakBefore w:val="0"/>
        <w:widowControl w:val="0"/>
        <w:wordWrap w:val="0"/>
        <w:overflowPunct/>
        <w:topLinePunct w:val="0"/>
        <w:bidi w:val="0"/>
        <w:spacing w:line="460" w:lineRule="exact"/>
        <w:ind w:firstLine="3120" w:firstLineChars="1300"/>
        <w:jc w:val="left"/>
        <w:rPr>
          <w:rFonts w:hint="eastAsia" w:ascii="宋体" w:hAnsi="宋体" w:eastAsia="宋体" w:cs="宋体"/>
          <w:color w:val="auto"/>
          <w:kern w:val="0"/>
          <w:sz w:val="24"/>
          <w:szCs w:val="24"/>
          <w:highlight w:val="none"/>
          <w:lang w:eastAsia="zh-CN"/>
        </w:rPr>
      </w:pPr>
      <w:bookmarkStart w:id="63" w:name="_Toc625"/>
      <w:bookmarkStart w:id="64" w:name="_Toc12222"/>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1523170F">
      <w:pPr>
        <w:spacing w:line="360" w:lineRule="auto"/>
        <w:ind w:firstLine="480" w:firstLineChars="200"/>
        <w:jc w:val="center"/>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bookmarkEnd w:id="63"/>
      <w:bookmarkEnd w:id="64"/>
    </w:p>
    <w:p w14:paraId="2959E3BC">
      <w:pPr>
        <w:jc w:val="center"/>
        <w:rPr>
          <w:rFonts w:hint="eastAsia" w:ascii="宋体" w:hAnsi="宋体" w:eastAsia="宋体" w:cs="宋体"/>
          <w:color w:val="auto"/>
          <w:sz w:val="24"/>
          <w:szCs w:val="24"/>
          <w:highlight w:val="none"/>
        </w:rPr>
      </w:pPr>
    </w:p>
    <w:p w14:paraId="64AF2685">
      <w:pPr>
        <w:spacing w:line="360" w:lineRule="auto"/>
        <w:ind w:firstLine="480" w:firstLineChars="200"/>
        <w:jc w:val="center"/>
        <w:rPr>
          <w:rFonts w:hint="eastAsia" w:ascii="宋体" w:hAnsi="宋体" w:eastAsia="宋体" w:cs="宋体"/>
          <w:color w:val="auto"/>
          <w:sz w:val="24"/>
          <w:szCs w:val="24"/>
          <w:highlight w:val="none"/>
        </w:rPr>
      </w:pPr>
      <w:bookmarkStart w:id="65" w:name="_Toc9950"/>
      <w:bookmarkStart w:id="66" w:name="_Toc1330"/>
      <w:r>
        <w:rPr>
          <w:rFonts w:hint="eastAsia" w:ascii="宋体" w:hAnsi="宋体" w:eastAsia="宋体" w:cs="宋体"/>
          <w:color w:val="auto"/>
          <w:sz w:val="24"/>
          <w:szCs w:val="24"/>
          <w:highlight w:val="none"/>
        </w:rPr>
        <w:t>年  月  日</w:t>
      </w:r>
      <w:bookmarkEnd w:id="65"/>
      <w:bookmarkEnd w:id="66"/>
    </w:p>
    <w:bookmarkEnd w:id="52"/>
    <w:bookmarkEnd w:id="53"/>
    <w:p w14:paraId="3A621A8C">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4"/>
          <w:szCs w:val="24"/>
          <w:highlight w:val="none"/>
          <w:lang w:val="en-US" w:eastAsia="zh-CN"/>
        </w:rPr>
      </w:pPr>
      <w:bookmarkStart w:id="67" w:name="_Toc226"/>
      <w:bookmarkStart w:id="68" w:name="_Toc15804"/>
      <w:r>
        <w:rPr>
          <w:rFonts w:hint="eastAsia" w:ascii="宋体" w:hAnsi="宋体" w:eastAsia="宋体" w:cs="宋体"/>
          <w:color w:val="auto"/>
          <w:sz w:val="24"/>
          <w:szCs w:val="24"/>
          <w:highlight w:val="none"/>
          <w:lang w:val="en-US" w:eastAsia="zh-CN"/>
        </w:rPr>
        <w:t>附件4</w:t>
      </w:r>
      <w:bookmarkEnd w:id="67"/>
      <w:bookmarkEnd w:id="68"/>
      <w:r>
        <w:rPr>
          <w:rFonts w:hint="eastAsia" w:ascii="宋体" w:hAnsi="宋体" w:eastAsia="宋体" w:cs="宋体"/>
          <w:color w:val="auto"/>
          <w:sz w:val="24"/>
          <w:szCs w:val="24"/>
          <w:highlight w:val="none"/>
          <w:lang w:val="en-US" w:eastAsia="zh-CN"/>
        </w:rPr>
        <w:t xml:space="preserve">   报价明细表（格式）</w:t>
      </w:r>
    </w:p>
    <w:p w14:paraId="17C2A7D8">
      <w:pPr>
        <w:jc w:val="right"/>
        <w:rPr>
          <w:rFonts w:hint="eastAsia" w:ascii="宋体" w:hAnsi="宋体" w:eastAsia="宋体" w:cs="宋体"/>
          <w:color w:val="auto"/>
          <w:kern w:val="0"/>
          <w:sz w:val="24"/>
          <w:szCs w:val="24"/>
          <w:highlight w:val="none"/>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auto"/>
          <w:kern w:val="0"/>
          <w:sz w:val="24"/>
          <w:szCs w:val="24"/>
          <w:highlight w:val="none"/>
        </w:rPr>
        <w:t>金额单位：人民币（元）</w:t>
      </w:r>
    </w:p>
    <w:p w14:paraId="429D0C35">
      <w:pPr>
        <w:rPr>
          <w:rFonts w:hint="eastAsia" w:ascii="宋体" w:hAnsi="宋体" w:eastAsia="宋体" w:cs="宋体"/>
          <w:sz w:val="24"/>
          <w:szCs w:val="24"/>
          <w:highlight w:val="none"/>
          <w:lang w:val="en-US" w:eastAsia="zh-CN"/>
        </w:rPr>
      </w:pPr>
    </w:p>
    <w:p w14:paraId="5F621C4E">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表1：妇儿院区分质供水设备运维服务报价明细表</w:t>
      </w:r>
    </w:p>
    <w:tbl>
      <w:tblPr>
        <w:tblStyle w:val="33"/>
        <w:tblpPr w:leftFromText="180" w:rightFromText="180" w:vertAnchor="text" w:horzAnchor="page" w:tblpX="1132" w:tblpY="490"/>
        <w:tblOverlap w:val="never"/>
        <w:tblW w:w="947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32"/>
        <w:gridCol w:w="2468"/>
        <w:gridCol w:w="1908"/>
        <w:gridCol w:w="1835"/>
        <w:gridCol w:w="1835"/>
      </w:tblGrid>
      <w:tr w14:paraId="00694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432" w:type="dxa"/>
            <w:tcBorders>
              <w:top w:val="single" w:color="auto" w:sz="4" w:space="0"/>
              <w:left w:val="single" w:color="auto" w:sz="4" w:space="0"/>
              <w:bottom w:val="nil"/>
              <w:right w:val="single" w:color="auto" w:sz="4" w:space="0"/>
            </w:tcBorders>
            <w:vAlign w:val="center"/>
          </w:tcPr>
          <w:p w14:paraId="734FE8B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kern w:val="0"/>
                <w:sz w:val="24"/>
                <w:szCs w:val="24"/>
                <w:highlight w:val="none"/>
              </w:rPr>
              <w:t>序号</w:t>
            </w:r>
          </w:p>
        </w:tc>
        <w:tc>
          <w:tcPr>
            <w:tcW w:w="2468" w:type="dxa"/>
            <w:tcBorders>
              <w:top w:val="single" w:color="auto" w:sz="4" w:space="0"/>
              <w:left w:val="single" w:color="auto" w:sz="4" w:space="0"/>
              <w:bottom w:val="nil"/>
              <w:right w:val="single" w:color="auto" w:sz="4" w:space="0"/>
            </w:tcBorders>
            <w:vAlign w:val="center"/>
          </w:tcPr>
          <w:p w14:paraId="4B66F9C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908" w:type="dxa"/>
            <w:tcBorders>
              <w:top w:val="single" w:color="auto" w:sz="4" w:space="0"/>
              <w:left w:val="single" w:color="auto" w:sz="4" w:space="0"/>
              <w:bottom w:val="nil"/>
              <w:right w:val="single" w:color="auto" w:sz="4" w:space="0"/>
            </w:tcBorders>
            <w:vAlign w:val="center"/>
          </w:tcPr>
          <w:p w14:paraId="428B2A5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szCs w:val="24"/>
                <w:highlight w:val="none"/>
              </w:rPr>
              <w:t>数量</w:t>
            </w:r>
          </w:p>
        </w:tc>
        <w:tc>
          <w:tcPr>
            <w:tcW w:w="1835" w:type="dxa"/>
            <w:tcBorders>
              <w:top w:val="single" w:color="auto" w:sz="4" w:space="0"/>
              <w:left w:val="single" w:color="auto" w:sz="4" w:space="0"/>
              <w:bottom w:val="nil"/>
              <w:right w:val="single" w:color="auto" w:sz="4" w:space="0"/>
            </w:tcBorders>
            <w:vAlign w:val="center"/>
          </w:tcPr>
          <w:p w14:paraId="0513E96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单位</w:t>
            </w:r>
          </w:p>
        </w:tc>
        <w:tc>
          <w:tcPr>
            <w:tcW w:w="1835" w:type="dxa"/>
            <w:tcBorders>
              <w:top w:val="single" w:color="auto" w:sz="4" w:space="0"/>
              <w:left w:val="single" w:color="auto" w:sz="4" w:space="0"/>
              <w:bottom w:val="nil"/>
              <w:right w:val="single" w:color="auto" w:sz="4" w:space="0"/>
            </w:tcBorders>
            <w:vAlign w:val="center"/>
          </w:tcPr>
          <w:p w14:paraId="52D8AE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报价</w:t>
            </w:r>
          </w:p>
        </w:tc>
      </w:tr>
      <w:tr w14:paraId="262895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1432" w:type="dxa"/>
            <w:tcBorders>
              <w:top w:val="single" w:color="auto" w:sz="4" w:space="0"/>
              <w:left w:val="single" w:color="auto" w:sz="4" w:space="0"/>
              <w:bottom w:val="single" w:color="auto" w:sz="4" w:space="0"/>
              <w:right w:val="single" w:color="auto" w:sz="4" w:space="0"/>
            </w:tcBorders>
            <w:vAlign w:val="center"/>
          </w:tcPr>
          <w:p w14:paraId="618737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2468" w:type="dxa"/>
            <w:tcBorders>
              <w:top w:val="single" w:color="auto" w:sz="4" w:space="0"/>
              <w:left w:val="single" w:color="auto" w:sz="4" w:space="0"/>
              <w:bottom w:val="single" w:color="auto" w:sz="4" w:space="0"/>
              <w:right w:val="single" w:color="auto" w:sz="4" w:space="0"/>
            </w:tcBorders>
            <w:vAlign w:val="center"/>
          </w:tcPr>
          <w:p w14:paraId="7B3A58C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妇儿院区分质供水设备运维服务</w:t>
            </w:r>
          </w:p>
        </w:tc>
        <w:tc>
          <w:tcPr>
            <w:tcW w:w="1908" w:type="dxa"/>
            <w:tcBorders>
              <w:top w:val="single" w:color="auto" w:sz="4" w:space="0"/>
              <w:left w:val="single" w:color="auto" w:sz="4" w:space="0"/>
              <w:bottom w:val="single" w:color="auto" w:sz="4" w:space="0"/>
              <w:right w:val="single" w:color="auto" w:sz="4" w:space="0"/>
            </w:tcBorders>
            <w:vAlign w:val="center"/>
          </w:tcPr>
          <w:p w14:paraId="29F1F22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1835" w:type="dxa"/>
            <w:tcBorders>
              <w:top w:val="single" w:color="auto" w:sz="4" w:space="0"/>
              <w:left w:val="single" w:color="auto" w:sz="4" w:space="0"/>
              <w:bottom w:val="single" w:color="auto" w:sz="4" w:space="0"/>
              <w:right w:val="single" w:color="auto" w:sz="4" w:space="0"/>
            </w:tcBorders>
            <w:vAlign w:val="center"/>
          </w:tcPr>
          <w:p w14:paraId="72256C7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年</w:t>
            </w:r>
          </w:p>
        </w:tc>
        <w:tc>
          <w:tcPr>
            <w:tcW w:w="1835" w:type="dxa"/>
            <w:tcBorders>
              <w:top w:val="single" w:color="auto" w:sz="4" w:space="0"/>
              <w:left w:val="single" w:color="auto" w:sz="4" w:space="0"/>
              <w:bottom w:val="single" w:color="auto" w:sz="4" w:space="0"/>
              <w:right w:val="single" w:color="auto" w:sz="4" w:space="0"/>
            </w:tcBorders>
            <w:vAlign w:val="center"/>
          </w:tcPr>
          <w:p w14:paraId="11D8343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szCs w:val="24"/>
                <w:highlight w:val="none"/>
              </w:rPr>
            </w:pPr>
          </w:p>
        </w:tc>
      </w:tr>
      <w:tr w14:paraId="49E507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947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F28498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备注：供水设备运维服务费用报价采用整体报价方式以人民币元为计算单位报价，保留小数点后两位。</w:t>
            </w:r>
          </w:p>
        </w:tc>
      </w:tr>
    </w:tbl>
    <w:p w14:paraId="17C2458A">
      <w:pPr>
        <w:pStyle w:val="17"/>
        <w:rPr>
          <w:rFonts w:hint="eastAsia" w:ascii="宋体" w:hAnsi="宋体" w:eastAsia="宋体" w:cs="宋体"/>
          <w:color w:val="auto"/>
          <w:sz w:val="24"/>
          <w:szCs w:val="24"/>
          <w:highlight w:val="none"/>
          <w:lang w:val="en-US" w:eastAsia="zh-CN"/>
        </w:rPr>
      </w:pPr>
    </w:p>
    <w:p w14:paraId="1BC543D6">
      <w:pPr>
        <w:pStyle w:val="17"/>
        <w:rPr>
          <w:rFonts w:hint="eastAsia" w:ascii="宋体" w:hAnsi="宋体" w:eastAsia="宋体" w:cs="宋体"/>
          <w:color w:val="auto"/>
          <w:sz w:val="24"/>
          <w:szCs w:val="24"/>
          <w:highlight w:val="none"/>
          <w:lang w:val="en-US" w:eastAsia="zh-CN"/>
        </w:rPr>
      </w:pPr>
    </w:p>
    <w:p w14:paraId="6885FC1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38530C26">
      <w:pPr>
        <w:pStyle w:val="17"/>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表2：妇儿院区分质供水设备耗材更换</w:t>
      </w:r>
    </w:p>
    <w:tbl>
      <w:tblPr>
        <w:tblStyle w:val="33"/>
        <w:tblpPr w:leftFromText="180" w:rightFromText="180" w:vertAnchor="text" w:horzAnchor="page" w:tblpX="1132" w:tblpY="490"/>
        <w:tblOverlap w:val="never"/>
        <w:tblW w:w="941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8"/>
        <w:gridCol w:w="1568"/>
        <w:gridCol w:w="1215"/>
        <w:gridCol w:w="1215"/>
        <w:gridCol w:w="922"/>
        <w:gridCol w:w="779"/>
        <w:gridCol w:w="983"/>
        <w:gridCol w:w="983"/>
        <w:gridCol w:w="983"/>
      </w:tblGrid>
      <w:tr w14:paraId="414D0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68" w:type="dxa"/>
            <w:tcBorders>
              <w:top w:val="single" w:color="auto" w:sz="4" w:space="0"/>
              <w:left w:val="single" w:color="auto" w:sz="4" w:space="0"/>
              <w:bottom w:val="single" w:color="auto" w:sz="4" w:space="0"/>
              <w:right w:val="single" w:color="auto" w:sz="4" w:space="0"/>
            </w:tcBorders>
            <w:vAlign w:val="center"/>
          </w:tcPr>
          <w:p w14:paraId="2B83AB1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color w:val="auto"/>
                <w:kern w:val="0"/>
                <w:sz w:val="24"/>
                <w:szCs w:val="24"/>
                <w:highlight w:val="none"/>
              </w:rPr>
              <w:t>序号</w:t>
            </w:r>
          </w:p>
        </w:tc>
        <w:tc>
          <w:tcPr>
            <w:tcW w:w="1568" w:type="dxa"/>
            <w:tcBorders>
              <w:top w:val="single" w:color="auto" w:sz="4" w:space="0"/>
              <w:left w:val="single" w:color="auto" w:sz="4" w:space="0"/>
              <w:bottom w:val="single" w:color="auto" w:sz="4" w:space="0"/>
              <w:right w:val="single" w:color="auto" w:sz="4" w:space="0"/>
            </w:tcBorders>
            <w:vAlign w:val="center"/>
          </w:tcPr>
          <w:p w14:paraId="3D1CA2E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lang w:val="en-US" w:eastAsia="zh-CN" w:bidi="ar-SA"/>
              </w:rPr>
              <w:t>配件名称</w:t>
            </w:r>
          </w:p>
        </w:tc>
        <w:tc>
          <w:tcPr>
            <w:tcW w:w="1215" w:type="dxa"/>
            <w:tcBorders>
              <w:top w:val="single" w:color="auto" w:sz="4" w:space="0"/>
              <w:left w:val="single" w:color="auto" w:sz="4" w:space="0"/>
              <w:bottom w:val="single" w:color="auto" w:sz="4" w:space="0"/>
              <w:right w:val="single" w:color="auto" w:sz="4" w:space="0"/>
            </w:tcBorders>
            <w:vAlign w:val="center"/>
          </w:tcPr>
          <w:p w14:paraId="2976E4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lang w:val="en-US" w:eastAsia="zh-CN" w:bidi="ar-SA"/>
              </w:rPr>
              <w:t>品牌</w:t>
            </w:r>
          </w:p>
        </w:tc>
        <w:tc>
          <w:tcPr>
            <w:tcW w:w="1215" w:type="dxa"/>
            <w:tcBorders>
              <w:top w:val="single" w:color="auto" w:sz="4" w:space="0"/>
              <w:left w:val="single" w:color="auto" w:sz="4" w:space="0"/>
              <w:bottom w:val="single" w:color="auto" w:sz="4" w:space="0"/>
              <w:right w:val="single" w:color="auto" w:sz="4" w:space="0"/>
            </w:tcBorders>
            <w:vAlign w:val="center"/>
          </w:tcPr>
          <w:p w14:paraId="60048B4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rPr>
            </w:pPr>
            <w:r>
              <w:rPr>
                <w:rFonts w:hint="eastAsia" w:ascii="宋体" w:hAnsi="宋体" w:eastAsia="宋体" w:cs="宋体"/>
                <w:color w:val="auto"/>
                <w:spacing w:val="20"/>
                <w:kern w:val="0"/>
                <w:sz w:val="24"/>
                <w:szCs w:val="24"/>
                <w:highlight w:val="none"/>
                <w:lang w:val="en-US" w:eastAsia="zh-CN" w:bidi="ar-SA"/>
              </w:rPr>
              <w:t>规格型号/技术参数</w:t>
            </w:r>
          </w:p>
        </w:tc>
        <w:tc>
          <w:tcPr>
            <w:tcW w:w="922" w:type="dxa"/>
            <w:tcBorders>
              <w:top w:val="single" w:color="auto" w:sz="4" w:space="0"/>
              <w:left w:val="single" w:color="auto" w:sz="4" w:space="0"/>
              <w:bottom w:val="single" w:color="auto" w:sz="4" w:space="0"/>
              <w:right w:val="single" w:color="auto" w:sz="4" w:space="0"/>
            </w:tcBorders>
            <w:vAlign w:val="center"/>
          </w:tcPr>
          <w:p w14:paraId="24B30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kern w:val="0"/>
                <w:sz w:val="24"/>
                <w:szCs w:val="24"/>
                <w:highlight w:val="none"/>
                <w:lang w:val="en-US" w:eastAsia="zh-CN"/>
              </w:rPr>
              <w:t>产地</w:t>
            </w:r>
          </w:p>
        </w:tc>
        <w:tc>
          <w:tcPr>
            <w:tcW w:w="779" w:type="dxa"/>
            <w:tcBorders>
              <w:top w:val="single" w:color="auto" w:sz="4" w:space="0"/>
              <w:left w:val="single" w:color="auto" w:sz="4" w:space="0"/>
              <w:bottom w:val="single" w:color="auto" w:sz="4" w:space="0"/>
              <w:right w:val="single" w:color="auto" w:sz="4" w:space="0"/>
            </w:tcBorders>
            <w:vAlign w:val="center"/>
          </w:tcPr>
          <w:p w14:paraId="7E191E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color w:val="auto"/>
                <w:kern w:val="0"/>
                <w:sz w:val="24"/>
                <w:szCs w:val="24"/>
                <w:highlight w:val="none"/>
              </w:rPr>
              <w:t>数量</w:t>
            </w:r>
          </w:p>
        </w:tc>
        <w:tc>
          <w:tcPr>
            <w:tcW w:w="983" w:type="dxa"/>
            <w:tcBorders>
              <w:top w:val="single" w:color="auto" w:sz="4" w:space="0"/>
              <w:left w:val="single" w:color="auto" w:sz="4" w:space="0"/>
              <w:bottom w:val="single" w:color="auto" w:sz="4" w:space="0"/>
              <w:right w:val="single" w:color="auto" w:sz="4" w:space="0"/>
            </w:tcBorders>
            <w:vAlign w:val="center"/>
          </w:tcPr>
          <w:p w14:paraId="53F94C4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eastAsia="zh-CN"/>
              </w:rPr>
            </w:pPr>
            <w:r>
              <w:rPr>
                <w:rFonts w:hint="eastAsia" w:ascii="宋体" w:hAnsi="宋体" w:eastAsia="宋体" w:cs="宋体"/>
                <w:color w:val="auto"/>
                <w:kern w:val="0"/>
                <w:sz w:val="24"/>
                <w:szCs w:val="24"/>
                <w:highlight w:val="none"/>
                <w:lang w:val="en-US" w:eastAsia="zh-CN"/>
              </w:rPr>
              <w:t>单位</w:t>
            </w:r>
          </w:p>
        </w:tc>
        <w:tc>
          <w:tcPr>
            <w:tcW w:w="983" w:type="dxa"/>
            <w:tcBorders>
              <w:top w:val="single" w:color="auto" w:sz="4" w:space="0"/>
              <w:left w:val="single" w:color="auto" w:sz="4" w:space="0"/>
              <w:bottom w:val="single" w:color="auto" w:sz="4" w:space="0"/>
              <w:right w:val="single" w:color="auto" w:sz="4" w:space="0"/>
            </w:tcBorders>
            <w:vAlign w:val="center"/>
          </w:tcPr>
          <w:p w14:paraId="62D1DE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单价</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元</w:t>
            </w:r>
            <w:r>
              <w:rPr>
                <w:rFonts w:hint="eastAsia" w:ascii="宋体" w:hAnsi="宋体" w:cs="宋体"/>
                <w:color w:val="auto"/>
                <w:kern w:val="0"/>
                <w:sz w:val="24"/>
                <w:szCs w:val="24"/>
                <w:highlight w:val="none"/>
                <w:lang w:eastAsia="zh-CN"/>
              </w:rPr>
              <w:t>）</w:t>
            </w:r>
          </w:p>
        </w:tc>
        <w:tc>
          <w:tcPr>
            <w:tcW w:w="983" w:type="dxa"/>
            <w:tcBorders>
              <w:top w:val="single" w:color="auto" w:sz="4" w:space="0"/>
              <w:left w:val="single" w:color="auto" w:sz="4" w:space="0"/>
              <w:bottom w:val="single" w:color="auto" w:sz="4" w:space="0"/>
              <w:right w:val="single" w:color="auto" w:sz="4" w:space="0"/>
            </w:tcBorders>
            <w:vAlign w:val="center"/>
          </w:tcPr>
          <w:p w14:paraId="7C102C5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备注</w:t>
            </w:r>
          </w:p>
        </w:tc>
      </w:tr>
      <w:tr w14:paraId="547A67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68" w:type="dxa"/>
            <w:tcBorders>
              <w:top w:val="single" w:color="auto" w:sz="4" w:space="0"/>
              <w:left w:val="single" w:color="auto" w:sz="4" w:space="0"/>
              <w:bottom w:val="single" w:color="auto" w:sz="4" w:space="0"/>
              <w:right w:val="single" w:color="auto" w:sz="4" w:space="0"/>
            </w:tcBorders>
            <w:vAlign w:val="center"/>
          </w:tcPr>
          <w:p w14:paraId="638237E2">
            <w:pPr>
              <w:keepNext w:val="0"/>
              <w:keepLines w:val="0"/>
              <w:widowControl/>
              <w:suppressLineNumbers w:val="0"/>
              <w:jc w:val="center"/>
              <w:textAlignment w:val="center"/>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p>
        </w:tc>
        <w:tc>
          <w:tcPr>
            <w:tcW w:w="1568" w:type="dxa"/>
            <w:tcBorders>
              <w:top w:val="single" w:color="auto" w:sz="4" w:space="0"/>
              <w:left w:val="single" w:color="auto" w:sz="4" w:space="0"/>
              <w:bottom w:val="single" w:color="auto" w:sz="4" w:space="0"/>
              <w:right w:val="single" w:color="auto" w:sz="4" w:space="0"/>
            </w:tcBorders>
            <w:vAlign w:val="center"/>
          </w:tcPr>
          <w:p w14:paraId="5FC0665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折叠滤芯</w:t>
            </w:r>
          </w:p>
        </w:tc>
        <w:tc>
          <w:tcPr>
            <w:tcW w:w="1215" w:type="dxa"/>
            <w:tcBorders>
              <w:top w:val="single" w:color="auto" w:sz="4" w:space="0"/>
              <w:left w:val="single" w:color="auto" w:sz="4" w:space="0"/>
              <w:bottom w:val="single" w:color="auto" w:sz="4" w:space="0"/>
              <w:right w:val="single" w:color="auto" w:sz="4" w:space="0"/>
            </w:tcBorders>
            <w:vAlign w:val="center"/>
          </w:tcPr>
          <w:p w14:paraId="34CFCD4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548FAFF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14:paraId="6E61E59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vAlign w:val="center"/>
          </w:tcPr>
          <w:p w14:paraId="37420482">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lang w:val="en-US" w:eastAsia="zh-CN"/>
              </w:rPr>
              <w:t>1</w:t>
            </w:r>
          </w:p>
        </w:tc>
        <w:tc>
          <w:tcPr>
            <w:tcW w:w="983" w:type="dxa"/>
            <w:tcBorders>
              <w:top w:val="single" w:color="auto" w:sz="4" w:space="0"/>
              <w:left w:val="single" w:color="auto" w:sz="4" w:space="0"/>
              <w:bottom w:val="single" w:color="auto" w:sz="4" w:space="0"/>
              <w:right w:val="single" w:color="auto" w:sz="4" w:space="0"/>
            </w:tcBorders>
            <w:vAlign w:val="center"/>
          </w:tcPr>
          <w:p w14:paraId="3072BC8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1C2257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029F0DA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r>
      <w:tr w14:paraId="64FE3A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68" w:type="dxa"/>
            <w:tcBorders>
              <w:top w:val="single" w:color="auto" w:sz="4" w:space="0"/>
              <w:left w:val="single" w:color="auto" w:sz="4" w:space="0"/>
              <w:bottom w:val="single" w:color="auto" w:sz="4" w:space="0"/>
              <w:right w:val="single" w:color="auto" w:sz="4" w:space="0"/>
            </w:tcBorders>
            <w:vAlign w:val="center"/>
          </w:tcPr>
          <w:p w14:paraId="5657B389">
            <w:pPr>
              <w:keepNext w:val="0"/>
              <w:keepLines w:val="0"/>
              <w:widowControl/>
              <w:suppressLineNumbers w:val="0"/>
              <w:jc w:val="center"/>
              <w:textAlignment w:val="center"/>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w:t>
            </w:r>
          </w:p>
        </w:tc>
        <w:tc>
          <w:tcPr>
            <w:tcW w:w="1568" w:type="dxa"/>
            <w:tcBorders>
              <w:top w:val="single" w:color="auto" w:sz="4" w:space="0"/>
              <w:left w:val="single" w:color="auto" w:sz="4" w:space="0"/>
              <w:bottom w:val="single" w:color="auto" w:sz="4" w:space="0"/>
              <w:right w:val="single" w:color="auto" w:sz="4" w:space="0"/>
            </w:tcBorders>
            <w:vAlign w:val="center"/>
          </w:tcPr>
          <w:p w14:paraId="18B9677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5umPP滤芯</w:t>
            </w:r>
          </w:p>
        </w:tc>
        <w:tc>
          <w:tcPr>
            <w:tcW w:w="1215" w:type="dxa"/>
            <w:tcBorders>
              <w:top w:val="single" w:color="auto" w:sz="4" w:space="0"/>
              <w:left w:val="single" w:color="auto" w:sz="4" w:space="0"/>
              <w:bottom w:val="single" w:color="auto" w:sz="4" w:space="0"/>
              <w:right w:val="single" w:color="auto" w:sz="4" w:space="0"/>
            </w:tcBorders>
            <w:vAlign w:val="center"/>
          </w:tcPr>
          <w:p w14:paraId="58BA02A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1369CB4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14:paraId="202580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vAlign w:val="center"/>
          </w:tcPr>
          <w:p w14:paraId="51810B1F">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lang w:val="en-US" w:eastAsia="zh-CN"/>
              </w:rPr>
              <w:t>1</w:t>
            </w:r>
          </w:p>
        </w:tc>
        <w:tc>
          <w:tcPr>
            <w:tcW w:w="983" w:type="dxa"/>
            <w:tcBorders>
              <w:top w:val="single" w:color="auto" w:sz="4" w:space="0"/>
              <w:left w:val="single" w:color="auto" w:sz="4" w:space="0"/>
              <w:bottom w:val="single" w:color="auto" w:sz="4" w:space="0"/>
              <w:right w:val="single" w:color="auto" w:sz="4" w:space="0"/>
            </w:tcBorders>
            <w:vAlign w:val="center"/>
          </w:tcPr>
          <w:p w14:paraId="56AA252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3EA66C2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69935A9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r>
      <w:tr w14:paraId="306E6D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68" w:type="dxa"/>
            <w:tcBorders>
              <w:top w:val="single" w:color="auto" w:sz="4" w:space="0"/>
              <w:left w:val="single" w:color="auto" w:sz="4" w:space="0"/>
              <w:bottom w:val="single" w:color="auto" w:sz="4" w:space="0"/>
              <w:right w:val="single" w:color="auto" w:sz="4" w:space="0"/>
            </w:tcBorders>
            <w:vAlign w:val="center"/>
          </w:tcPr>
          <w:p w14:paraId="2D0DFAC4">
            <w:pPr>
              <w:keepNext w:val="0"/>
              <w:keepLines w:val="0"/>
              <w:widowControl/>
              <w:suppressLineNumbers w:val="0"/>
              <w:jc w:val="center"/>
              <w:textAlignment w:val="center"/>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3</w:t>
            </w:r>
          </w:p>
        </w:tc>
        <w:tc>
          <w:tcPr>
            <w:tcW w:w="1568" w:type="dxa"/>
            <w:tcBorders>
              <w:top w:val="single" w:color="auto" w:sz="4" w:space="0"/>
              <w:left w:val="single" w:color="auto" w:sz="4" w:space="0"/>
              <w:bottom w:val="single" w:color="auto" w:sz="4" w:space="0"/>
              <w:right w:val="single" w:color="auto" w:sz="4" w:space="0"/>
            </w:tcBorders>
            <w:vAlign w:val="center"/>
          </w:tcPr>
          <w:p w14:paraId="7A0FBE2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5umPP滤芯</w:t>
            </w:r>
          </w:p>
        </w:tc>
        <w:tc>
          <w:tcPr>
            <w:tcW w:w="1215" w:type="dxa"/>
            <w:tcBorders>
              <w:top w:val="single" w:color="auto" w:sz="4" w:space="0"/>
              <w:left w:val="single" w:color="auto" w:sz="4" w:space="0"/>
              <w:bottom w:val="single" w:color="auto" w:sz="4" w:space="0"/>
              <w:right w:val="single" w:color="auto" w:sz="4" w:space="0"/>
            </w:tcBorders>
            <w:vAlign w:val="center"/>
          </w:tcPr>
          <w:p w14:paraId="34D5F15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2BF28BD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14:paraId="5F6495E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vAlign w:val="center"/>
          </w:tcPr>
          <w:p w14:paraId="1AD8BBC1">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lang w:val="en-US" w:eastAsia="zh-CN"/>
              </w:rPr>
              <w:t>1</w:t>
            </w:r>
          </w:p>
        </w:tc>
        <w:tc>
          <w:tcPr>
            <w:tcW w:w="983" w:type="dxa"/>
            <w:tcBorders>
              <w:top w:val="single" w:color="auto" w:sz="4" w:space="0"/>
              <w:left w:val="single" w:color="auto" w:sz="4" w:space="0"/>
              <w:bottom w:val="single" w:color="auto" w:sz="4" w:space="0"/>
              <w:right w:val="single" w:color="auto" w:sz="4" w:space="0"/>
            </w:tcBorders>
            <w:vAlign w:val="center"/>
          </w:tcPr>
          <w:p w14:paraId="08A7402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4230285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6FF5B75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r>
      <w:tr w14:paraId="63B783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68" w:type="dxa"/>
            <w:tcBorders>
              <w:top w:val="single" w:color="auto" w:sz="4" w:space="0"/>
              <w:left w:val="single" w:color="auto" w:sz="4" w:space="0"/>
              <w:bottom w:val="single" w:color="auto" w:sz="4" w:space="0"/>
              <w:right w:val="single" w:color="auto" w:sz="4" w:space="0"/>
            </w:tcBorders>
            <w:vAlign w:val="center"/>
          </w:tcPr>
          <w:p w14:paraId="5E7A311C">
            <w:pPr>
              <w:keepNext w:val="0"/>
              <w:keepLines w:val="0"/>
              <w:widowControl/>
              <w:suppressLineNumbers w:val="0"/>
              <w:jc w:val="center"/>
              <w:textAlignment w:val="center"/>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4</w:t>
            </w:r>
          </w:p>
        </w:tc>
        <w:tc>
          <w:tcPr>
            <w:tcW w:w="1568" w:type="dxa"/>
            <w:tcBorders>
              <w:top w:val="single" w:color="auto" w:sz="4" w:space="0"/>
              <w:left w:val="single" w:color="auto" w:sz="4" w:space="0"/>
              <w:bottom w:val="single" w:color="auto" w:sz="4" w:space="0"/>
              <w:right w:val="single" w:color="auto" w:sz="4" w:space="0"/>
            </w:tcBorders>
            <w:vAlign w:val="center"/>
          </w:tcPr>
          <w:p w14:paraId="5225914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折叠滤芯</w:t>
            </w:r>
          </w:p>
        </w:tc>
        <w:tc>
          <w:tcPr>
            <w:tcW w:w="1215" w:type="dxa"/>
            <w:tcBorders>
              <w:top w:val="single" w:color="auto" w:sz="4" w:space="0"/>
              <w:left w:val="single" w:color="auto" w:sz="4" w:space="0"/>
              <w:bottom w:val="single" w:color="auto" w:sz="4" w:space="0"/>
              <w:right w:val="single" w:color="auto" w:sz="4" w:space="0"/>
            </w:tcBorders>
            <w:vAlign w:val="center"/>
          </w:tcPr>
          <w:p w14:paraId="3DFE786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0C7C339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14:paraId="208FABC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vAlign w:val="center"/>
          </w:tcPr>
          <w:p w14:paraId="7F4B14D4">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lang w:val="en-US" w:eastAsia="zh-CN"/>
              </w:rPr>
              <w:t>1</w:t>
            </w:r>
          </w:p>
        </w:tc>
        <w:tc>
          <w:tcPr>
            <w:tcW w:w="983" w:type="dxa"/>
            <w:tcBorders>
              <w:top w:val="single" w:color="auto" w:sz="4" w:space="0"/>
              <w:left w:val="single" w:color="auto" w:sz="4" w:space="0"/>
              <w:bottom w:val="single" w:color="auto" w:sz="4" w:space="0"/>
              <w:right w:val="single" w:color="auto" w:sz="4" w:space="0"/>
            </w:tcBorders>
            <w:vAlign w:val="center"/>
          </w:tcPr>
          <w:p w14:paraId="0E2D2FE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0B81D3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57AB06B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r>
      <w:tr w14:paraId="0499E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68" w:type="dxa"/>
            <w:tcBorders>
              <w:top w:val="single" w:color="auto" w:sz="4" w:space="0"/>
              <w:left w:val="single" w:color="auto" w:sz="4" w:space="0"/>
              <w:bottom w:val="single" w:color="auto" w:sz="4" w:space="0"/>
              <w:right w:val="single" w:color="auto" w:sz="4" w:space="0"/>
            </w:tcBorders>
            <w:vAlign w:val="center"/>
          </w:tcPr>
          <w:p w14:paraId="7DAAE69E">
            <w:pPr>
              <w:keepNext w:val="0"/>
              <w:keepLines w:val="0"/>
              <w:widowControl/>
              <w:suppressLineNumbers w:val="0"/>
              <w:jc w:val="center"/>
              <w:textAlignment w:val="center"/>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5</w:t>
            </w:r>
          </w:p>
        </w:tc>
        <w:tc>
          <w:tcPr>
            <w:tcW w:w="1568" w:type="dxa"/>
            <w:tcBorders>
              <w:top w:val="single" w:color="auto" w:sz="4" w:space="0"/>
              <w:left w:val="single" w:color="auto" w:sz="4" w:space="0"/>
              <w:bottom w:val="single" w:color="auto" w:sz="4" w:space="0"/>
              <w:right w:val="single" w:color="auto" w:sz="4" w:space="0"/>
            </w:tcBorders>
            <w:vAlign w:val="center"/>
          </w:tcPr>
          <w:p w14:paraId="78CFA3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活性炭</w:t>
            </w:r>
          </w:p>
        </w:tc>
        <w:tc>
          <w:tcPr>
            <w:tcW w:w="1215" w:type="dxa"/>
            <w:tcBorders>
              <w:top w:val="single" w:color="auto" w:sz="4" w:space="0"/>
              <w:left w:val="single" w:color="auto" w:sz="4" w:space="0"/>
              <w:bottom w:val="single" w:color="auto" w:sz="4" w:space="0"/>
              <w:right w:val="single" w:color="auto" w:sz="4" w:space="0"/>
            </w:tcBorders>
            <w:vAlign w:val="center"/>
          </w:tcPr>
          <w:p w14:paraId="157570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056FC4E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14:paraId="44950A9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vAlign w:val="center"/>
          </w:tcPr>
          <w:p w14:paraId="49FC5540">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lang w:val="en-US" w:eastAsia="zh-CN"/>
              </w:rPr>
              <w:t>1</w:t>
            </w:r>
          </w:p>
        </w:tc>
        <w:tc>
          <w:tcPr>
            <w:tcW w:w="983" w:type="dxa"/>
            <w:tcBorders>
              <w:top w:val="single" w:color="auto" w:sz="4" w:space="0"/>
              <w:left w:val="single" w:color="auto" w:sz="4" w:space="0"/>
              <w:bottom w:val="single" w:color="auto" w:sz="4" w:space="0"/>
              <w:right w:val="single" w:color="auto" w:sz="4" w:space="0"/>
            </w:tcBorders>
            <w:vAlign w:val="center"/>
          </w:tcPr>
          <w:p w14:paraId="697C0A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00404F4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12E3EDE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r>
      <w:tr w14:paraId="434905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68" w:type="dxa"/>
            <w:tcBorders>
              <w:top w:val="single" w:color="auto" w:sz="4" w:space="0"/>
              <w:left w:val="single" w:color="auto" w:sz="4" w:space="0"/>
              <w:bottom w:val="single" w:color="auto" w:sz="4" w:space="0"/>
              <w:right w:val="single" w:color="auto" w:sz="4" w:space="0"/>
            </w:tcBorders>
            <w:vAlign w:val="center"/>
          </w:tcPr>
          <w:p w14:paraId="672DFF9D">
            <w:pPr>
              <w:keepNext w:val="0"/>
              <w:keepLines w:val="0"/>
              <w:widowControl/>
              <w:suppressLineNumbers w:val="0"/>
              <w:jc w:val="center"/>
              <w:textAlignment w:val="center"/>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6</w:t>
            </w:r>
          </w:p>
        </w:tc>
        <w:tc>
          <w:tcPr>
            <w:tcW w:w="1568" w:type="dxa"/>
            <w:tcBorders>
              <w:top w:val="single" w:color="auto" w:sz="4" w:space="0"/>
              <w:left w:val="single" w:color="auto" w:sz="4" w:space="0"/>
              <w:bottom w:val="single" w:color="auto" w:sz="4" w:space="0"/>
              <w:right w:val="single" w:color="auto" w:sz="4" w:space="0"/>
            </w:tcBorders>
            <w:vAlign w:val="center"/>
          </w:tcPr>
          <w:p w14:paraId="2FE558C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软化树脂</w:t>
            </w:r>
          </w:p>
        </w:tc>
        <w:tc>
          <w:tcPr>
            <w:tcW w:w="1215" w:type="dxa"/>
            <w:tcBorders>
              <w:top w:val="single" w:color="auto" w:sz="4" w:space="0"/>
              <w:left w:val="single" w:color="auto" w:sz="4" w:space="0"/>
              <w:bottom w:val="single" w:color="auto" w:sz="4" w:space="0"/>
              <w:right w:val="single" w:color="auto" w:sz="4" w:space="0"/>
            </w:tcBorders>
            <w:vAlign w:val="center"/>
          </w:tcPr>
          <w:p w14:paraId="0ECAEF6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37BA816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14:paraId="5FA20B9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vAlign w:val="center"/>
          </w:tcPr>
          <w:p w14:paraId="4797508A">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lang w:val="en-US" w:eastAsia="zh-CN"/>
              </w:rPr>
              <w:t>1</w:t>
            </w:r>
          </w:p>
        </w:tc>
        <w:tc>
          <w:tcPr>
            <w:tcW w:w="983" w:type="dxa"/>
            <w:tcBorders>
              <w:top w:val="single" w:color="auto" w:sz="4" w:space="0"/>
              <w:left w:val="single" w:color="auto" w:sz="4" w:space="0"/>
              <w:bottom w:val="single" w:color="auto" w:sz="4" w:space="0"/>
              <w:right w:val="single" w:color="auto" w:sz="4" w:space="0"/>
            </w:tcBorders>
            <w:vAlign w:val="center"/>
          </w:tcPr>
          <w:p w14:paraId="5C438CC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0B06FD6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3AD87F1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r>
      <w:tr w14:paraId="3AE30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68" w:type="dxa"/>
            <w:tcBorders>
              <w:top w:val="single" w:color="auto" w:sz="4" w:space="0"/>
              <w:left w:val="single" w:color="auto" w:sz="4" w:space="0"/>
              <w:bottom w:val="single" w:color="auto" w:sz="4" w:space="0"/>
              <w:right w:val="single" w:color="auto" w:sz="4" w:space="0"/>
            </w:tcBorders>
            <w:vAlign w:val="center"/>
          </w:tcPr>
          <w:p w14:paraId="4E66D41A">
            <w:pPr>
              <w:keepNext w:val="0"/>
              <w:keepLines w:val="0"/>
              <w:widowControl/>
              <w:suppressLineNumbers w:val="0"/>
              <w:jc w:val="center"/>
              <w:textAlignment w:val="center"/>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7</w:t>
            </w:r>
          </w:p>
        </w:tc>
        <w:tc>
          <w:tcPr>
            <w:tcW w:w="1568" w:type="dxa"/>
            <w:tcBorders>
              <w:top w:val="single" w:color="auto" w:sz="4" w:space="0"/>
              <w:left w:val="single" w:color="auto" w:sz="4" w:space="0"/>
              <w:bottom w:val="single" w:color="auto" w:sz="4" w:space="0"/>
              <w:right w:val="single" w:color="auto" w:sz="4" w:space="0"/>
            </w:tcBorders>
            <w:vAlign w:val="center"/>
          </w:tcPr>
          <w:p w14:paraId="4F306A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EDI</w:t>
            </w:r>
          </w:p>
        </w:tc>
        <w:tc>
          <w:tcPr>
            <w:tcW w:w="1215" w:type="dxa"/>
            <w:tcBorders>
              <w:top w:val="single" w:color="auto" w:sz="4" w:space="0"/>
              <w:left w:val="single" w:color="auto" w:sz="4" w:space="0"/>
              <w:bottom w:val="single" w:color="auto" w:sz="4" w:space="0"/>
              <w:right w:val="single" w:color="auto" w:sz="4" w:space="0"/>
            </w:tcBorders>
            <w:vAlign w:val="center"/>
          </w:tcPr>
          <w:p w14:paraId="3EA81EB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7E04DA9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14:paraId="711140E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vAlign w:val="center"/>
          </w:tcPr>
          <w:p w14:paraId="0870ADF3">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lang w:val="en-US" w:eastAsia="zh-CN"/>
              </w:rPr>
              <w:t>1</w:t>
            </w:r>
          </w:p>
        </w:tc>
        <w:tc>
          <w:tcPr>
            <w:tcW w:w="983" w:type="dxa"/>
            <w:tcBorders>
              <w:top w:val="single" w:color="auto" w:sz="4" w:space="0"/>
              <w:left w:val="single" w:color="auto" w:sz="4" w:space="0"/>
              <w:bottom w:val="single" w:color="auto" w:sz="4" w:space="0"/>
              <w:right w:val="single" w:color="auto" w:sz="4" w:space="0"/>
            </w:tcBorders>
            <w:vAlign w:val="center"/>
          </w:tcPr>
          <w:p w14:paraId="5511E1C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6D207CD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0DA6B9B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r>
      <w:tr w14:paraId="5E4F6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68" w:type="dxa"/>
            <w:tcBorders>
              <w:top w:val="single" w:color="auto" w:sz="4" w:space="0"/>
              <w:left w:val="single" w:color="auto" w:sz="4" w:space="0"/>
              <w:bottom w:val="single" w:color="auto" w:sz="4" w:space="0"/>
              <w:right w:val="single" w:color="auto" w:sz="4" w:space="0"/>
            </w:tcBorders>
            <w:vAlign w:val="center"/>
          </w:tcPr>
          <w:p w14:paraId="0F4907B9">
            <w:pPr>
              <w:keepNext w:val="0"/>
              <w:keepLines w:val="0"/>
              <w:widowControl/>
              <w:suppressLineNumbers w:val="0"/>
              <w:jc w:val="center"/>
              <w:textAlignment w:val="center"/>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8</w:t>
            </w:r>
          </w:p>
        </w:tc>
        <w:tc>
          <w:tcPr>
            <w:tcW w:w="1568" w:type="dxa"/>
            <w:tcBorders>
              <w:top w:val="single" w:color="auto" w:sz="4" w:space="0"/>
              <w:left w:val="single" w:color="auto" w:sz="4" w:space="0"/>
              <w:bottom w:val="single" w:color="auto" w:sz="4" w:space="0"/>
              <w:right w:val="single" w:color="auto" w:sz="4" w:space="0"/>
            </w:tcBorders>
            <w:vAlign w:val="center"/>
          </w:tcPr>
          <w:p w14:paraId="019E280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纯化柱</w:t>
            </w:r>
          </w:p>
        </w:tc>
        <w:tc>
          <w:tcPr>
            <w:tcW w:w="1215" w:type="dxa"/>
            <w:tcBorders>
              <w:top w:val="single" w:color="auto" w:sz="4" w:space="0"/>
              <w:left w:val="single" w:color="auto" w:sz="4" w:space="0"/>
              <w:bottom w:val="single" w:color="auto" w:sz="4" w:space="0"/>
              <w:right w:val="single" w:color="auto" w:sz="4" w:space="0"/>
            </w:tcBorders>
            <w:vAlign w:val="center"/>
          </w:tcPr>
          <w:p w14:paraId="50F463A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6D0D61E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14:paraId="0591C68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vAlign w:val="center"/>
          </w:tcPr>
          <w:p w14:paraId="1900AEE8">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lang w:val="en-US" w:eastAsia="zh-CN"/>
              </w:rPr>
              <w:t>1</w:t>
            </w:r>
          </w:p>
        </w:tc>
        <w:tc>
          <w:tcPr>
            <w:tcW w:w="983" w:type="dxa"/>
            <w:tcBorders>
              <w:top w:val="single" w:color="auto" w:sz="4" w:space="0"/>
              <w:left w:val="single" w:color="auto" w:sz="4" w:space="0"/>
              <w:bottom w:val="single" w:color="auto" w:sz="4" w:space="0"/>
              <w:right w:val="single" w:color="auto" w:sz="4" w:space="0"/>
            </w:tcBorders>
            <w:vAlign w:val="center"/>
          </w:tcPr>
          <w:p w14:paraId="7D3C19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76E77FE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23DE83C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r>
      <w:tr w14:paraId="3F09C5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68" w:type="dxa"/>
            <w:tcBorders>
              <w:top w:val="single" w:color="auto" w:sz="4" w:space="0"/>
              <w:left w:val="single" w:color="auto" w:sz="4" w:space="0"/>
              <w:bottom w:val="single" w:color="auto" w:sz="4" w:space="0"/>
              <w:right w:val="single" w:color="auto" w:sz="4" w:space="0"/>
            </w:tcBorders>
            <w:vAlign w:val="center"/>
          </w:tcPr>
          <w:p w14:paraId="06FF4AC9">
            <w:pPr>
              <w:keepNext w:val="0"/>
              <w:keepLines w:val="0"/>
              <w:widowControl/>
              <w:suppressLineNumbers w:val="0"/>
              <w:jc w:val="center"/>
              <w:textAlignment w:val="center"/>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9</w:t>
            </w:r>
          </w:p>
        </w:tc>
        <w:tc>
          <w:tcPr>
            <w:tcW w:w="1568" w:type="dxa"/>
            <w:tcBorders>
              <w:top w:val="single" w:color="auto" w:sz="4" w:space="0"/>
              <w:left w:val="single" w:color="auto" w:sz="4" w:space="0"/>
              <w:bottom w:val="single" w:color="auto" w:sz="4" w:space="0"/>
              <w:right w:val="single" w:color="auto" w:sz="4" w:space="0"/>
            </w:tcBorders>
            <w:vAlign w:val="center"/>
          </w:tcPr>
          <w:p w14:paraId="7EBD18B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纯化柱</w:t>
            </w:r>
          </w:p>
        </w:tc>
        <w:tc>
          <w:tcPr>
            <w:tcW w:w="1215" w:type="dxa"/>
            <w:tcBorders>
              <w:top w:val="single" w:color="auto" w:sz="4" w:space="0"/>
              <w:left w:val="single" w:color="auto" w:sz="4" w:space="0"/>
              <w:bottom w:val="single" w:color="auto" w:sz="4" w:space="0"/>
              <w:right w:val="single" w:color="auto" w:sz="4" w:space="0"/>
            </w:tcBorders>
            <w:vAlign w:val="center"/>
          </w:tcPr>
          <w:p w14:paraId="180C7BD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366ABD8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14:paraId="034D8D0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vAlign w:val="center"/>
          </w:tcPr>
          <w:p w14:paraId="551A2569">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lang w:val="en-US" w:eastAsia="zh-CN"/>
              </w:rPr>
              <w:t>1</w:t>
            </w:r>
          </w:p>
        </w:tc>
        <w:tc>
          <w:tcPr>
            <w:tcW w:w="983" w:type="dxa"/>
            <w:tcBorders>
              <w:top w:val="single" w:color="auto" w:sz="4" w:space="0"/>
              <w:left w:val="single" w:color="auto" w:sz="4" w:space="0"/>
              <w:bottom w:val="single" w:color="auto" w:sz="4" w:space="0"/>
              <w:right w:val="single" w:color="auto" w:sz="4" w:space="0"/>
            </w:tcBorders>
            <w:vAlign w:val="center"/>
          </w:tcPr>
          <w:p w14:paraId="3034F99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5AC999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73A105A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r>
      <w:tr w14:paraId="4338BC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68" w:type="dxa"/>
            <w:tcBorders>
              <w:top w:val="single" w:color="auto" w:sz="4" w:space="0"/>
              <w:left w:val="single" w:color="auto" w:sz="4" w:space="0"/>
              <w:bottom w:val="single" w:color="auto" w:sz="4" w:space="0"/>
              <w:right w:val="single" w:color="auto" w:sz="4" w:space="0"/>
            </w:tcBorders>
            <w:vAlign w:val="center"/>
          </w:tcPr>
          <w:p w14:paraId="1C06E231">
            <w:pPr>
              <w:keepNext w:val="0"/>
              <w:keepLines w:val="0"/>
              <w:widowControl/>
              <w:suppressLineNumbers w:val="0"/>
              <w:jc w:val="center"/>
              <w:textAlignment w:val="center"/>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10</w:t>
            </w:r>
          </w:p>
        </w:tc>
        <w:tc>
          <w:tcPr>
            <w:tcW w:w="1568" w:type="dxa"/>
            <w:tcBorders>
              <w:top w:val="single" w:color="auto" w:sz="4" w:space="0"/>
              <w:left w:val="single" w:color="auto" w:sz="4" w:space="0"/>
              <w:bottom w:val="single" w:color="auto" w:sz="4" w:space="0"/>
              <w:right w:val="single" w:color="auto" w:sz="4" w:space="0"/>
            </w:tcBorders>
            <w:vAlign w:val="center"/>
          </w:tcPr>
          <w:p w14:paraId="0DAA675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软化水再生专用盐</w:t>
            </w:r>
          </w:p>
        </w:tc>
        <w:tc>
          <w:tcPr>
            <w:tcW w:w="1215" w:type="dxa"/>
            <w:tcBorders>
              <w:top w:val="single" w:color="auto" w:sz="4" w:space="0"/>
              <w:left w:val="single" w:color="auto" w:sz="4" w:space="0"/>
              <w:bottom w:val="single" w:color="auto" w:sz="4" w:space="0"/>
              <w:right w:val="single" w:color="auto" w:sz="4" w:space="0"/>
            </w:tcBorders>
            <w:vAlign w:val="center"/>
          </w:tcPr>
          <w:p w14:paraId="5F89D8B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3C1FDB4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14:paraId="4602958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vAlign w:val="center"/>
          </w:tcPr>
          <w:p w14:paraId="5CA7305E">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lang w:val="en-US" w:eastAsia="zh-CN"/>
              </w:rPr>
              <w:t>1</w:t>
            </w:r>
          </w:p>
        </w:tc>
        <w:tc>
          <w:tcPr>
            <w:tcW w:w="983" w:type="dxa"/>
            <w:tcBorders>
              <w:top w:val="single" w:color="auto" w:sz="4" w:space="0"/>
              <w:left w:val="single" w:color="auto" w:sz="4" w:space="0"/>
              <w:bottom w:val="single" w:color="auto" w:sz="4" w:space="0"/>
              <w:right w:val="single" w:color="auto" w:sz="4" w:space="0"/>
            </w:tcBorders>
            <w:vAlign w:val="center"/>
          </w:tcPr>
          <w:p w14:paraId="235D682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03607D5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1F1B0D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r>
      <w:tr w14:paraId="3A1913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68" w:type="dxa"/>
            <w:tcBorders>
              <w:top w:val="single" w:color="auto" w:sz="4" w:space="0"/>
              <w:left w:val="single" w:color="auto" w:sz="4" w:space="0"/>
              <w:bottom w:val="single" w:color="auto" w:sz="4" w:space="0"/>
              <w:right w:val="single" w:color="auto" w:sz="4" w:space="0"/>
            </w:tcBorders>
            <w:vAlign w:val="center"/>
          </w:tcPr>
          <w:p w14:paraId="68E7CAAD">
            <w:pPr>
              <w:keepNext w:val="0"/>
              <w:keepLines w:val="0"/>
              <w:widowControl/>
              <w:suppressLineNumbers w:val="0"/>
              <w:jc w:val="center"/>
              <w:textAlignment w:val="center"/>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11</w:t>
            </w:r>
          </w:p>
        </w:tc>
        <w:tc>
          <w:tcPr>
            <w:tcW w:w="1568" w:type="dxa"/>
            <w:tcBorders>
              <w:top w:val="single" w:color="auto" w:sz="4" w:space="0"/>
              <w:left w:val="single" w:color="auto" w:sz="4" w:space="0"/>
              <w:bottom w:val="single" w:color="auto" w:sz="4" w:space="0"/>
              <w:right w:val="single" w:color="auto" w:sz="4" w:space="0"/>
            </w:tcBorders>
            <w:vAlign w:val="center"/>
          </w:tcPr>
          <w:p w14:paraId="5ECB8AF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紫外线灯管</w:t>
            </w:r>
          </w:p>
        </w:tc>
        <w:tc>
          <w:tcPr>
            <w:tcW w:w="1215" w:type="dxa"/>
            <w:tcBorders>
              <w:top w:val="single" w:color="auto" w:sz="4" w:space="0"/>
              <w:left w:val="single" w:color="auto" w:sz="4" w:space="0"/>
              <w:bottom w:val="single" w:color="auto" w:sz="4" w:space="0"/>
              <w:right w:val="single" w:color="auto" w:sz="4" w:space="0"/>
            </w:tcBorders>
            <w:vAlign w:val="center"/>
          </w:tcPr>
          <w:p w14:paraId="246AA00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1808D80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14:paraId="190113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vAlign w:val="center"/>
          </w:tcPr>
          <w:p w14:paraId="1B729A1D">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lang w:val="en-US" w:eastAsia="zh-CN"/>
              </w:rPr>
              <w:t>1</w:t>
            </w:r>
          </w:p>
        </w:tc>
        <w:tc>
          <w:tcPr>
            <w:tcW w:w="983" w:type="dxa"/>
            <w:tcBorders>
              <w:top w:val="single" w:color="auto" w:sz="4" w:space="0"/>
              <w:left w:val="single" w:color="auto" w:sz="4" w:space="0"/>
              <w:bottom w:val="single" w:color="auto" w:sz="4" w:space="0"/>
              <w:right w:val="single" w:color="auto" w:sz="4" w:space="0"/>
            </w:tcBorders>
            <w:vAlign w:val="center"/>
          </w:tcPr>
          <w:p w14:paraId="3C40693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178950A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4E551D9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r>
      <w:tr w14:paraId="0A75E0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68" w:type="dxa"/>
            <w:tcBorders>
              <w:top w:val="single" w:color="auto" w:sz="4" w:space="0"/>
              <w:left w:val="single" w:color="auto" w:sz="4" w:space="0"/>
              <w:bottom w:val="single" w:color="auto" w:sz="4" w:space="0"/>
              <w:right w:val="single" w:color="auto" w:sz="4" w:space="0"/>
            </w:tcBorders>
            <w:vAlign w:val="center"/>
          </w:tcPr>
          <w:p w14:paraId="4380B6F2">
            <w:pPr>
              <w:keepNext w:val="0"/>
              <w:keepLines w:val="0"/>
              <w:widowControl/>
              <w:suppressLineNumbers w:val="0"/>
              <w:jc w:val="center"/>
              <w:textAlignment w:val="center"/>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12</w:t>
            </w:r>
          </w:p>
        </w:tc>
        <w:tc>
          <w:tcPr>
            <w:tcW w:w="1568" w:type="dxa"/>
            <w:tcBorders>
              <w:top w:val="single" w:color="auto" w:sz="4" w:space="0"/>
              <w:left w:val="single" w:color="auto" w:sz="4" w:space="0"/>
              <w:bottom w:val="single" w:color="auto" w:sz="4" w:space="0"/>
              <w:right w:val="single" w:color="auto" w:sz="4" w:space="0"/>
            </w:tcBorders>
            <w:vAlign w:val="center"/>
          </w:tcPr>
          <w:p w14:paraId="2D1ADB7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紫外线灯管</w:t>
            </w:r>
          </w:p>
        </w:tc>
        <w:tc>
          <w:tcPr>
            <w:tcW w:w="1215" w:type="dxa"/>
            <w:tcBorders>
              <w:top w:val="single" w:color="auto" w:sz="4" w:space="0"/>
              <w:left w:val="single" w:color="auto" w:sz="4" w:space="0"/>
              <w:bottom w:val="single" w:color="auto" w:sz="4" w:space="0"/>
              <w:right w:val="single" w:color="auto" w:sz="4" w:space="0"/>
            </w:tcBorders>
            <w:vAlign w:val="center"/>
          </w:tcPr>
          <w:p w14:paraId="2A49579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555FDFD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14:paraId="538692B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vAlign w:val="center"/>
          </w:tcPr>
          <w:p w14:paraId="7B864D10">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lang w:val="en-US" w:eastAsia="zh-CN"/>
              </w:rPr>
              <w:t>1</w:t>
            </w:r>
          </w:p>
        </w:tc>
        <w:tc>
          <w:tcPr>
            <w:tcW w:w="983" w:type="dxa"/>
            <w:tcBorders>
              <w:top w:val="single" w:color="auto" w:sz="4" w:space="0"/>
              <w:left w:val="single" w:color="auto" w:sz="4" w:space="0"/>
              <w:bottom w:val="single" w:color="auto" w:sz="4" w:space="0"/>
              <w:right w:val="single" w:color="auto" w:sz="4" w:space="0"/>
            </w:tcBorders>
            <w:vAlign w:val="center"/>
          </w:tcPr>
          <w:p w14:paraId="717AB8C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568B60D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5840AC7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r>
      <w:tr w14:paraId="23E56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68" w:type="dxa"/>
            <w:tcBorders>
              <w:top w:val="single" w:color="auto" w:sz="4" w:space="0"/>
              <w:left w:val="single" w:color="auto" w:sz="4" w:space="0"/>
              <w:bottom w:val="single" w:color="auto" w:sz="4" w:space="0"/>
              <w:right w:val="single" w:color="auto" w:sz="4" w:space="0"/>
            </w:tcBorders>
            <w:vAlign w:val="center"/>
          </w:tcPr>
          <w:p w14:paraId="4BD031E6">
            <w:pPr>
              <w:keepNext w:val="0"/>
              <w:keepLines w:val="0"/>
              <w:widowControl/>
              <w:suppressLineNumbers w:val="0"/>
              <w:jc w:val="center"/>
              <w:textAlignment w:val="center"/>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13</w:t>
            </w:r>
          </w:p>
        </w:tc>
        <w:tc>
          <w:tcPr>
            <w:tcW w:w="1568" w:type="dxa"/>
            <w:tcBorders>
              <w:top w:val="single" w:color="auto" w:sz="4" w:space="0"/>
              <w:left w:val="single" w:color="auto" w:sz="4" w:space="0"/>
              <w:bottom w:val="single" w:color="auto" w:sz="4" w:space="0"/>
              <w:right w:val="single" w:color="auto" w:sz="4" w:space="0"/>
            </w:tcBorders>
            <w:vAlign w:val="center"/>
          </w:tcPr>
          <w:p w14:paraId="0F669DC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紫外线灯管</w:t>
            </w:r>
          </w:p>
        </w:tc>
        <w:tc>
          <w:tcPr>
            <w:tcW w:w="1215" w:type="dxa"/>
            <w:tcBorders>
              <w:top w:val="single" w:color="auto" w:sz="4" w:space="0"/>
              <w:left w:val="single" w:color="auto" w:sz="4" w:space="0"/>
              <w:bottom w:val="single" w:color="auto" w:sz="4" w:space="0"/>
              <w:right w:val="single" w:color="auto" w:sz="4" w:space="0"/>
            </w:tcBorders>
            <w:vAlign w:val="center"/>
          </w:tcPr>
          <w:p w14:paraId="6E018C4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4065503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14:paraId="4DD062F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vAlign w:val="center"/>
          </w:tcPr>
          <w:p w14:paraId="7B19387E">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lang w:val="en-US" w:eastAsia="zh-CN"/>
              </w:rPr>
              <w:t>1</w:t>
            </w:r>
          </w:p>
        </w:tc>
        <w:tc>
          <w:tcPr>
            <w:tcW w:w="983" w:type="dxa"/>
            <w:tcBorders>
              <w:top w:val="single" w:color="auto" w:sz="4" w:space="0"/>
              <w:left w:val="single" w:color="auto" w:sz="4" w:space="0"/>
              <w:bottom w:val="single" w:color="auto" w:sz="4" w:space="0"/>
              <w:right w:val="single" w:color="auto" w:sz="4" w:space="0"/>
            </w:tcBorders>
            <w:vAlign w:val="center"/>
          </w:tcPr>
          <w:p w14:paraId="43B6E0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01B6F76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41A8224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r>
      <w:tr w14:paraId="7E6FC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68" w:type="dxa"/>
            <w:tcBorders>
              <w:top w:val="single" w:color="auto" w:sz="4" w:space="0"/>
              <w:left w:val="single" w:color="auto" w:sz="4" w:space="0"/>
              <w:bottom w:val="single" w:color="auto" w:sz="4" w:space="0"/>
              <w:right w:val="single" w:color="auto" w:sz="4" w:space="0"/>
            </w:tcBorders>
            <w:vAlign w:val="center"/>
          </w:tcPr>
          <w:p w14:paraId="21B47FBF">
            <w:pPr>
              <w:keepNext w:val="0"/>
              <w:keepLines w:val="0"/>
              <w:widowControl/>
              <w:suppressLineNumbers w:val="0"/>
              <w:jc w:val="center"/>
              <w:textAlignment w:val="center"/>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14</w:t>
            </w:r>
          </w:p>
        </w:tc>
        <w:tc>
          <w:tcPr>
            <w:tcW w:w="1568" w:type="dxa"/>
            <w:tcBorders>
              <w:top w:val="single" w:color="auto" w:sz="4" w:space="0"/>
              <w:left w:val="single" w:color="auto" w:sz="4" w:space="0"/>
              <w:bottom w:val="single" w:color="auto" w:sz="4" w:space="0"/>
              <w:right w:val="single" w:color="auto" w:sz="4" w:space="0"/>
            </w:tcBorders>
            <w:vAlign w:val="center"/>
          </w:tcPr>
          <w:p w14:paraId="23DEA95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紫外线灯管</w:t>
            </w:r>
          </w:p>
        </w:tc>
        <w:tc>
          <w:tcPr>
            <w:tcW w:w="1215" w:type="dxa"/>
            <w:tcBorders>
              <w:top w:val="single" w:color="auto" w:sz="4" w:space="0"/>
              <w:left w:val="single" w:color="auto" w:sz="4" w:space="0"/>
              <w:bottom w:val="single" w:color="auto" w:sz="4" w:space="0"/>
              <w:right w:val="single" w:color="auto" w:sz="4" w:space="0"/>
            </w:tcBorders>
            <w:vAlign w:val="center"/>
          </w:tcPr>
          <w:p w14:paraId="137BA3C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68D3082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14:paraId="01ADFD1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vAlign w:val="center"/>
          </w:tcPr>
          <w:p w14:paraId="14A65442">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lang w:val="en-US" w:eastAsia="zh-CN"/>
              </w:rPr>
              <w:t>1</w:t>
            </w:r>
          </w:p>
        </w:tc>
        <w:tc>
          <w:tcPr>
            <w:tcW w:w="983" w:type="dxa"/>
            <w:tcBorders>
              <w:top w:val="single" w:color="auto" w:sz="4" w:space="0"/>
              <w:left w:val="single" w:color="auto" w:sz="4" w:space="0"/>
              <w:bottom w:val="single" w:color="auto" w:sz="4" w:space="0"/>
              <w:right w:val="single" w:color="auto" w:sz="4" w:space="0"/>
            </w:tcBorders>
            <w:vAlign w:val="center"/>
          </w:tcPr>
          <w:p w14:paraId="7F5637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60E6D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70A147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r>
      <w:tr w14:paraId="3EDC6F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68" w:type="dxa"/>
            <w:tcBorders>
              <w:top w:val="single" w:color="auto" w:sz="4" w:space="0"/>
              <w:left w:val="single" w:color="auto" w:sz="4" w:space="0"/>
              <w:bottom w:val="single" w:color="auto" w:sz="4" w:space="0"/>
              <w:right w:val="single" w:color="auto" w:sz="4" w:space="0"/>
            </w:tcBorders>
            <w:vAlign w:val="center"/>
          </w:tcPr>
          <w:p w14:paraId="0A0D4A72">
            <w:pPr>
              <w:keepNext w:val="0"/>
              <w:keepLines w:val="0"/>
              <w:widowControl/>
              <w:suppressLineNumbers w:val="0"/>
              <w:jc w:val="center"/>
              <w:textAlignment w:val="center"/>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15</w:t>
            </w:r>
          </w:p>
        </w:tc>
        <w:tc>
          <w:tcPr>
            <w:tcW w:w="1568" w:type="dxa"/>
            <w:tcBorders>
              <w:top w:val="single" w:color="auto" w:sz="4" w:space="0"/>
              <w:left w:val="single" w:color="auto" w:sz="4" w:space="0"/>
              <w:bottom w:val="single" w:color="auto" w:sz="4" w:space="0"/>
              <w:right w:val="single" w:color="auto" w:sz="4" w:space="0"/>
            </w:tcBorders>
            <w:vAlign w:val="center"/>
          </w:tcPr>
          <w:p w14:paraId="5ECA024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内镜细菌过滤滤芯</w:t>
            </w:r>
          </w:p>
        </w:tc>
        <w:tc>
          <w:tcPr>
            <w:tcW w:w="1215" w:type="dxa"/>
            <w:tcBorders>
              <w:top w:val="single" w:color="auto" w:sz="4" w:space="0"/>
              <w:left w:val="single" w:color="auto" w:sz="4" w:space="0"/>
              <w:bottom w:val="single" w:color="auto" w:sz="4" w:space="0"/>
              <w:right w:val="single" w:color="auto" w:sz="4" w:space="0"/>
            </w:tcBorders>
            <w:vAlign w:val="center"/>
          </w:tcPr>
          <w:p w14:paraId="0319788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2DDC7A8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14:paraId="6122BD4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vAlign w:val="center"/>
          </w:tcPr>
          <w:p w14:paraId="0E25A6CA">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lang w:val="en-US" w:eastAsia="zh-CN"/>
              </w:rPr>
              <w:t>1</w:t>
            </w:r>
          </w:p>
        </w:tc>
        <w:tc>
          <w:tcPr>
            <w:tcW w:w="983" w:type="dxa"/>
            <w:tcBorders>
              <w:top w:val="single" w:color="auto" w:sz="4" w:space="0"/>
              <w:left w:val="single" w:color="auto" w:sz="4" w:space="0"/>
              <w:bottom w:val="single" w:color="auto" w:sz="4" w:space="0"/>
              <w:right w:val="single" w:color="auto" w:sz="4" w:space="0"/>
            </w:tcBorders>
            <w:vAlign w:val="center"/>
          </w:tcPr>
          <w:p w14:paraId="19694D5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1A8943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77E8EE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r>
      <w:tr w14:paraId="1FEDD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68" w:type="dxa"/>
            <w:tcBorders>
              <w:top w:val="single" w:color="auto" w:sz="4" w:space="0"/>
              <w:left w:val="single" w:color="auto" w:sz="4" w:space="0"/>
              <w:bottom w:val="single" w:color="auto" w:sz="4" w:space="0"/>
              <w:right w:val="single" w:color="auto" w:sz="4" w:space="0"/>
            </w:tcBorders>
            <w:vAlign w:val="center"/>
          </w:tcPr>
          <w:p w14:paraId="5D7E0CFE">
            <w:pPr>
              <w:keepNext w:val="0"/>
              <w:keepLines w:val="0"/>
              <w:widowControl/>
              <w:suppressLineNumbers w:val="0"/>
              <w:jc w:val="center"/>
              <w:textAlignment w:val="center"/>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16</w:t>
            </w:r>
          </w:p>
        </w:tc>
        <w:tc>
          <w:tcPr>
            <w:tcW w:w="1568" w:type="dxa"/>
            <w:tcBorders>
              <w:top w:val="single" w:color="auto" w:sz="4" w:space="0"/>
              <w:left w:val="single" w:color="auto" w:sz="4" w:space="0"/>
              <w:bottom w:val="single" w:color="auto" w:sz="4" w:space="0"/>
              <w:right w:val="single" w:color="auto" w:sz="4" w:space="0"/>
            </w:tcBorders>
            <w:vAlign w:val="center"/>
          </w:tcPr>
          <w:p w14:paraId="6C941A6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取水臂细菌过滤器</w:t>
            </w:r>
          </w:p>
        </w:tc>
        <w:tc>
          <w:tcPr>
            <w:tcW w:w="1215" w:type="dxa"/>
            <w:tcBorders>
              <w:top w:val="single" w:color="auto" w:sz="4" w:space="0"/>
              <w:left w:val="single" w:color="auto" w:sz="4" w:space="0"/>
              <w:bottom w:val="single" w:color="auto" w:sz="4" w:space="0"/>
              <w:right w:val="single" w:color="auto" w:sz="4" w:space="0"/>
            </w:tcBorders>
            <w:vAlign w:val="center"/>
          </w:tcPr>
          <w:p w14:paraId="394B0A1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666C17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14:paraId="2A7D563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vAlign w:val="center"/>
          </w:tcPr>
          <w:p w14:paraId="1068DA48">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lang w:val="en-US" w:eastAsia="zh-CN"/>
              </w:rPr>
              <w:t>1</w:t>
            </w:r>
          </w:p>
        </w:tc>
        <w:tc>
          <w:tcPr>
            <w:tcW w:w="983" w:type="dxa"/>
            <w:tcBorders>
              <w:top w:val="single" w:color="auto" w:sz="4" w:space="0"/>
              <w:left w:val="single" w:color="auto" w:sz="4" w:space="0"/>
              <w:bottom w:val="single" w:color="auto" w:sz="4" w:space="0"/>
              <w:right w:val="single" w:color="auto" w:sz="4" w:space="0"/>
            </w:tcBorders>
            <w:vAlign w:val="center"/>
          </w:tcPr>
          <w:p w14:paraId="17FAFBB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1E2DC62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15CD75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r>
      <w:tr w14:paraId="61E91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68" w:type="dxa"/>
            <w:tcBorders>
              <w:top w:val="single" w:color="auto" w:sz="4" w:space="0"/>
              <w:left w:val="single" w:color="auto" w:sz="4" w:space="0"/>
              <w:bottom w:val="single" w:color="auto" w:sz="4" w:space="0"/>
              <w:right w:val="single" w:color="auto" w:sz="4" w:space="0"/>
            </w:tcBorders>
            <w:vAlign w:val="center"/>
          </w:tcPr>
          <w:p w14:paraId="1BF67F22">
            <w:pPr>
              <w:keepNext w:val="0"/>
              <w:keepLines w:val="0"/>
              <w:widowControl/>
              <w:suppressLineNumbers w:val="0"/>
              <w:jc w:val="center"/>
              <w:textAlignment w:val="center"/>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17</w:t>
            </w:r>
          </w:p>
        </w:tc>
        <w:tc>
          <w:tcPr>
            <w:tcW w:w="1568" w:type="dxa"/>
            <w:tcBorders>
              <w:top w:val="single" w:color="auto" w:sz="4" w:space="0"/>
              <w:left w:val="single" w:color="auto" w:sz="4" w:space="0"/>
              <w:bottom w:val="single" w:color="auto" w:sz="4" w:space="0"/>
              <w:right w:val="single" w:color="auto" w:sz="4" w:space="0"/>
            </w:tcBorders>
            <w:vAlign w:val="center"/>
          </w:tcPr>
          <w:p w14:paraId="6E05371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囊式终端过滤器</w:t>
            </w:r>
          </w:p>
        </w:tc>
        <w:tc>
          <w:tcPr>
            <w:tcW w:w="1215" w:type="dxa"/>
            <w:tcBorders>
              <w:top w:val="single" w:color="auto" w:sz="4" w:space="0"/>
              <w:left w:val="single" w:color="auto" w:sz="4" w:space="0"/>
              <w:bottom w:val="single" w:color="auto" w:sz="4" w:space="0"/>
              <w:right w:val="single" w:color="auto" w:sz="4" w:space="0"/>
            </w:tcBorders>
            <w:vAlign w:val="center"/>
          </w:tcPr>
          <w:p w14:paraId="259011E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366B5DC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14:paraId="049E6FA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vAlign w:val="center"/>
          </w:tcPr>
          <w:p w14:paraId="12F2802E">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lang w:val="en-US" w:eastAsia="zh-CN"/>
              </w:rPr>
              <w:t>1</w:t>
            </w:r>
          </w:p>
        </w:tc>
        <w:tc>
          <w:tcPr>
            <w:tcW w:w="983" w:type="dxa"/>
            <w:tcBorders>
              <w:top w:val="single" w:color="auto" w:sz="4" w:space="0"/>
              <w:left w:val="single" w:color="auto" w:sz="4" w:space="0"/>
              <w:bottom w:val="single" w:color="auto" w:sz="4" w:space="0"/>
              <w:right w:val="single" w:color="auto" w:sz="4" w:space="0"/>
            </w:tcBorders>
            <w:vAlign w:val="center"/>
          </w:tcPr>
          <w:p w14:paraId="1B7B95D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1805A0A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4409406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r>
      <w:tr w14:paraId="4EFFE2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68" w:type="dxa"/>
            <w:tcBorders>
              <w:top w:val="single" w:color="auto" w:sz="4" w:space="0"/>
              <w:left w:val="single" w:color="auto" w:sz="4" w:space="0"/>
              <w:bottom w:val="single" w:color="auto" w:sz="4" w:space="0"/>
              <w:right w:val="single" w:color="auto" w:sz="4" w:space="0"/>
            </w:tcBorders>
            <w:vAlign w:val="center"/>
          </w:tcPr>
          <w:p w14:paraId="3F947FF3">
            <w:pPr>
              <w:keepNext w:val="0"/>
              <w:keepLines w:val="0"/>
              <w:widowControl/>
              <w:suppressLineNumbers w:val="0"/>
              <w:jc w:val="center"/>
              <w:textAlignment w:val="center"/>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18</w:t>
            </w:r>
          </w:p>
        </w:tc>
        <w:tc>
          <w:tcPr>
            <w:tcW w:w="1568" w:type="dxa"/>
            <w:tcBorders>
              <w:top w:val="single" w:color="auto" w:sz="4" w:space="0"/>
              <w:left w:val="single" w:color="auto" w:sz="4" w:space="0"/>
              <w:bottom w:val="single" w:color="auto" w:sz="4" w:space="0"/>
              <w:right w:val="single" w:color="auto" w:sz="4" w:space="0"/>
            </w:tcBorders>
            <w:vAlign w:val="center"/>
          </w:tcPr>
          <w:p w14:paraId="69A9CA0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呼吸器滤膜</w:t>
            </w:r>
          </w:p>
        </w:tc>
        <w:tc>
          <w:tcPr>
            <w:tcW w:w="1215" w:type="dxa"/>
            <w:tcBorders>
              <w:top w:val="single" w:color="auto" w:sz="4" w:space="0"/>
              <w:left w:val="single" w:color="auto" w:sz="4" w:space="0"/>
              <w:bottom w:val="single" w:color="auto" w:sz="4" w:space="0"/>
              <w:right w:val="single" w:color="auto" w:sz="4" w:space="0"/>
            </w:tcBorders>
            <w:vAlign w:val="center"/>
          </w:tcPr>
          <w:p w14:paraId="1CB6EF1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27C47A0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14:paraId="3A03C76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vAlign w:val="center"/>
          </w:tcPr>
          <w:p w14:paraId="1269A647">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lang w:val="en-US" w:eastAsia="zh-CN"/>
              </w:rPr>
              <w:t>1</w:t>
            </w:r>
          </w:p>
        </w:tc>
        <w:tc>
          <w:tcPr>
            <w:tcW w:w="983" w:type="dxa"/>
            <w:tcBorders>
              <w:top w:val="single" w:color="auto" w:sz="4" w:space="0"/>
              <w:left w:val="single" w:color="auto" w:sz="4" w:space="0"/>
              <w:bottom w:val="single" w:color="auto" w:sz="4" w:space="0"/>
              <w:right w:val="single" w:color="auto" w:sz="4" w:space="0"/>
            </w:tcBorders>
            <w:vAlign w:val="center"/>
          </w:tcPr>
          <w:p w14:paraId="216456B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032F825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2885983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r>
      <w:tr w14:paraId="2BC8D1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68" w:type="dxa"/>
            <w:tcBorders>
              <w:top w:val="single" w:color="auto" w:sz="4" w:space="0"/>
              <w:left w:val="single" w:color="auto" w:sz="4" w:space="0"/>
              <w:bottom w:val="single" w:color="auto" w:sz="4" w:space="0"/>
              <w:right w:val="single" w:color="auto" w:sz="4" w:space="0"/>
            </w:tcBorders>
            <w:vAlign w:val="center"/>
          </w:tcPr>
          <w:p w14:paraId="28567A28">
            <w:pPr>
              <w:keepNext w:val="0"/>
              <w:keepLines w:val="0"/>
              <w:widowControl/>
              <w:suppressLineNumbers w:val="0"/>
              <w:jc w:val="center"/>
              <w:textAlignment w:val="center"/>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19</w:t>
            </w:r>
          </w:p>
        </w:tc>
        <w:tc>
          <w:tcPr>
            <w:tcW w:w="1568" w:type="dxa"/>
            <w:tcBorders>
              <w:top w:val="single" w:color="auto" w:sz="4" w:space="0"/>
              <w:left w:val="single" w:color="auto" w:sz="4" w:space="0"/>
              <w:bottom w:val="single" w:color="auto" w:sz="4" w:space="0"/>
              <w:right w:val="single" w:color="auto" w:sz="4" w:space="0"/>
            </w:tcBorders>
            <w:vAlign w:val="center"/>
          </w:tcPr>
          <w:p w14:paraId="5FEF2E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反渗透RO膜</w:t>
            </w:r>
          </w:p>
        </w:tc>
        <w:tc>
          <w:tcPr>
            <w:tcW w:w="1215" w:type="dxa"/>
            <w:tcBorders>
              <w:top w:val="single" w:color="auto" w:sz="4" w:space="0"/>
              <w:left w:val="single" w:color="auto" w:sz="4" w:space="0"/>
              <w:bottom w:val="single" w:color="auto" w:sz="4" w:space="0"/>
              <w:right w:val="single" w:color="auto" w:sz="4" w:space="0"/>
            </w:tcBorders>
            <w:vAlign w:val="center"/>
          </w:tcPr>
          <w:p w14:paraId="6A3B433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70D2B7A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14:paraId="3530208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vAlign w:val="center"/>
          </w:tcPr>
          <w:p w14:paraId="63E62BAE">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lang w:val="en-US" w:eastAsia="zh-CN"/>
              </w:rPr>
              <w:t>1</w:t>
            </w:r>
          </w:p>
        </w:tc>
        <w:tc>
          <w:tcPr>
            <w:tcW w:w="983" w:type="dxa"/>
            <w:tcBorders>
              <w:top w:val="single" w:color="auto" w:sz="4" w:space="0"/>
              <w:left w:val="single" w:color="auto" w:sz="4" w:space="0"/>
              <w:bottom w:val="single" w:color="auto" w:sz="4" w:space="0"/>
              <w:right w:val="single" w:color="auto" w:sz="4" w:space="0"/>
            </w:tcBorders>
            <w:vAlign w:val="center"/>
          </w:tcPr>
          <w:p w14:paraId="2030B8E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08DECEB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3C1B51D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r>
      <w:tr w14:paraId="247FC4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68" w:type="dxa"/>
            <w:tcBorders>
              <w:top w:val="single" w:color="auto" w:sz="4" w:space="0"/>
              <w:left w:val="single" w:color="auto" w:sz="4" w:space="0"/>
              <w:bottom w:val="single" w:color="auto" w:sz="4" w:space="0"/>
              <w:right w:val="single" w:color="auto" w:sz="4" w:space="0"/>
            </w:tcBorders>
            <w:vAlign w:val="center"/>
          </w:tcPr>
          <w:p w14:paraId="53AF9891">
            <w:pPr>
              <w:keepNext w:val="0"/>
              <w:keepLines w:val="0"/>
              <w:widowControl/>
              <w:suppressLineNumbers w:val="0"/>
              <w:jc w:val="center"/>
              <w:textAlignment w:val="center"/>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20</w:t>
            </w:r>
          </w:p>
        </w:tc>
        <w:tc>
          <w:tcPr>
            <w:tcW w:w="1568" w:type="dxa"/>
            <w:tcBorders>
              <w:top w:val="single" w:color="auto" w:sz="4" w:space="0"/>
              <w:left w:val="single" w:color="auto" w:sz="4" w:space="0"/>
              <w:bottom w:val="single" w:color="auto" w:sz="4" w:space="0"/>
              <w:right w:val="single" w:color="auto" w:sz="4" w:space="0"/>
            </w:tcBorders>
            <w:vAlign w:val="center"/>
          </w:tcPr>
          <w:p w14:paraId="33A428C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二级反渗透RO膜</w:t>
            </w:r>
          </w:p>
        </w:tc>
        <w:tc>
          <w:tcPr>
            <w:tcW w:w="1215" w:type="dxa"/>
            <w:tcBorders>
              <w:top w:val="single" w:color="auto" w:sz="4" w:space="0"/>
              <w:left w:val="single" w:color="auto" w:sz="4" w:space="0"/>
              <w:bottom w:val="single" w:color="auto" w:sz="4" w:space="0"/>
              <w:right w:val="single" w:color="auto" w:sz="4" w:space="0"/>
            </w:tcBorders>
            <w:vAlign w:val="center"/>
          </w:tcPr>
          <w:p w14:paraId="3AE493B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46112E3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14:paraId="3E2B7BA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vAlign w:val="center"/>
          </w:tcPr>
          <w:p w14:paraId="5EAEA4DA">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lang w:val="en-US" w:eastAsia="zh-CN"/>
              </w:rPr>
              <w:t>1</w:t>
            </w:r>
          </w:p>
        </w:tc>
        <w:tc>
          <w:tcPr>
            <w:tcW w:w="983" w:type="dxa"/>
            <w:tcBorders>
              <w:top w:val="single" w:color="auto" w:sz="4" w:space="0"/>
              <w:left w:val="single" w:color="auto" w:sz="4" w:space="0"/>
              <w:bottom w:val="single" w:color="auto" w:sz="4" w:space="0"/>
              <w:right w:val="single" w:color="auto" w:sz="4" w:space="0"/>
            </w:tcBorders>
            <w:vAlign w:val="center"/>
          </w:tcPr>
          <w:p w14:paraId="4B3B2C5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7AA8066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431473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r>
      <w:tr w14:paraId="685562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68" w:type="dxa"/>
            <w:tcBorders>
              <w:top w:val="single" w:color="auto" w:sz="4" w:space="0"/>
              <w:left w:val="single" w:color="auto" w:sz="4" w:space="0"/>
              <w:bottom w:val="single" w:color="auto" w:sz="4" w:space="0"/>
              <w:right w:val="single" w:color="auto" w:sz="4" w:space="0"/>
            </w:tcBorders>
            <w:vAlign w:val="center"/>
          </w:tcPr>
          <w:p w14:paraId="102DD2BF">
            <w:pPr>
              <w:keepNext w:val="0"/>
              <w:keepLines w:val="0"/>
              <w:widowControl/>
              <w:suppressLineNumbers w:val="0"/>
              <w:jc w:val="center"/>
              <w:textAlignment w:val="center"/>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21</w:t>
            </w:r>
          </w:p>
        </w:tc>
        <w:tc>
          <w:tcPr>
            <w:tcW w:w="1568" w:type="dxa"/>
            <w:tcBorders>
              <w:top w:val="single" w:color="auto" w:sz="4" w:space="0"/>
              <w:left w:val="single" w:color="auto" w:sz="4" w:space="0"/>
              <w:bottom w:val="single" w:color="auto" w:sz="4" w:space="0"/>
              <w:right w:val="single" w:color="auto" w:sz="4" w:space="0"/>
            </w:tcBorders>
            <w:vAlign w:val="center"/>
          </w:tcPr>
          <w:p w14:paraId="43589F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超滤膜</w:t>
            </w:r>
          </w:p>
        </w:tc>
        <w:tc>
          <w:tcPr>
            <w:tcW w:w="1215" w:type="dxa"/>
            <w:tcBorders>
              <w:top w:val="single" w:color="auto" w:sz="4" w:space="0"/>
              <w:left w:val="single" w:color="auto" w:sz="4" w:space="0"/>
              <w:bottom w:val="single" w:color="auto" w:sz="4" w:space="0"/>
              <w:right w:val="single" w:color="auto" w:sz="4" w:space="0"/>
            </w:tcBorders>
            <w:vAlign w:val="center"/>
          </w:tcPr>
          <w:p w14:paraId="1A76094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202C7D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14:paraId="41F91D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vAlign w:val="center"/>
          </w:tcPr>
          <w:p w14:paraId="40FF9019">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lang w:val="en-US" w:eastAsia="zh-CN"/>
              </w:rPr>
              <w:t>1</w:t>
            </w:r>
          </w:p>
        </w:tc>
        <w:tc>
          <w:tcPr>
            <w:tcW w:w="983" w:type="dxa"/>
            <w:tcBorders>
              <w:top w:val="single" w:color="auto" w:sz="4" w:space="0"/>
              <w:left w:val="single" w:color="auto" w:sz="4" w:space="0"/>
              <w:bottom w:val="single" w:color="auto" w:sz="4" w:space="0"/>
              <w:right w:val="single" w:color="auto" w:sz="4" w:space="0"/>
            </w:tcBorders>
            <w:vAlign w:val="center"/>
          </w:tcPr>
          <w:p w14:paraId="456B459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5BAEC33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4D38A94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r>
      <w:tr w14:paraId="4D739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68" w:type="dxa"/>
            <w:tcBorders>
              <w:top w:val="single" w:color="auto" w:sz="4" w:space="0"/>
              <w:left w:val="single" w:color="auto" w:sz="4" w:space="0"/>
              <w:bottom w:val="single" w:color="auto" w:sz="4" w:space="0"/>
              <w:right w:val="single" w:color="auto" w:sz="4" w:space="0"/>
            </w:tcBorders>
            <w:vAlign w:val="center"/>
          </w:tcPr>
          <w:p w14:paraId="43A8F4C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w:t>
            </w:r>
          </w:p>
        </w:tc>
        <w:tc>
          <w:tcPr>
            <w:tcW w:w="1568" w:type="dxa"/>
            <w:tcBorders>
              <w:top w:val="single" w:color="auto" w:sz="4" w:space="0"/>
              <w:left w:val="single" w:color="auto" w:sz="4" w:space="0"/>
              <w:bottom w:val="single" w:color="auto" w:sz="4" w:space="0"/>
              <w:right w:val="single" w:color="auto" w:sz="4" w:space="0"/>
            </w:tcBorders>
            <w:vAlign w:val="center"/>
          </w:tcPr>
          <w:p w14:paraId="66E037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碟片过滤清洗</w:t>
            </w:r>
          </w:p>
        </w:tc>
        <w:tc>
          <w:tcPr>
            <w:tcW w:w="1215" w:type="dxa"/>
            <w:tcBorders>
              <w:top w:val="single" w:color="auto" w:sz="4" w:space="0"/>
              <w:left w:val="single" w:color="auto" w:sz="4" w:space="0"/>
              <w:bottom w:val="single" w:color="auto" w:sz="4" w:space="0"/>
              <w:right w:val="single" w:color="auto" w:sz="4" w:space="0"/>
            </w:tcBorders>
            <w:vAlign w:val="center"/>
          </w:tcPr>
          <w:p w14:paraId="16EF5A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61DD530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14:paraId="6BE1716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vAlign w:val="center"/>
          </w:tcPr>
          <w:p w14:paraId="648DB203">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lang w:val="en-US" w:eastAsia="zh-CN"/>
              </w:rPr>
              <w:t>1</w:t>
            </w:r>
          </w:p>
        </w:tc>
        <w:tc>
          <w:tcPr>
            <w:tcW w:w="983" w:type="dxa"/>
            <w:tcBorders>
              <w:top w:val="single" w:color="auto" w:sz="4" w:space="0"/>
              <w:left w:val="single" w:color="auto" w:sz="4" w:space="0"/>
              <w:bottom w:val="single" w:color="auto" w:sz="4" w:space="0"/>
              <w:right w:val="single" w:color="auto" w:sz="4" w:space="0"/>
            </w:tcBorders>
            <w:vAlign w:val="center"/>
          </w:tcPr>
          <w:p w14:paraId="0D83B32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7B35214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12E02D5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r>
      <w:tr w14:paraId="75B3A6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3" w:hRule="atLeast"/>
        </w:trPr>
        <w:tc>
          <w:tcPr>
            <w:tcW w:w="768" w:type="dxa"/>
            <w:tcBorders>
              <w:top w:val="single" w:color="auto" w:sz="4" w:space="0"/>
              <w:left w:val="single" w:color="auto" w:sz="4" w:space="0"/>
              <w:bottom w:val="single" w:color="auto" w:sz="4" w:space="0"/>
              <w:right w:val="single" w:color="auto" w:sz="4" w:space="0"/>
            </w:tcBorders>
            <w:vAlign w:val="center"/>
          </w:tcPr>
          <w:p w14:paraId="6840221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23</w:t>
            </w:r>
          </w:p>
        </w:tc>
        <w:tc>
          <w:tcPr>
            <w:tcW w:w="1568" w:type="dxa"/>
            <w:tcBorders>
              <w:top w:val="single" w:color="auto" w:sz="4" w:space="0"/>
              <w:left w:val="single" w:color="auto" w:sz="4" w:space="0"/>
              <w:bottom w:val="single" w:color="auto" w:sz="4" w:space="0"/>
              <w:right w:val="single" w:color="auto" w:sz="4" w:space="0"/>
            </w:tcBorders>
            <w:vAlign w:val="center"/>
          </w:tcPr>
          <w:p w14:paraId="443AEF3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反渗透膜清洗费用</w:t>
            </w:r>
          </w:p>
        </w:tc>
        <w:tc>
          <w:tcPr>
            <w:tcW w:w="1215" w:type="dxa"/>
            <w:tcBorders>
              <w:top w:val="single" w:color="auto" w:sz="4" w:space="0"/>
              <w:left w:val="single" w:color="auto" w:sz="4" w:space="0"/>
              <w:bottom w:val="single" w:color="auto" w:sz="4" w:space="0"/>
              <w:right w:val="single" w:color="auto" w:sz="4" w:space="0"/>
            </w:tcBorders>
            <w:vAlign w:val="center"/>
          </w:tcPr>
          <w:p w14:paraId="57526E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5EEE28D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14:paraId="772A24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vAlign w:val="center"/>
          </w:tcPr>
          <w:p w14:paraId="1C3A383F">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color w:val="auto"/>
                <w:spacing w:val="20"/>
                <w:kern w:val="0"/>
                <w:sz w:val="24"/>
                <w:szCs w:val="24"/>
                <w:highlight w:val="none"/>
                <w:lang w:val="en-US" w:eastAsia="zh-CN"/>
              </w:rPr>
              <w:t>1</w:t>
            </w:r>
          </w:p>
        </w:tc>
        <w:tc>
          <w:tcPr>
            <w:tcW w:w="983" w:type="dxa"/>
            <w:tcBorders>
              <w:top w:val="single" w:color="auto" w:sz="4" w:space="0"/>
              <w:left w:val="single" w:color="auto" w:sz="4" w:space="0"/>
              <w:bottom w:val="single" w:color="auto" w:sz="4" w:space="0"/>
              <w:right w:val="single" w:color="auto" w:sz="4" w:space="0"/>
            </w:tcBorders>
            <w:vAlign w:val="center"/>
          </w:tcPr>
          <w:p w14:paraId="7268E60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2E6C63E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5391BC5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rPr>
            </w:pPr>
          </w:p>
        </w:tc>
      </w:tr>
      <w:tr w14:paraId="1AA2F7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9416" w:type="dxa"/>
            <w:gridSpan w:val="9"/>
            <w:tcBorders>
              <w:top w:val="single" w:color="auto" w:sz="4" w:space="0"/>
              <w:left w:val="single" w:color="auto" w:sz="4" w:space="0"/>
              <w:bottom w:val="single" w:color="auto" w:sz="4" w:space="0"/>
              <w:right w:val="single" w:color="auto" w:sz="4" w:space="0"/>
            </w:tcBorders>
            <w:vAlign w:val="center"/>
          </w:tcPr>
          <w:p w14:paraId="35997CA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备注：供水设备耗材更换报价费用包含辅料、税费、运输、人工、调试、安装等所有费用合计报价。</w:t>
            </w:r>
          </w:p>
        </w:tc>
      </w:tr>
    </w:tbl>
    <w:p w14:paraId="71F568A9">
      <w:pPr>
        <w:pStyle w:val="32"/>
        <w:ind w:firstLine="720" w:firstLineChars="300"/>
        <w:rPr>
          <w:rFonts w:hint="eastAsia" w:ascii="宋体" w:hAnsi="宋体" w:eastAsia="宋体" w:cs="宋体"/>
          <w:color w:val="auto"/>
          <w:sz w:val="24"/>
          <w:szCs w:val="24"/>
          <w:highlight w:val="none"/>
          <w:lang w:val="en-US" w:eastAsia="zh-CN"/>
        </w:rPr>
      </w:pPr>
    </w:p>
    <w:p w14:paraId="73757D35">
      <w:pPr>
        <w:pStyle w:val="32"/>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注：1.表2中的数量暂按“1”计取。</w:t>
      </w:r>
    </w:p>
    <w:p w14:paraId="7EDBCB98">
      <w:pPr>
        <w:pStyle w:val="32"/>
        <w:numPr>
          <w:ilvl w:val="0"/>
          <w:numId w:val="0"/>
        </w:numPr>
        <w:ind w:firstLine="720" w:firstLineChars="30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2.本2中的单价是指</w:t>
      </w:r>
      <w:r>
        <w:rPr>
          <w:rFonts w:hint="eastAsia" w:ascii="宋体" w:hAnsi="宋体" w:eastAsia="宋体" w:cs="宋体"/>
          <w:b/>
          <w:bCs/>
          <w:color w:val="auto"/>
          <w:sz w:val="24"/>
          <w:szCs w:val="24"/>
          <w:highlight w:val="none"/>
          <w:lang w:val="en-US" w:eastAsia="zh-CN"/>
        </w:rPr>
        <w:t>“每项耗材折扣后的单价”。</w:t>
      </w:r>
    </w:p>
    <w:p w14:paraId="334FA28B">
      <w:pPr>
        <w:widowControl/>
        <w:shd w:val="clear" w:color="auto" w:fill="FFFFFF"/>
        <w:spacing w:line="360" w:lineRule="auto"/>
        <w:ind w:left="1480" w:leftChars="705" w:firstLine="1742" w:firstLineChars="726"/>
        <w:jc w:val="both"/>
        <w:rPr>
          <w:rFonts w:hint="eastAsia" w:ascii="宋体" w:hAnsi="宋体" w:eastAsia="宋体" w:cs="宋体"/>
          <w:color w:val="auto"/>
          <w:kern w:val="0"/>
          <w:sz w:val="24"/>
          <w:szCs w:val="24"/>
          <w:highlight w:val="none"/>
          <w:lang w:eastAsia="zh-CN"/>
        </w:rPr>
      </w:pPr>
    </w:p>
    <w:p w14:paraId="1DEC94A1">
      <w:pPr>
        <w:widowControl/>
        <w:shd w:val="clear" w:color="auto" w:fill="FFFFFF"/>
        <w:spacing w:line="360" w:lineRule="auto"/>
        <w:ind w:left="1480" w:leftChars="705" w:firstLine="1742" w:firstLineChars="726"/>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343B3390">
      <w:pPr>
        <w:widowControl/>
        <w:shd w:val="clear" w:color="auto" w:fill="FFFFFF"/>
        <w:spacing w:line="360" w:lineRule="auto"/>
        <w:ind w:left="1480" w:leftChars="705" w:firstLine="1742" w:firstLineChars="726"/>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p>
    <w:p w14:paraId="3603295E">
      <w:pPr>
        <w:widowControl/>
        <w:wordWrap w:val="0"/>
        <w:spacing w:line="460" w:lineRule="exact"/>
        <w:ind w:firstLine="5040" w:firstLineChars="21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年    月    日</w:t>
      </w:r>
    </w:p>
    <w:p w14:paraId="0AE9A73E">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568848E2">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附件5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0D36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33" w:type="dxa"/>
            <w:noWrap w:val="0"/>
            <w:vAlign w:val="center"/>
          </w:tcPr>
          <w:p w14:paraId="2D72A2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设备名称</w:t>
            </w:r>
          </w:p>
        </w:tc>
        <w:tc>
          <w:tcPr>
            <w:tcW w:w="262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2379"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468"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2D4D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33" w:type="dxa"/>
            <w:noWrap w:val="0"/>
            <w:vAlign w:val="center"/>
          </w:tcPr>
          <w:p w14:paraId="453350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625"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379"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68"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48D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33" w:type="dxa"/>
            <w:noWrap w:val="0"/>
            <w:vAlign w:val="center"/>
          </w:tcPr>
          <w:p w14:paraId="61E0D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625"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379"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68"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1E5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33" w:type="dxa"/>
            <w:noWrap w:val="0"/>
            <w:vAlign w:val="center"/>
          </w:tcPr>
          <w:p w14:paraId="25917D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625"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379"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68"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42FF9128">
      <w:pPr>
        <w:widowControl/>
        <w:wordWrap w:val="0"/>
        <w:spacing w:line="460" w:lineRule="exact"/>
        <w:ind w:firstLine="482" w:firstLineChars="200"/>
        <w:jc w:val="left"/>
        <w:rPr>
          <w:rFonts w:hint="eastAsia" w:ascii="宋体" w:hAnsi="宋体" w:eastAsia="宋体" w:cs="宋体"/>
          <w:b/>
          <w:color w:val="auto"/>
          <w:kern w:val="0"/>
          <w:sz w:val="24"/>
          <w:szCs w:val="24"/>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79247D3">
      <w:pPr>
        <w:pageBreakBefore w:val="0"/>
        <w:widowControl/>
        <w:wordWrap/>
        <w:overflowPunct/>
        <w:topLinePunct w:val="0"/>
        <w:bidi w:val="0"/>
        <w:spacing w:line="360" w:lineRule="auto"/>
        <w:ind w:firstLine="2400" w:firstLineChars="10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2C0005D5">
      <w:pPr>
        <w:widowControl/>
        <w:wordWrap w:val="0"/>
        <w:spacing w:line="460" w:lineRule="exact"/>
        <w:ind w:firstLine="4080" w:firstLineChars="1700"/>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color w:val="auto"/>
          <w:sz w:val="24"/>
          <w:szCs w:val="24"/>
          <w:highlight w:val="none"/>
        </w:rPr>
        <w:t>年    月    日</w:t>
      </w:r>
    </w:p>
    <w:p w14:paraId="0E8A4B7C">
      <w:pPr>
        <w:widowControl/>
        <w:wordWrap w:val="0"/>
        <w:spacing w:line="460" w:lineRule="exact"/>
        <w:ind w:firstLine="482" w:firstLineChars="200"/>
        <w:jc w:val="left"/>
        <w:rPr>
          <w:rFonts w:hint="eastAsia" w:ascii="宋体" w:hAnsi="宋体" w:eastAsia="宋体" w:cs="宋体"/>
          <w:b/>
          <w:color w:val="auto"/>
          <w:kern w:val="0"/>
          <w:sz w:val="24"/>
          <w:szCs w:val="24"/>
          <w:highlight w:val="none"/>
          <w:lang w:val="en-US" w:eastAsia="zh-CN"/>
        </w:rPr>
      </w:pPr>
    </w:p>
    <w:p w14:paraId="39AF219E">
      <w:pPr>
        <w:widowControl/>
        <w:wordWrap w:val="0"/>
        <w:spacing w:line="460" w:lineRule="exact"/>
        <w:ind w:firstLine="482" w:firstLineChars="200"/>
        <w:jc w:val="left"/>
        <w:rPr>
          <w:rFonts w:hint="eastAsia" w:ascii="宋体" w:hAnsi="宋体" w:eastAsia="宋体" w:cs="宋体"/>
          <w:b/>
          <w:color w:val="auto"/>
          <w:kern w:val="0"/>
          <w:sz w:val="24"/>
          <w:szCs w:val="24"/>
          <w:highlight w:val="none"/>
          <w:lang w:val="en-US" w:eastAsia="zh-CN"/>
        </w:rPr>
      </w:pPr>
    </w:p>
    <w:p w14:paraId="543AA529">
      <w:pPr>
        <w:widowControl/>
        <w:wordWrap w:val="0"/>
        <w:spacing w:line="460" w:lineRule="exact"/>
        <w:ind w:firstLine="482" w:firstLineChars="200"/>
        <w:jc w:val="left"/>
        <w:rPr>
          <w:rFonts w:hint="eastAsia" w:ascii="宋体" w:hAnsi="宋体" w:eastAsia="宋体" w:cs="宋体"/>
          <w:b/>
          <w:color w:val="auto"/>
          <w:kern w:val="0"/>
          <w:sz w:val="24"/>
          <w:szCs w:val="24"/>
          <w:highlight w:val="none"/>
          <w:lang w:val="en-US" w:eastAsia="zh-CN"/>
        </w:rPr>
      </w:pPr>
    </w:p>
    <w:p w14:paraId="6EFDFB9A">
      <w:pPr>
        <w:widowControl/>
        <w:wordWrap w:val="0"/>
        <w:spacing w:line="460" w:lineRule="exact"/>
        <w:ind w:firstLine="482" w:firstLineChars="200"/>
        <w:jc w:val="left"/>
        <w:rPr>
          <w:rFonts w:hint="eastAsia" w:ascii="宋体" w:hAnsi="宋体" w:eastAsia="宋体" w:cs="宋体"/>
          <w:b/>
          <w:color w:val="auto"/>
          <w:kern w:val="0"/>
          <w:sz w:val="24"/>
          <w:szCs w:val="24"/>
          <w:highlight w:val="none"/>
          <w:lang w:val="en-US" w:eastAsia="zh-CN"/>
        </w:rPr>
      </w:pPr>
    </w:p>
    <w:p w14:paraId="26D09C0E">
      <w:pPr>
        <w:widowControl/>
        <w:wordWrap w:val="0"/>
        <w:spacing w:line="460" w:lineRule="exact"/>
        <w:ind w:firstLine="482" w:firstLineChars="200"/>
        <w:jc w:val="left"/>
        <w:rPr>
          <w:rFonts w:hint="eastAsia" w:ascii="宋体" w:hAnsi="宋体" w:eastAsia="宋体" w:cs="宋体"/>
          <w:b/>
          <w:color w:val="auto"/>
          <w:kern w:val="0"/>
          <w:sz w:val="24"/>
          <w:szCs w:val="24"/>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szCs w:val="24"/>
          <w:highlight w:val="none"/>
          <w:u w:val="single"/>
          <w:lang w:eastAsia="zh-CN"/>
        </w:rPr>
      </w:pPr>
    </w:p>
    <w:p w14:paraId="0D4CA0FB">
      <w:pP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p>
    <w:p w14:paraId="3C754F10">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4"/>
          <w:szCs w:val="24"/>
          <w:highlight w:val="none"/>
          <w:lang w:val="en-US" w:eastAsia="zh-CN"/>
        </w:rPr>
      </w:pPr>
      <w:bookmarkStart w:id="69" w:name="_Toc24168"/>
      <w:bookmarkStart w:id="70" w:name="_Toc29960"/>
      <w:bookmarkStart w:id="71" w:name="_Toc20420"/>
      <w:r>
        <w:rPr>
          <w:rFonts w:hint="eastAsia" w:ascii="宋体" w:hAnsi="宋体" w:eastAsia="宋体" w:cs="宋体"/>
          <w:color w:val="auto"/>
          <w:sz w:val="24"/>
          <w:szCs w:val="24"/>
          <w:highlight w:val="none"/>
          <w:lang w:val="en-US" w:eastAsia="zh-CN"/>
        </w:rPr>
        <w:t>附件6     商务响应</w:t>
      </w:r>
      <w:bookmarkEnd w:id="69"/>
      <w:bookmarkEnd w:id="70"/>
      <w:bookmarkEnd w:id="71"/>
      <w:r>
        <w:rPr>
          <w:rFonts w:hint="eastAsia" w:ascii="宋体" w:hAnsi="宋体" w:eastAsia="宋体" w:cs="宋体"/>
          <w:color w:val="auto"/>
          <w:sz w:val="24"/>
          <w:szCs w:val="24"/>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 xml:space="preserve">  </w:t>
      </w:r>
    </w:p>
    <w:tbl>
      <w:tblPr>
        <w:tblStyle w:val="91"/>
        <w:tblW w:w="82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517"/>
        <w:gridCol w:w="1410"/>
        <w:gridCol w:w="1251"/>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133"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名称</w:t>
            </w:r>
          </w:p>
        </w:tc>
        <w:tc>
          <w:tcPr>
            <w:tcW w:w="2517"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410" w:type="dxa"/>
            <w:noWrap w:val="0"/>
            <w:vAlign w:val="center"/>
          </w:tcPr>
          <w:p w14:paraId="433E3E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是否响应</w:t>
            </w:r>
          </w:p>
        </w:tc>
        <w:tc>
          <w:tcPr>
            <w:tcW w:w="1251"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33" w:type="dxa"/>
            <w:noWrap w:val="0"/>
            <w:vAlign w:val="center"/>
          </w:tcPr>
          <w:p w14:paraId="7A24A9AD">
            <w:pPr>
              <w:pStyle w:val="16"/>
              <w:ind w:left="0" w:leftChars="0"/>
              <w:jc w:val="center"/>
              <w:rPr>
                <w:rFonts w:hint="eastAsia" w:ascii="宋体" w:hAnsi="宋体" w:eastAsia="宋体" w:cs="宋体"/>
                <w:color w:val="auto"/>
                <w:sz w:val="24"/>
                <w:szCs w:val="24"/>
                <w:highlight w:val="none"/>
              </w:rPr>
            </w:pPr>
          </w:p>
        </w:tc>
        <w:tc>
          <w:tcPr>
            <w:tcW w:w="2517"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1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51"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p>
        </w:tc>
        <w:tc>
          <w:tcPr>
            <w:tcW w:w="2133" w:type="dxa"/>
            <w:noWrap w:val="0"/>
            <w:vAlign w:val="center"/>
          </w:tcPr>
          <w:p w14:paraId="32D265A2">
            <w:pPr>
              <w:pStyle w:val="16"/>
              <w:ind w:left="0" w:leftChars="0"/>
              <w:jc w:val="center"/>
              <w:rPr>
                <w:rFonts w:hint="eastAsia" w:ascii="宋体" w:hAnsi="宋体" w:eastAsia="宋体" w:cs="宋体"/>
                <w:color w:val="auto"/>
                <w:sz w:val="24"/>
                <w:szCs w:val="24"/>
                <w:highlight w:val="none"/>
                <w:lang w:val="en-US" w:eastAsia="zh-CN"/>
              </w:rPr>
            </w:pPr>
          </w:p>
        </w:tc>
        <w:tc>
          <w:tcPr>
            <w:tcW w:w="2517"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10"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51"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eastAsia="zh-CN"/>
              </w:rPr>
            </w:pPr>
          </w:p>
        </w:tc>
        <w:tc>
          <w:tcPr>
            <w:tcW w:w="2133" w:type="dxa"/>
            <w:noWrap w:val="0"/>
            <w:vAlign w:val="center"/>
          </w:tcPr>
          <w:p w14:paraId="5FBC217B">
            <w:pPr>
              <w:pStyle w:val="16"/>
              <w:ind w:left="0" w:leftChars="0"/>
              <w:jc w:val="center"/>
              <w:rPr>
                <w:rFonts w:hint="eastAsia" w:ascii="宋体" w:hAnsi="宋体" w:eastAsia="宋体" w:cs="宋体"/>
                <w:color w:val="auto"/>
                <w:sz w:val="24"/>
                <w:szCs w:val="24"/>
                <w:highlight w:val="none"/>
              </w:rPr>
            </w:pPr>
          </w:p>
        </w:tc>
        <w:tc>
          <w:tcPr>
            <w:tcW w:w="2517"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1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51"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p>
        </w:tc>
        <w:tc>
          <w:tcPr>
            <w:tcW w:w="2133" w:type="dxa"/>
            <w:noWrap w:val="0"/>
            <w:vAlign w:val="center"/>
          </w:tcPr>
          <w:p w14:paraId="72B55C4B">
            <w:pPr>
              <w:pStyle w:val="16"/>
              <w:ind w:left="0" w:leftChars="0"/>
              <w:jc w:val="center"/>
              <w:rPr>
                <w:rFonts w:hint="eastAsia" w:ascii="宋体" w:hAnsi="宋体" w:eastAsia="宋体" w:cs="宋体"/>
                <w:color w:val="auto"/>
                <w:sz w:val="24"/>
                <w:szCs w:val="24"/>
                <w:highlight w:val="none"/>
              </w:rPr>
            </w:pPr>
          </w:p>
        </w:tc>
        <w:tc>
          <w:tcPr>
            <w:tcW w:w="2517"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1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51"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p>
        </w:tc>
        <w:tc>
          <w:tcPr>
            <w:tcW w:w="2133" w:type="dxa"/>
            <w:noWrap w:val="0"/>
            <w:vAlign w:val="center"/>
          </w:tcPr>
          <w:p w14:paraId="4446CD0C">
            <w:pPr>
              <w:pStyle w:val="16"/>
              <w:ind w:left="0" w:leftChars="0"/>
              <w:jc w:val="center"/>
              <w:rPr>
                <w:rFonts w:hint="eastAsia" w:ascii="宋体" w:hAnsi="宋体" w:eastAsia="宋体" w:cs="宋体"/>
                <w:color w:val="auto"/>
                <w:sz w:val="24"/>
                <w:szCs w:val="24"/>
                <w:highlight w:val="none"/>
              </w:rPr>
            </w:pPr>
          </w:p>
        </w:tc>
        <w:tc>
          <w:tcPr>
            <w:tcW w:w="2517"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1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51"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p>
        </w:tc>
        <w:tc>
          <w:tcPr>
            <w:tcW w:w="2133" w:type="dxa"/>
            <w:noWrap w:val="0"/>
            <w:vAlign w:val="center"/>
          </w:tcPr>
          <w:p w14:paraId="4AAABEAA">
            <w:pPr>
              <w:pStyle w:val="16"/>
              <w:ind w:left="0" w:leftChars="0"/>
              <w:jc w:val="center"/>
              <w:rPr>
                <w:rFonts w:hint="eastAsia" w:ascii="宋体" w:hAnsi="宋体" w:eastAsia="宋体" w:cs="宋体"/>
                <w:color w:val="auto"/>
                <w:sz w:val="24"/>
                <w:szCs w:val="24"/>
                <w:highlight w:val="none"/>
              </w:rPr>
            </w:pPr>
          </w:p>
        </w:tc>
        <w:tc>
          <w:tcPr>
            <w:tcW w:w="2517"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10"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51"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43BA6495">
      <w:pPr>
        <w:rPr>
          <w:rFonts w:hint="eastAsia" w:ascii="宋体" w:hAnsi="宋体" w:eastAsia="宋体" w:cs="宋体"/>
          <w:b/>
          <w:color w:val="auto"/>
          <w:kern w:val="0"/>
          <w:sz w:val="24"/>
          <w:szCs w:val="24"/>
          <w:highlight w:val="none"/>
        </w:rPr>
      </w:pPr>
    </w:p>
    <w:p w14:paraId="3FD13902">
      <w:pPr>
        <w:pStyle w:val="32"/>
        <w:rPr>
          <w:rFonts w:hint="eastAsia" w:ascii="宋体" w:hAnsi="宋体" w:eastAsia="宋体" w:cs="宋体"/>
          <w:color w:val="auto"/>
          <w:sz w:val="24"/>
          <w:szCs w:val="24"/>
          <w:highlight w:val="none"/>
        </w:rPr>
      </w:pPr>
    </w:p>
    <w:p w14:paraId="0A635B83">
      <w:pPr>
        <w:pageBreakBefore w:val="0"/>
        <w:widowControl/>
        <w:wordWrap/>
        <w:overflowPunct/>
        <w:topLinePunct w:val="0"/>
        <w:bidi w:val="0"/>
        <w:spacing w:line="360" w:lineRule="auto"/>
        <w:ind w:firstLine="3840" w:firstLineChars="1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50A32A50">
      <w:pPr>
        <w:pageBreakBefore w:val="0"/>
        <w:widowControl/>
        <w:wordWrap/>
        <w:overflowPunct/>
        <w:topLinePunct w:val="0"/>
        <w:bidi w:val="0"/>
        <w:spacing w:line="360" w:lineRule="auto"/>
        <w:ind w:firstLine="504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1443043E">
      <w:pPr>
        <w:outlineLvl w:val="9"/>
        <w:rPr>
          <w:rFonts w:hint="eastAsia" w:ascii="宋体" w:hAnsi="宋体" w:eastAsia="宋体" w:cs="宋体"/>
          <w:color w:val="auto"/>
          <w:sz w:val="24"/>
          <w:szCs w:val="24"/>
          <w:highlight w:val="none"/>
        </w:rPr>
      </w:pPr>
    </w:p>
    <w:p w14:paraId="01B51371">
      <w:pPr>
        <w:outlineLvl w:val="9"/>
        <w:rPr>
          <w:rFonts w:hint="eastAsia" w:ascii="宋体" w:hAnsi="宋体" w:eastAsia="宋体" w:cs="宋体"/>
          <w:color w:val="auto"/>
          <w:sz w:val="24"/>
          <w:szCs w:val="24"/>
          <w:highlight w:val="none"/>
        </w:rPr>
      </w:pPr>
    </w:p>
    <w:p w14:paraId="63CC00FA">
      <w:pPr>
        <w:outlineLvl w:val="9"/>
        <w:rPr>
          <w:rFonts w:hint="eastAsia" w:ascii="宋体" w:hAnsi="宋体" w:eastAsia="宋体" w:cs="宋体"/>
          <w:color w:val="auto"/>
          <w:sz w:val="24"/>
          <w:szCs w:val="24"/>
          <w:highlight w:val="none"/>
        </w:rPr>
      </w:pPr>
    </w:p>
    <w:p w14:paraId="6CCCA408">
      <w:pPr>
        <w:outlineLvl w:val="9"/>
        <w:rPr>
          <w:rFonts w:hint="eastAsia" w:ascii="宋体" w:hAnsi="宋体" w:eastAsia="宋体" w:cs="宋体"/>
          <w:color w:val="auto"/>
          <w:sz w:val="24"/>
          <w:szCs w:val="24"/>
          <w:highlight w:val="none"/>
        </w:rPr>
      </w:pPr>
    </w:p>
    <w:p w14:paraId="68650ED4">
      <w:pPr>
        <w:outlineLvl w:val="9"/>
        <w:rPr>
          <w:rFonts w:hint="eastAsia" w:ascii="宋体" w:hAnsi="宋体" w:eastAsia="宋体" w:cs="宋体"/>
          <w:color w:val="auto"/>
          <w:sz w:val="24"/>
          <w:szCs w:val="24"/>
          <w:highlight w:val="none"/>
        </w:rPr>
      </w:pPr>
    </w:p>
    <w:p w14:paraId="7A7472C6">
      <w:pPr>
        <w:outlineLvl w:val="9"/>
        <w:rPr>
          <w:rFonts w:hint="eastAsia" w:ascii="宋体" w:hAnsi="宋体" w:eastAsia="宋体" w:cs="宋体"/>
          <w:color w:val="auto"/>
          <w:sz w:val="24"/>
          <w:szCs w:val="24"/>
          <w:highlight w:val="none"/>
        </w:rPr>
      </w:pPr>
    </w:p>
    <w:p w14:paraId="602BD040">
      <w:pPr>
        <w:outlineLvl w:val="9"/>
        <w:rPr>
          <w:rFonts w:hint="eastAsia" w:ascii="宋体" w:hAnsi="宋体" w:eastAsia="宋体" w:cs="宋体"/>
          <w:color w:val="auto"/>
          <w:sz w:val="24"/>
          <w:szCs w:val="24"/>
          <w:highlight w:val="none"/>
        </w:rPr>
      </w:pPr>
    </w:p>
    <w:p w14:paraId="28936226">
      <w:pPr>
        <w:outlineLvl w:val="9"/>
        <w:rPr>
          <w:rFonts w:hint="eastAsia" w:ascii="宋体" w:hAnsi="宋体" w:eastAsia="宋体" w:cs="宋体"/>
          <w:color w:val="auto"/>
          <w:sz w:val="24"/>
          <w:szCs w:val="24"/>
          <w:highlight w:val="none"/>
        </w:rPr>
      </w:pPr>
    </w:p>
    <w:p w14:paraId="4E851B2D">
      <w:pPr>
        <w:outlineLvl w:val="9"/>
        <w:rPr>
          <w:rFonts w:hint="eastAsia" w:ascii="宋体" w:hAnsi="宋体" w:eastAsia="宋体" w:cs="宋体"/>
          <w:color w:val="auto"/>
          <w:sz w:val="24"/>
          <w:szCs w:val="24"/>
          <w:highlight w:val="none"/>
        </w:rPr>
      </w:pPr>
    </w:p>
    <w:p w14:paraId="41A3FBDB">
      <w:pPr>
        <w:outlineLvl w:val="9"/>
        <w:rPr>
          <w:rFonts w:hint="eastAsia" w:ascii="宋体" w:hAnsi="宋体" w:eastAsia="宋体" w:cs="宋体"/>
          <w:color w:val="auto"/>
          <w:sz w:val="24"/>
          <w:szCs w:val="24"/>
          <w:highlight w:val="none"/>
        </w:rPr>
      </w:pPr>
    </w:p>
    <w:p w14:paraId="40CD9C9C">
      <w:pPr>
        <w:outlineLvl w:val="9"/>
        <w:rPr>
          <w:rFonts w:hint="eastAsia" w:ascii="宋体" w:hAnsi="宋体" w:eastAsia="宋体" w:cs="宋体"/>
          <w:color w:val="auto"/>
          <w:sz w:val="24"/>
          <w:szCs w:val="24"/>
          <w:highlight w:val="none"/>
        </w:rPr>
      </w:pPr>
    </w:p>
    <w:p w14:paraId="086CDF95">
      <w:pPr>
        <w:outlineLvl w:val="9"/>
        <w:rPr>
          <w:rFonts w:hint="eastAsia" w:ascii="宋体" w:hAnsi="宋体" w:eastAsia="宋体" w:cs="宋体"/>
          <w:color w:val="auto"/>
          <w:sz w:val="24"/>
          <w:szCs w:val="24"/>
          <w:highlight w:val="none"/>
        </w:rPr>
      </w:pPr>
    </w:p>
    <w:p w14:paraId="4687954A">
      <w:pPr>
        <w:outlineLvl w:val="9"/>
        <w:rPr>
          <w:rFonts w:hint="eastAsia" w:ascii="宋体" w:hAnsi="宋体" w:eastAsia="宋体" w:cs="宋体"/>
          <w:color w:val="auto"/>
          <w:sz w:val="24"/>
          <w:szCs w:val="24"/>
          <w:highlight w:val="none"/>
        </w:rPr>
      </w:pPr>
    </w:p>
    <w:p w14:paraId="14741946">
      <w:pPr>
        <w:outlineLvl w:val="9"/>
        <w:rPr>
          <w:rFonts w:hint="eastAsia" w:ascii="宋体" w:hAnsi="宋体" w:eastAsia="宋体" w:cs="宋体"/>
          <w:color w:val="auto"/>
          <w:sz w:val="24"/>
          <w:szCs w:val="24"/>
          <w:highlight w:val="none"/>
        </w:rPr>
      </w:pPr>
    </w:p>
    <w:p w14:paraId="5FAC0DBC">
      <w:pPr>
        <w:outlineLvl w:val="9"/>
        <w:rPr>
          <w:rFonts w:hint="eastAsia" w:ascii="宋体" w:hAnsi="宋体" w:eastAsia="宋体" w:cs="宋体"/>
          <w:color w:val="auto"/>
          <w:sz w:val="24"/>
          <w:szCs w:val="24"/>
          <w:highlight w:val="none"/>
        </w:rPr>
      </w:pPr>
    </w:p>
    <w:p w14:paraId="4006A082">
      <w:pPr>
        <w:rPr>
          <w:rFonts w:hint="eastAsia" w:ascii="宋体" w:hAnsi="宋体" w:eastAsia="宋体" w:cs="宋体"/>
          <w:b/>
          <w:color w:val="auto"/>
          <w:sz w:val="24"/>
          <w:szCs w:val="24"/>
          <w:highlight w:val="none"/>
        </w:rPr>
      </w:pPr>
      <w:bookmarkStart w:id="72" w:name="_Toc31526"/>
      <w:bookmarkStart w:id="73" w:name="_Toc28621"/>
      <w:r>
        <w:rPr>
          <w:rFonts w:hint="eastAsia" w:ascii="宋体" w:hAnsi="宋体" w:eastAsia="宋体" w:cs="宋体"/>
          <w:b/>
          <w:color w:val="auto"/>
          <w:sz w:val="24"/>
          <w:szCs w:val="24"/>
          <w:highlight w:val="none"/>
        </w:rPr>
        <w:br w:type="page"/>
      </w:r>
    </w:p>
    <w:p w14:paraId="40257B96">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4"/>
          <w:szCs w:val="24"/>
          <w:highlight w:val="none"/>
          <w:lang w:val="en-US" w:eastAsia="zh-CN"/>
        </w:rPr>
      </w:pPr>
      <w:bookmarkStart w:id="74" w:name="_Toc29406"/>
      <w:r>
        <w:rPr>
          <w:rFonts w:hint="eastAsia" w:ascii="宋体" w:hAnsi="宋体" w:eastAsia="宋体" w:cs="宋体"/>
          <w:color w:val="auto"/>
          <w:sz w:val="24"/>
          <w:szCs w:val="24"/>
          <w:highlight w:val="none"/>
          <w:lang w:val="en-US" w:eastAsia="zh-CN"/>
        </w:rPr>
        <w:t>附件7     法定代表人身份证明（格式）</w:t>
      </w:r>
      <w:bookmarkEnd w:id="72"/>
      <w:bookmarkEnd w:id="73"/>
      <w:bookmarkEnd w:id="74"/>
    </w:p>
    <w:p w14:paraId="566EF75F">
      <w:pPr>
        <w:widowControl/>
        <w:wordWrap w:val="0"/>
        <w:spacing w:line="460" w:lineRule="exact"/>
        <w:jc w:val="left"/>
        <w:rPr>
          <w:rFonts w:hint="eastAsia" w:ascii="宋体" w:hAnsi="宋体" w:eastAsia="宋体" w:cs="宋体"/>
          <w:color w:val="auto"/>
          <w:kern w:val="0"/>
          <w:sz w:val="24"/>
          <w:szCs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成立时间：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经营期限：</w:t>
      </w:r>
      <w:r>
        <w:rPr>
          <w:rFonts w:hint="eastAsia" w:ascii="宋体" w:hAnsi="宋体" w:eastAsia="宋体" w:cs="宋体"/>
          <w:color w:val="auto"/>
          <w:kern w:val="0"/>
          <w:sz w:val="24"/>
          <w:szCs w:val="24"/>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，性别：</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，年龄：</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，职务：</w:t>
      </w:r>
      <w:r>
        <w:rPr>
          <w:rFonts w:hint="eastAsia" w:ascii="宋体" w:hAnsi="宋体" w:eastAsia="宋体" w:cs="宋体"/>
          <w:color w:val="auto"/>
          <w:kern w:val="0"/>
          <w:sz w:val="24"/>
          <w:szCs w:val="24"/>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系</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4"/>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4"/>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24"/>
          <w:szCs w:val="24"/>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szCs w:val="24"/>
                <w:highlight w:val="none"/>
              </w:rPr>
            </w:pPr>
          </w:p>
          <w:p w14:paraId="425F1145">
            <w:pPr>
              <w:widowControl/>
              <w:spacing w:line="480" w:lineRule="exact"/>
              <w:jc w:val="left"/>
              <w:rPr>
                <w:rFonts w:hint="eastAsia" w:ascii="宋体" w:hAnsi="宋体" w:eastAsia="宋体" w:cs="宋体"/>
                <w:color w:val="auto"/>
                <w:kern w:val="0"/>
                <w:sz w:val="24"/>
                <w:szCs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szCs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24"/>
          <w:szCs w:val="24"/>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24"/>
          <w:szCs w:val="24"/>
          <w:highlight w:val="none"/>
        </w:rPr>
      </w:pPr>
    </w:p>
    <w:p w14:paraId="7F75A711">
      <w:pPr>
        <w:widowControl/>
        <w:wordWrap w:val="0"/>
        <w:spacing w:line="480" w:lineRule="exact"/>
        <w:jc w:val="right"/>
        <w:rPr>
          <w:rFonts w:hint="eastAsia" w:ascii="宋体" w:hAnsi="宋体" w:eastAsia="宋体" w:cs="宋体"/>
          <w:color w:val="auto"/>
          <w:kern w:val="0"/>
          <w:sz w:val="24"/>
          <w:szCs w:val="24"/>
          <w:highlight w:val="none"/>
        </w:rPr>
      </w:pPr>
    </w:p>
    <w:p w14:paraId="4EC9ECDA">
      <w:pPr>
        <w:widowControl/>
        <w:wordWrap w:val="0"/>
        <w:spacing w:line="480" w:lineRule="exact"/>
        <w:jc w:val="right"/>
        <w:rPr>
          <w:rFonts w:hint="eastAsia" w:ascii="宋体" w:hAnsi="宋体" w:eastAsia="宋体" w:cs="宋体"/>
          <w:color w:val="auto"/>
          <w:kern w:val="0"/>
          <w:sz w:val="24"/>
          <w:szCs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月    日</w:t>
      </w:r>
    </w:p>
    <w:p w14:paraId="06A5A9BF">
      <w:pPr>
        <w:rPr>
          <w:rFonts w:hint="eastAsia" w:ascii="宋体" w:hAnsi="宋体" w:eastAsia="宋体" w:cs="宋体"/>
          <w:color w:val="auto"/>
          <w:sz w:val="24"/>
          <w:szCs w:val="24"/>
          <w:highlight w:val="none"/>
        </w:rPr>
      </w:pPr>
    </w:p>
    <w:p w14:paraId="24E0BC4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DDD2863">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4"/>
          <w:szCs w:val="24"/>
          <w:highlight w:val="none"/>
          <w:lang w:val="en-US" w:eastAsia="zh-CN"/>
        </w:rPr>
      </w:pPr>
      <w:bookmarkStart w:id="75" w:name="_Toc30519"/>
      <w:bookmarkStart w:id="76" w:name="_Toc13976"/>
      <w:bookmarkStart w:id="77" w:name="_Toc12939"/>
      <w:r>
        <w:rPr>
          <w:rFonts w:hint="eastAsia" w:ascii="宋体" w:hAnsi="宋体" w:eastAsia="宋体" w:cs="宋体"/>
          <w:color w:val="auto"/>
          <w:sz w:val="24"/>
          <w:szCs w:val="24"/>
          <w:highlight w:val="none"/>
          <w:lang w:val="en-US" w:eastAsia="zh-CN"/>
        </w:rPr>
        <w:t>附件8     法定代表人授权书（格式）</w:t>
      </w:r>
      <w:bookmarkEnd w:id="75"/>
      <w:bookmarkEnd w:id="76"/>
      <w:bookmarkEnd w:id="77"/>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szCs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（姓名）系</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 xml:space="preserve">名称）的法定代表人，现委托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（姓名）为我方代理人。代理人根据本授权，以我方的名义参加</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项目的投标活动，并代表我方全权办理针对上述项目的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、开标、评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szCs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委托代理人签名：             法定代表人签名</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kern w:val="0"/>
          <w:sz w:val="24"/>
          <w:szCs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此处请粘贴</w:t>
            </w:r>
            <w:r>
              <w:rPr>
                <w:rFonts w:hint="eastAsia" w:ascii="宋体" w:hAnsi="宋体" w:eastAsia="宋体" w:cs="宋体"/>
                <w:color w:val="auto"/>
                <w:kern w:val="0"/>
                <w:sz w:val="24"/>
                <w:szCs w:val="24"/>
                <w:highlight w:val="none"/>
              </w:rPr>
              <w:t>委托代理人</w:t>
            </w:r>
            <w:r>
              <w:rPr>
                <w:rFonts w:hint="eastAsia" w:ascii="宋体" w:hAnsi="宋体" w:eastAsia="宋体" w:cs="宋体"/>
                <w:bCs/>
                <w:color w:val="auto"/>
                <w:kern w:val="0"/>
                <w:sz w:val="24"/>
                <w:szCs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szCs w:val="24"/>
          <w:highlight w:val="none"/>
        </w:rPr>
      </w:pPr>
    </w:p>
    <w:p w14:paraId="47490F48">
      <w:pPr>
        <w:widowControl/>
        <w:wordWrap w:val="0"/>
        <w:spacing w:line="360" w:lineRule="auto"/>
        <w:jc w:val="center"/>
        <w:rPr>
          <w:rFonts w:hint="eastAsia" w:ascii="宋体" w:hAnsi="宋体" w:eastAsia="宋体" w:cs="宋体"/>
          <w:color w:val="auto"/>
          <w:kern w:val="0"/>
          <w:sz w:val="24"/>
          <w:szCs w:val="24"/>
          <w:highlight w:val="none"/>
        </w:rPr>
      </w:pPr>
    </w:p>
    <w:p w14:paraId="10F674C3">
      <w:pPr>
        <w:widowControl/>
        <w:wordWrap w:val="0"/>
        <w:spacing w:line="360" w:lineRule="auto"/>
        <w:jc w:val="right"/>
        <w:rPr>
          <w:rFonts w:hint="eastAsia" w:ascii="宋体" w:hAnsi="宋体" w:eastAsia="宋体" w:cs="宋体"/>
          <w:color w:val="auto"/>
          <w:kern w:val="0"/>
          <w:sz w:val="24"/>
          <w:szCs w:val="24"/>
          <w:highlight w:val="none"/>
        </w:rPr>
      </w:pPr>
    </w:p>
    <w:p w14:paraId="64EEE987">
      <w:pPr>
        <w:widowControl/>
        <w:wordWrap w:val="0"/>
        <w:spacing w:line="360" w:lineRule="auto"/>
        <w:jc w:val="right"/>
        <w:rPr>
          <w:rFonts w:hint="eastAsia" w:ascii="宋体" w:hAnsi="宋体" w:eastAsia="宋体" w:cs="宋体"/>
          <w:color w:val="auto"/>
          <w:kern w:val="0"/>
          <w:sz w:val="24"/>
          <w:szCs w:val="24"/>
          <w:highlight w:val="none"/>
        </w:rPr>
      </w:pPr>
    </w:p>
    <w:p w14:paraId="1DA78FC1">
      <w:pPr>
        <w:widowControl/>
        <w:wordWrap w:val="0"/>
        <w:spacing w:line="360" w:lineRule="auto"/>
        <w:jc w:val="right"/>
        <w:rPr>
          <w:rFonts w:hint="eastAsia" w:ascii="宋体" w:hAnsi="宋体" w:eastAsia="宋体" w:cs="宋体"/>
          <w:color w:val="auto"/>
          <w:kern w:val="0"/>
          <w:sz w:val="24"/>
          <w:szCs w:val="24"/>
          <w:highlight w:val="none"/>
        </w:rPr>
      </w:pPr>
    </w:p>
    <w:p w14:paraId="03DDFB0A">
      <w:pPr>
        <w:widowControl/>
        <w:wordWrap w:val="0"/>
        <w:spacing w:line="360" w:lineRule="auto"/>
        <w:jc w:val="right"/>
        <w:rPr>
          <w:rFonts w:hint="eastAsia" w:ascii="宋体" w:hAnsi="宋体" w:eastAsia="宋体" w:cs="宋体"/>
          <w:color w:val="auto"/>
          <w:kern w:val="0"/>
          <w:sz w:val="24"/>
          <w:szCs w:val="24"/>
          <w:highlight w:val="none"/>
        </w:rPr>
      </w:pPr>
    </w:p>
    <w:p w14:paraId="44C38315">
      <w:pPr>
        <w:widowControl/>
        <w:wordWrap w:val="0"/>
        <w:spacing w:line="360" w:lineRule="auto"/>
        <w:jc w:val="right"/>
        <w:rPr>
          <w:rFonts w:hint="eastAsia" w:ascii="宋体" w:hAnsi="宋体" w:eastAsia="宋体" w:cs="宋体"/>
          <w:color w:val="auto"/>
          <w:kern w:val="0"/>
          <w:sz w:val="24"/>
          <w:szCs w:val="24"/>
          <w:highlight w:val="none"/>
        </w:rPr>
      </w:pPr>
    </w:p>
    <w:p w14:paraId="37BFC090">
      <w:pPr>
        <w:widowControl/>
        <w:wordWrap/>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年    月    日</w:t>
      </w:r>
    </w:p>
    <w:p w14:paraId="6933104B">
      <w:pPr>
        <w:widowControl/>
        <w:spacing w:line="360" w:lineRule="auto"/>
        <w:ind w:firstLine="5421" w:firstLineChars="2250"/>
        <w:jc w:val="left"/>
        <w:rPr>
          <w:rFonts w:hint="eastAsia" w:ascii="宋体" w:hAnsi="宋体" w:eastAsia="宋体" w:cs="宋体"/>
          <w:b/>
          <w:color w:val="auto"/>
          <w:kern w:val="0"/>
          <w:sz w:val="24"/>
          <w:szCs w:val="24"/>
          <w:highlight w:val="none"/>
        </w:rPr>
      </w:pPr>
    </w:p>
    <w:p w14:paraId="04D315BF">
      <w:pP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p>
    <w:p w14:paraId="3D24408E">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4"/>
          <w:szCs w:val="24"/>
          <w:highlight w:val="none"/>
          <w:lang w:val="en-US" w:eastAsia="zh-CN"/>
        </w:rPr>
      </w:pPr>
      <w:bookmarkStart w:id="78" w:name="_Toc3342"/>
      <w:bookmarkStart w:id="79" w:name="_Toc18105"/>
      <w:bookmarkStart w:id="80" w:name="_Toc24693"/>
      <w:r>
        <w:rPr>
          <w:rFonts w:hint="eastAsia" w:ascii="宋体" w:hAnsi="宋体" w:eastAsia="宋体" w:cs="宋体"/>
          <w:color w:val="auto"/>
          <w:sz w:val="24"/>
          <w:szCs w:val="24"/>
          <w:highlight w:val="none"/>
          <w:lang w:val="en-US" w:eastAsia="zh-CN"/>
        </w:rPr>
        <w:t>附件9     证明文件</w:t>
      </w:r>
      <w:bookmarkEnd w:id="78"/>
      <w:bookmarkEnd w:id="79"/>
      <w:bookmarkEnd w:id="80"/>
    </w:p>
    <w:p w14:paraId="644D293B">
      <w:pPr>
        <w:pStyle w:val="12"/>
        <w:spacing w:beforeAutospacing="0" w:afterAutospacing="0" w:line="480" w:lineRule="auto"/>
        <w:ind w:firstLine="540" w:firstLineChars="224"/>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资格审查资料</w:t>
      </w:r>
    </w:p>
    <w:p w14:paraId="1FD8336F">
      <w:pPr>
        <w:keepNext w:val="0"/>
        <w:keepLines w:val="0"/>
        <w:pageBreakBefore w:val="0"/>
        <w:widowControl/>
        <w:tabs>
          <w:tab w:val="left" w:pos="840"/>
        </w:tabs>
        <w:kinsoku/>
        <w:overflowPunct/>
        <w:topLinePunct w:val="0"/>
        <w:autoSpaceDE/>
        <w:autoSpaceDN/>
        <w:bidi w:val="0"/>
        <w:snapToGrid w:val="0"/>
        <w:spacing w:line="324" w:lineRule="auto"/>
        <w:ind w:left="420" w:leftChars="200" w:firstLine="0" w:firstLineChars="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br w:type="textWrapping"/>
      </w:r>
      <w:r>
        <w:rPr>
          <w:rFonts w:hint="eastAsia" w:ascii="宋体" w:hAnsi="宋体" w:eastAsia="宋体" w:cs="宋体"/>
          <w:color w:val="auto"/>
          <w:sz w:val="24"/>
          <w:szCs w:val="24"/>
          <w:highlight w:val="none"/>
          <w:shd w:val="clear" w:color="auto" w:fill="FFFFFF"/>
          <w:lang w:val="en-US" w:eastAsia="zh-CN"/>
        </w:rPr>
        <w:t>1.营业执照或其他证明材料。</w:t>
      </w:r>
    </w:p>
    <w:p w14:paraId="63253D70">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2.2024年度经审计的财务报告或者其基本开户银行出具的资信证明。</w:t>
      </w:r>
    </w:p>
    <w:p w14:paraId="759BA63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4264887A">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4.具有履行合同所必需的设备和专业技术能力（提供书面承诺函）；</w:t>
      </w:r>
    </w:p>
    <w:p w14:paraId="27FF8ED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5.参加本采购活动前三年内，在经营活动中没有重大违法记录（提供书面承诺函）；</w:t>
      </w:r>
    </w:p>
    <w:p w14:paraId="5706D36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6.单位负责人为同一人或者存在直接控股、管理关系的不同供应商，不得参加同一合同项下的磋商（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提供在“国家企业信用信息公示系统”中查询的相关材料并加盖公章（需包含公司基本信息、股东信息及股权变更信息）或提供承诺函</w:t>
      </w:r>
      <w:r>
        <w:rPr>
          <w:rFonts w:hint="eastAsia" w:ascii="宋体" w:hAnsi="宋体" w:eastAsia="宋体" w:cs="宋体"/>
          <w:color w:val="auto"/>
          <w:sz w:val="24"/>
          <w:szCs w:val="24"/>
          <w:highlight w:val="none"/>
          <w:shd w:val="clear" w:color="auto" w:fill="FFFFFF"/>
          <w:lang w:val="en-US" w:eastAsia="zh-CN"/>
        </w:rPr>
        <w:t>）。一经发现，将导致投标同时被拒绝。</w:t>
      </w:r>
    </w:p>
    <w:p w14:paraId="730665B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p>
    <w:p w14:paraId="3979A21F">
      <w:pPr>
        <w:rPr>
          <w:rFonts w:hint="eastAsia" w:ascii="宋体" w:hAnsi="宋体" w:eastAsia="宋体" w:cs="宋体"/>
          <w:b/>
          <w:bCs w:val="0"/>
          <w:color w:val="auto"/>
          <w:sz w:val="24"/>
          <w:szCs w:val="24"/>
          <w:highlight w:val="none"/>
          <w:lang w:val="en-US" w:eastAsia="zh-CN"/>
        </w:rPr>
      </w:pPr>
    </w:p>
    <w:p w14:paraId="68779B0F">
      <w:pP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br w:type="page"/>
      </w:r>
    </w:p>
    <w:p w14:paraId="00828F39">
      <w:pPr>
        <w:pStyle w:val="12"/>
        <w:spacing w:beforeAutospacing="0" w:afterAutospacing="0" w:line="480" w:lineRule="auto"/>
        <w:ind w:firstLine="540" w:firstLineChars="224"/>
        <w:jc w:val="both"/>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9.2评分标准中需提供的相关材料、业绩等</w:t>
      </w:r>
    </w:p>
    <w:p w14:paraId="160AB2D8">
      <w:pPr>
        <w:pStyle w:val="12"/>
        <w:spacing w:beforeAutospacing="0" w:afterAutospacing="0" w:line="480" w:lineRule="auto"/>
        <w:ind w:firstLine="537" w:firstLineChars="224"/>
        <w:jc w:val="both"/>
        <w:rPr>
          <w:rFonts w:hint="eastAsia" w:ascii="宋体" w:hAnsi="宋体" w:eastAsia="宋体" w:cs="宋体"/>
          <w:bCs/>
          <w:color w:val="auto"/>
          <w:sz w:val="24"/>
          <w:szCs w:val="24"/>
          <w:highlight w:val="none"/>
          <w:lang w:val="en-US" w:eastAsia="zh-CN"/>
        </w:rPr>
      </w:pPr>
    </w:p>
    <w:p w14:paraId="5C1D60CF">
      <w:pPr>
        <w:pStyle w:val="12"/>
        <w:spacing w:beforeAutospacing="0" w:afterAutospacing="0" w:line="480" w:lineRule="auto"/>
        <w:ind w:firstLine="537" w:firstLineChars="224"/>
        <w:jc w:val="both"/>
        <w:rPr>
          <w:rFonts w:hint="eastAsia" w:ascii="宋体" w:hAnsi="宋体" w:eastAsia="宋体" w:cs="宋体"/>
          <w:bCs/>
          <w:color w:val="auto"/>
          <w:sz w:val="24"/>
          <w:szCs w:val="24"/>
          <w:highlight w:val="none"/>
          <w:lang w:val="en-US" w:eastAsia="zh-CN"/>
        </w:rPr>
      </w:pPr>
    </w:p>
    <w:p w14:paraId="71359209">
      <w:pPr>
        <w:pStyle w:val="12"/>
        <w:spacing w:beforeAutospacing="0" w:afterAutospacing="0" w:line="480" w:lineRule="auto"/>
        <w:ind w:firstLine="540" w:firstLineChars="224"/>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3供应商认为其他需要提供的证明材料</w:t>
      </w:r>
      <w:r>
        <w:rPr>
          <w:rFonts w:hint="eastAsia" w:ascii="宋体" w:hAnsi="宋体" w:eastAsia="宋体" w:cs="宋体"/>
          <w:b/>
          <w:bCs w:val="0"/>
          <w:color w:val="auto"/>
          <w:sz w:val="24"/>
          <w:szCs w:val="24"/>
          <w:highlight w:val="none"/>
        </w:rPr>
        <w:t>。</w:t>
      </w:r>
    </w:p>
    <w:p w14:paraId="7BF9354B">
      <w:pP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br w:type="page"/>
      </w:r>
    </w:p>
    <w:p w14:paraId="3BB81C13">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4"/>
          <w:szCs w:val="24"/>
          <w:highlight w:val="none"/>
          <w:lang w:val="en-US" w:eastAsia="zh-CN"/>
        </w:rPr>
      </w:pPr>
      <w:bookmarkStart w:id="81" w:name="_Toc17966"/>
      <w:bookmarkStart w:id="82" w:name="_Toc12888"/>
      <w:bookmarkStart w:id="83" w:name="_Toc16083"/>
      <w:bookmarkStart w:id="84" w:name="_Toc13726"/>
      <w:r>
        <w:rPr>
          <w:rFonts w:hint="eastAsia" w:ascii="宋体" w:hAnsi="宋体" w:eastAsia="宋体" w:cs="宋体"/>
          <w:color w:val="auto"/>
          <w:sz w:val="24"/>
          <w:szCs w:val="24"/>
          <w:highlight w:val="none"/>
          <w:lang w:val="en-US" w:eastAsia="zh-CN"/>
        </w:rPr>
        <w:t xml:space="preserve">附件10 </w:t>
      </w:r>
      <w:bookmarkEnd w:id="81"/>
      <w:r>
        <w:rPr>
          <w:rFonts w:hint="eastAsia" w:ascii="宋体" w:hAnsi="宋体" w:eastAsia="宋体" w:cs="宋体"/>
          <w:color w:val="auto"/>
          <w:sz w:val="24"/>
          <w:szCs w:val="24"/>
          <w:highlight w:val="none"/>
          <w:lang w:val="en-US" w:eastAsia="zh-CN"/>
        </w:rPr>
        <w:t xml:space="preserve">    供 应 商 承 诺 书 （格式）</w:t>
      </w:r>
      <w:bookmarkEnd w:id="82"/>
      <w:bookmarkEnd w:id="83"/>
      <w:bookmarkEnd w:id="84"/>
    </w:p>
    <w:p w14:paraId="02DAF775">
      <w:pPr>
        <w:bidi w:val="0"/>
        <w:rPr>
          <w:rFonts w:hint="eastAsia" w:ascii="宋体" w:hAnsi="宋体" w:eastAsia="宋体" w:cs="宋体"/>
          <w:color w:val="auto"/>
          <w:sz w:val="24"/>
          <w:szCs w:val="24"/>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03CA409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6CCC32DA">
      <w:pPr>
        <w:widowControl/>
        <w:spacing w:line="360" w:lineRule="auto"/>
        <w:ind w:firstLine="4920" w:firstLineChars="2050"/>
        <w:jc w:val="left"/>
        <w:rPr>
          <w:rFonts w:hint="eastAsia" w:ascii="宋体" w:hAnsi="宋体" w:eastAsia="宋体" w:cs="宋体"/>
          <w:color w:val="auto"/>
          <w:kern w:val="0"/>
          <w:sz w:val="24"/>
          <w:szCs w:val="24"/>
          <w:highlight w:val="none"/>
        </w:rPr>
      </w:pPr>
    </w:p>
    <w:p w14:paraId="2B1C72AF">
      <w:pPr>
        <w:pStyle w:val="32"/>
        <w:rPr>
          <w:rFonts w:hint="eastAsia" w:ascii="宋体" w:hAnsi="宋体" w:eastAsia="宋体" w:cs="宋体"/>
          <w:color w:val="auto"/>
          <w:kern w:val="0"/>
          <w:sz w:val="24"/>
          <w:szCs w:val="24"/>
          <w:highlight w:val="none"/>
        </w:rPr>
      </w:pPr>
    </w:p>
    <w:p w14:paraId="7C0BDA51">
      <w:pPr>
        <w:pStyle w:val="17"/>
        <w:rPr>
          <w:rFonts w:hint="eastAsia" w:ascii="宋体" w:hAnsi="宋体" w:eastAsia="宋体" w:cs="宋体"/>
          <w:color w:val="auto"/>
          <w:kern w:val="0"/>
          <w:sz w:val="24"/>
          <w:szCs w:val="24"/>
          <w:highlight w:val="none"/>
        </w:rPr>
      </w:pPr>
    </w:p>
    <w:p w14:paraId="7CC90B0D">
      <w:pPr>
        <w:pStyle w:val="12"/>
        <w:rPr>
          <w:rFonts w:hint="eastAsia" w:ascii="宋体" w:hAnsi="宋体" w:eastAsia="宋体" w:cs="宋体"/>
          <w:color w:val="auto"/>
          <w:sz w:val="24"/>
          <w:szCs w:val="24"/>
          <w:highlight w:val="none"/>
        </w:rPr>
      </w:pPr>
    </w:p>
    <w:p w14:paraId="5CAC53F3">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4"/>
          <w:szCs w:val="24"/>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4"/>
          <w:szCs w:val="24"/>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4"/>
          <w:szCs w:val="24"/>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14:paraId="76231F70">
      <w:pPr>
        <w:pStyle w:val="12"/>
        <w:spacing w:beforeAutospacing="0" w:afterAutospacing="0" w:line="460" w:lineRule="atLeast"/>
        <w:jc w:val="both"/>
        <w:rPr>
          <w:rFonts w:hint="eastAsia" w:ascii="宋体" w:hAnsi="宋体" w:eastAsia="宋体" w:cs="宋体"/>
          <w:b/>
          <w:bCs/>
          <w:color w:val="auto"/>
          <w:sz w:val="24"/>
          <w:szCs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sz w:val="24"/>
          <w:szCs w:val="24"/>
          <w:highlight w:val="none"/>
          <w:lang w:eastAsia="zh-CN"/>
        </w:rPr>
      </w:pPr>
      <w:bookmarkStart w:id="85" w:name="_Toc23394"/>
      <w:bookmarkStart w:id="86" w:name="_Toc31685"/>
      <w:bookmarkStart w:id="87" w:name="_Toc25094"/>
    </w:p>
    <w:p w14:paraId="24DE6E54">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认为有必要的其他资料</w:t>
      </w:r>
      <w:bookmarkEnd w:id="85"/>
      <w:bookmarkEnd w:id="86"/>
      <w:bookmarkEnd w:id="87"/>
    </w:p>
    <w:p w14:paraId="6AA68725">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应当仔细核对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文件中有关废标条款和评标标准，提供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认为应当附加的</w:t>
      </w:r>
      <w:r>
        <w:rPr>
          <w:rFonts w:hint="eastAsia" w:ascii="宋体" w:hAnsi="宋体" w:eastAsia="宋体" w:cs="宋体"/>
          <w:color w:val="auto"/>
          <w:kern w:val="0"/>
          <w:sz w:val="24"/>
          <w:szCs w:val="24"/>
          <w:highlight w:val="none"/>
          <w:lang w:eastAsia="zh-CN"/>
        </w:rPr>
        <w:t>其他</w:t>
      </w:r>
      <w:r>
        <w:rPr>
          <w:rFonts w:hint="eastAsia" w:ascii="宋体" w:hAnsi="宋体" w:eastAsia="宋体" w:cs="宋体"/>
          <w:color w:val="auto"/>
          <w:kern w:val="0"/>
          <w:sz w:val="24"/>
          <w:szCs w:val="24"/>
          <w:highlight w:val="none"/>
        </w:rPr>
        <w:t>内容，以充分证明其投标符合</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文件规定，并为评标提供充分依据。如果</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未能提供相关证明文件，将有可能导致废标或者无法得分。</w:t>
      </w:r>
    </w:p>
    <w:p w14:paraId="335E608E">
      <w:pPr>
        <w:pStyle w:val="12"/>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right"/>
      <w:rPr>
        <w:rFonts w:hint="eastAsia"/>
      </w:rPr>
    </w:pPr>
    <w:r>
      <w:rPr>
        <w:rFonts w:hint="eastAsia" w:ascii="宋体" w:hAnsi="宋体" w:cs="宋体"/>
        <w:color w:val="auto"/>
        <w:szCs w:val="21"/>
        <w:highlight w:val="none"/>
        <w:u w:val="none"/>
        <w:shd w:val="clear" w:color="auto" w:fill="FFFFFF"/>
        <w:lang w:val="en-US" w:eastAsia="zh-CN"/>
      </w:rPr>
      <w:t>驻马店市中心医院妇儿院区分质供水设备运维及耗材更换项目采购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432BAEBA"/>
    <w:multiLevelType w:val="singleLevel"/>
    <w:tmpl w:val="432BAEBA"/>
    <w:lvl w:ilvl="0" w:tentative="0">
      <w:start w:val="1"/>
      <w:numFmt w:val="chineseCounting"/>
      <w:suff w:val="nothing"/>
      <w:lvlText w:val="（%1）"/>
      <w:lvlJc w:val="left"/>
      <w:rPr>
        <w:rFonts w:hint="eastAsia"/>
      </w:rPr>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2FE"/>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4E9A"/>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3490"/>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6033"/>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57038"/>
    <w:rsid w:val="01564054"/>
    <w:rsid w:val="015C0A67"/>
    <w:rsid w:val="01745FBF"/>
    <w:rsid w:val="017E6D95"/>
    <w:rsid w:val="018D0058"/>
    <w:rsid w:val="01976717"/>
    <w:rsid w:val="01BB1483"/>
    <w:rsid w:val="01D715BE"/>
    <w:rsid w:val="01D803E5"/>
    <w:rsid w:val="01EB45BC"/>
    <w:rsid w:val="01F04981"/>
    <w:rsid w:val="01F9035B"/>
    <w:rsid w:val="01FA63A5"/>
    <w:rsid w:val="02011C7D"/>
    <w:rsid w:val="02035523"/>
    <w:rsid w:val="02091108"/>
    <w:rsid w:val="021C6E40"/>
    <w:rsid w:val="02222FF2"/>
    <w:rsid w:val="023615AF"/>
    <w:rsid w:val="02384FF4"/>
    <w:rsid w:val="023D0B8F"/>
    <w:rsid w:val="023F67A9"/>
    <w:rsid w:val="0247575A"/>
    <w:rsid w:val="025235B1"/>
    <w:rsid w:val="0262674D"/>
    <w:rsid w:val="02747B01"/>
    <w:rsid w:val="027619AC"/>
    <w:rsid w:val="02890D36"/>
    <w:rsid w:val="028B3E7E"/>
    <w:rsid w:val="02B97DFD"/>
    <w:rsid w:val="02C866AB"/>
    <w:rsid w:val="02D92EF7"/>
    <w:rsid w:val="02DA4665"/>
    <w:rsid w:val="02F40325"/>
    <w:rsid w:val="02FA082F"/>
    <w:rsid w:val="030A6CC4"/>
    <w:rsid w:val="031126C4"/>
    <w:rsid w:val="032E127D"/>
    <w:rsid w:val="033A0C2B"/>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A7945"/>
    <w:rsid w:val="042E37DB"/>
    <w:rsid w:val="04416C20"/>
    <w:rsid w:val="04732647"/>
    <w:rsid w:val="047968B1"/>
    <w:rsid w:val="04870542"/>
    <w:rsid w:val="049251C3"/>
    <w:rsid w:val="04B30F7A"/>
    <w:rsid w:val="04B54A0D"/>
    <w:rsid w:val="050E236F"/>
    <w:rsid w:val="05263B5D"/>
    <w:rsid w:val="054C0111"/>
    <w:rsid w:val="05545DD3"/>
    <w:rsid w:val="056E2AD6"/>
    <w:rsid w:val="056F2E0E"/>
    <w:rsid w:val="05720B50"/>
    <w:rsid w:val="05806815"/>
    <w:rsid w:val="058251D3"/>
    <w:rsid w:val="058C28F1"/>
    <w:rsid w:val="05945CCE"/>
    <w:rsid w:val="059D05A4"/>
    <w:rsid w:val="059D5E17"/>
    <w:rsid w:val="059E1E1A"/>
    <w:rsid w:val="05AB0A28"/>
    <w:rsid w:val="05AB0F81"/>
    <w:rsid w:val="05B93D6B"/>
    <w:rsid w:val="05C23EEE"/>
    <w:rsid w:val="05CA4074"/>
    <w:rsid w:val="05D06B8E"/>
    <w:rsid w:val="05D53002"/>
    <w:rsid w:val="05D75738"/>
    <w:rsid w:val="05EB110D"/>
    <w:rsid w:val="05EB4481"/>
    <w:rsid w:val="05F17CC7"/>
    <w:rsid w:val="061E7D14"/>
    <w:rsid w:val="06446B44"/>
    <w:rsid w:val="06560AED"/>
    <w:rsid w:val="066469C9"/>
    <w:rsid w:val="066646A1"/>
    <w:rsid w:val="066E164D"/>
    <w:rsid w:val="068E7B23"/>
    <w:rsid w:val="068F707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154D23"/>
    <w:rsid w:val="072C5514"/>
    <w:rsid w:val="0737768A"/>
    <w:rsid w:val="074A5B92"/>
    <w:rsid w:val="075D0147"/>
    <w:rsid w:val="075E3193"/>
    <w:rsid w:val="078E18EB"/>
    <w:rsid w:val="07A86AAB"/>
    <w:rsid w:val="07AA2823"/>
    <w:rsid w:val="07B02D9F"/>
    <w:rsid w:val="07B10EA5"/>
    <w:rsid w:val="07C510CB"/>
    <w:rsid w:val="07CD6512"/>
    <w:rsid w:val="07CE3FA1"/>
    <w:rsid w:val="07EC2ECB"/>
    <w:rsid w:val="07FB495C"/>
    <w:rsid w:val="07FE66CB"/>
    <w:rsid w:val="080B4D47"/>
    <w:rsid w:val="080F08D8"/>
    <w:rsid w:val="081B727D"/>
    <w:rsid w:val="081D2FF5"/>
    <w:rsid w:val="08321601"/>
    <w:rsid w:val="08326375"/>
    <w:rsid w:val="083D5C91"/>
    <w:rsid w:val="0847191F"/>
    <w:rsid w:val="08591DC3"/>
    <w:rsid w:val="085B58CB"/>
    <w:rsid w:val="08672793"/>
    <w:rsid w:val="08695E80"/>
    <w:rsid w:val="087C4541"/>
    <w:rsid w:val="087E5595"/>
    <w:rsid w:val="08BC0A60"/>
    <w:rsid w:val="08C52D6F"/>
    <w:rsid w:val="08CE42EF"/>
    <w:rsid w:val="08E42BE4"/>
    <w:rsid w:val="08EF0201"/>
    <w:rsid w:val="08F41DE8"/>
    <w:rsid w:val="093D1475"/>
    <w:rsid w:val="093D3223"/>
    <w:rsid w:val="094840A2"/>
    <w:rsid w:val="09641454"/>
    <w:rsid w:val="09644C54"/>
    <w:rsid w:val="09737462"/>
    <w:rsid w:val="099156C3"/>
    <w:rsid w:val="0992531D"/>
    <w:rsid w:val="09A33F5B"/>
    <w:rsid w:val="09A53F39"/>
    <w:rsid w:val="09A60E13"/>
    <w:rsid w:val="09A82D92"/>
    <w:rsid w:val="09AB2883"/>
    <w:rsid w:val="09CD0A4B"/>
    <w:rsid w:val="09D206F0"/>
    <w:rsid w:val="0A321AC2"/>
    <w:rsid w:val="0A343D4E"/>
    <w:rsid w:val="0A344626"/>
    <w:rsid w:val="0A3E6D2E"/>
    <w:rsid w:val="0A415943"/>
    <w:rsid w:val="0A4232E4"/>
    <w:rsid w:val="0A4F145F"/>
    <w:rsid w:val="0A8455AD"/>
    <w:rsid w:val="0A8729A8"/>
    <w:rsid w:val="0AC77248"/>
    <w:rsid w:val="0ACE4A7B"/>
    <w:rsid w:val="0AD13A85"/>
    <w:rsid w:val="0AE0655C"/>
    <w:rsid w:val="0B091954"/>
    <w:rsid w:val="0B195776"/>
    <w:rsid w:val="0B1A7CC0"/>
    <w:rsid w:val="0B34773E"/>
    <w:rsid w:val="0B3B7D65"/>
    <w:rsid w:val="0B434C20"/>
    <w:rsid w:val="0B5F0822"/>
    <w:rsid w:val="0B637D77"/>
    <w:rsid w:val="0B7006C4"/>
    <w:rsid w:val="0B726646"/>
    <w:rsid w:val="0B7606E8"/>
    <w:rsid w:val="0B792C38"/>
    <w:rsid w:val="0B7C44D7"/>
    <w:rsid w:val="0B8B471A"/>
    <w:rsid w:val="0B924545"/>
    <w:rsid w:val="0BAC324F"/>
    <w:rsid w:val="0BB40DF1"/>
    <w:rsid w:val="0BC11EE9"/>
    <w:rsid w:val="0BD7170D"/>
    <w:rsid w:val="0BDE0CED"/>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2661"/>
    <w:rsid w:val="0CAC4D10"/>
    <w:rsid w:val="0CC030DA"/>
    <w:rsid w:val="0CC53C5B"/>
    <w:rsid w:val="0CC72121"/>
    <w:rsid w:val="0CEA0507"/>
    <w:rsid w:val="0CEE5A21"/>
    <w:rsid w:val="0D05268E"/>
    <w:rsid w:val="0D0646E7"/>
    <w:rsid w:val="0D0C38CA"/>
    <w:rsid w:val="0D206810"/>
    <w:rsid w:val="0D26294C"/>
    <w:rsid w:val="0D3827B2"/>
    <w:rsid w:val="0D4861FD"/>
    <w:rsid w:val="0D735465"/>
    <w:rsid w:val="0DC577E0"/>
    <w:rsid w:val="0DDC6319"/>
    <w:rsid w:val="0DE1181F"/>
    <w:rsid w:val="0DFE4F67"/>
    <w:rsid w:val="0E0C0D4C"/>
    <w:rsid w:val="0E115DA1"/>
    <w:rsid w:val="0E1409F6"/>
    <w:rsid w:val="0E162D6D"/>
    <w:rsid w:val="0E460DCC"/>
    <w:rsid w:val="0E541CA2"/>
    <w:rsid w:val="0E594756"/>
    <w:rsid w:val="0E95596D"/>
    <w:rsid w:val="0EAE6205"/>
    <w:rsid w:val="0EAE6579"/>
    <w:rsid w:val="0EAF71BF"/>
    <w:rsid w:val="0ECE6257"/>
    <w:rsid w:val="0EE4129D"/>
    <w:rsid w:val="0F171032"/>
    <w:rsid w:val="0F2E36A6"/>
    <w:rsid w:val="0F335E69"/>
    <w:rsid w:val="0F372614"/>
    <w:rsid w:val="0F3D59C9"/>
    <w:rsid w:val="0F4D314A"/>
    <w:rsid w:val="0F516D5A"/>
    <w:rsid w:val="0F550FDD"/>
    <w:rsid w:val="0F565B36"/>
    <w:rsid w:val="0F684933"/>
    <w:rsid w:val="0F6E2388"/>
    <w:rsid w:val="0F821E7D"/>
    <w:rsid w:val="0F87344A"/>
    <w:rsid w:val="0FC91CB4"/>
    <w:rsid w:val="0FCA42ED"/>
    <w:rsid w:val="0FD46219"/>
    <w:rsid w:val="0FDB5F4F"/>
    <w:rsid w:val="0FE7592C"/>
    <w:rsid w:val="0FFC17A5"/>
    <w:rsid w:val="0FFD20F0"/>
    <w:rsid w:val="10046849"/>
    <w:rsid w:val="10142F30"/>
    <w:rsid w:val="10352857"/>
    <w:rsid w:val="103E6E57"/>
    <w:rsid w:val="1041497B"/>
    <w:rsid w:val="10425FF6"/>
    <w:rsid w:val="106612B1"/>
    <w:rsid w:val="109010E6"/>
    <w:rsid w:val="109E0C3D"/>
    <w:rsid w:val="10B271F4"/>
    <w:rsid w:val="10B537CC"/>
    <w:rsid w:val="10C61D50"/>
    <w:rsid w:val="10C8275C"/>
    <w:rsid w:val="10C86D3B"/>
    <w:rsid w:val="10DD77C5"/>
    <w:rsid w:val="10E03539"/>
    <w:rsid w:val="10E82D1F"/>
    <w:rsid w:val="10E83711"/>
    <w:rsid w:val="10EE5C94"/>
    <w:rsid w:val="10F5757C"/>
    <w:rsid w:val="10F93ED3"/>
    <w:rsid w:val="111B6540"/>
    <w:rsid w:val="111D7BC2"/>
    <w:rsid w:val="11250F40"/>
    <w:rsid w:val="113329E7"/>
    <w:rsid w:val="113F294C"/>
    <w:rsid w:val="113F6B54"/>
    <w:rsid w:val="11437C85"/>
    <w:rsid w:val="11575085"/>
    <w:rsid w:val="1166372C"/>
    <w:rsid w:val="11700D10"/>
    <w:rsid w:val="1178125A"/>
    <w:rsid w:val="118441E0"/>
    <w:rsid w:val="1196056D"/>
    <w:rsid w:val="11A45C86"/>
    <w:rsid w:val="11B85B3D"/>
    <w:rsid w:val="11CD20A0"/>
    <w:rsid w:val="11D34654"/>
    <w:rsid w:val="12010480"/>
    <w:rsid w:val="120E707F"/>
    <w:rsid w:val="121D0051"/>
    <w:rsid w:val="123E4294"/>
    <w:rsid w:val="12413D84"/>
    <w:rsid w:val="127A7D1C"/>
    <w:rsid w:val="12836D8B"/>
    <w:rsid w:val="12993BC0"/>
    <w:rsid w:val="12AB0349"/>
    <w:rsid w:val="12B66520"/>
    <w:rsid w:val="12CD57F1"/>
    <w:rsid w:val="12CE5941"/>
    <w:rsid w:val="12CE7AFA"/>
    <w:rsid w:val="12D67466"/>
    <w:rsid w:val="12DC585B"/>
    <w:rsid w:val="13036052"/>
    <w:rsid w:val="13272A5D"/>
    <w:rsid w:val="132A2A6A"/>
    <w:rsid w:val="133B3709"/>
    <w:rsid w:val="133C40E3"/>
    <w:rsid w:val="13410069"/>
    <w:rsid w:val="13420EB1"/>
    <w:rsid w:val="13472AF4"/>
    <w:rsid w:val="13493108"/>
    <w:rsid w:val="134A4EBA"/>
    <w:rsid w:val="136D0BF3"/>
    <w:rsid w:val="13713CFE"/>
    <w:rsid w:val="13733928"/>
    <w:rsid w:val="13741F37"/>
    <w:rsid w:val="13857CA0"/>
    <w:rsid w:val="13920D68"/>
    <w:rsid w:val="1398341C"/>
    <w:rsid w:val="139C16C9"/>
    <w:rsid w:val="13A5238E"/>
    <w:rsid w:val="13B63CE1"/>
    <w:rsid w:val="13BC6684"/>
    <w:rsid w:val="13C72B3A"/>
    <w:rsid w:val="13D12EE6"/>
    <w:rsid w:val="13DF575E"/>
    <w:rsid w:val="13E470BD"/>
    <w:rsid w:val="13EE3A98"/>
    <w:rsid w:val="13F3280A"/>
    <w:rsid w:val="1405585C"/>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27E9D"/>
    <w:rsid w:val="152534E9"/>
    <w:rsid w:val="153426DC"/>
    <w:rsid w:val="153A36AA"/>
    <w:rsid w:val="15477903"/>
    <w:rsid w:val="1557566D"/>
    <w:rsid w:val="156E0971"/>
    <w:rsid w:val="15785B3E"/>
    <w:rsid w:val="15811F1B"/>
    <w:rsid w:val="15981502"/>
    <w:rsid w:val="15A30135"/>
    <w:rsid w:val="15A34015"/>
    <w:rsid w:val="15BB487B"/>
    <w:rsid w:val="15CE086D"/>
    <w:rsid w:val="15E2236F"/>
    <w:rsid w:val="15FB52EF"/>
    <w:rsid w:val="16005D04"/>
    <w:rsid w:val="161D09ED"/>
    <w:rsid w:val="162323A3"/>
    <w:rsid w:val="162F30B1"/>
    <w:rsid w:val="1650762F"/>
    <w:rsid w:val="16510F12"/>
    <w:rsid w:val="166448F9"/>
    <w:rsid w:val="16685D83"/>
    <w:rsid w:val="1677211D"/>
    <w:rsid w:val="16774218"/>
    <w:rsid w:val="167954F9"/>
    <w:rsid w:val="169C5A2D"/>
    <w:rsid w:val="169F7296"/>
    <w:rsid w:val="16A060BA"/>
    <w:rsid w:val="16A4790D"/>
    <w:rsid w:val="16A57EAF"/>
    <w:rsid w:val="16A918E4"/>
    <w:rsid w:val="16AC6E3F"/>
    <w:rsid w:val="16B014D8"/>
    <w:rsid w:val="16B56AEF"/>
    <w:rsid w:val="16C872D5"/>
    <w:rsid w:val="16D54FA3"/>
    <w:rsid w:val="16D84D9F"/>
    <w:rsid w:val="16E94D3E"/>
    <w:rsid w:val="170D06E0"/>
    <w:rsid w:val="17233E03"/>
    <w:rsid w:val="17332185"/>
    <w:rsid w:val="17475951"/>
    <w:rsid w:val="175C542D"/>
    <w:rsid w:val="175D0ED4"/>
    <w:rsid w:val="17793FC0"/>
    <w:rsid w:val="17944956"/>
    <w:rsid w:val="17957219"/>
    <w:rsid w:val="179D33A9"/>
    <w:rsid w:val="179F2E61"/>
    <w:rsid w:val="17A06264"/>
    <w:rsid w:val="17A252C5"/>
    <w:rsid w:val="17A74689"/>
    <w:rsid w:val="17BE19D3"/>
    <w:rsid w:val="17C227C0"/>
    <w:rsid w:val="17D66D7C"/>
    <w:rsid w:val="17DC5E96"/>
    <w:rsid w:val="17EE5BFF"/>
    <w:rsid w:val="18097740"/>
    <w:rsid w:val="18136133"/>
    <w:rsid w:val="184055B9"/>
    <w:rsid w:val="184A2082"/>
    <w:rsid w:val="185D3C42"/>
    <w:rsid w:val="185F38AF"/>
    <w:rsid w:val="186B56B7"/>
    <w:rsid w:val="188F0211"/>
    <w:rsid w:val="18AD1BEB"/>
    <w:rsid w:val="18B3004A"/>
    <w:rsid w:val="18B31B6D"/>
    <w:rsid w:val="18B96080"/>
    <w:rsid w:val="18CE20EA"/>
    <w:rsid w:val="18D53478"/>
    <w:rsid w:val="18DB2CD8"/>
    <w:rsid w:val="18F67868"/>
    <w:rsid w:val="190B2D88"/>
    <w:rsid w:val="190E6B63"/>
    <w:rsid w:val="19123928"/>
    <w:rsid w:val="19194264"/>
    <w:rsid w:val="19283048"/>
    <w:rsid w:val="19306900"/>
    <w:rsid w:val="19420786"/>
    <w:rsid w:val="19427EC0"/>
    <w:rsid w:val="195661F6"/>
    <w:rsid w:val="19570331"/>
    <w:rsid w:val="195711D7"/>
    <w:rsid w:val="195D2A3F"/>
    <w:rsid w:val="198310E9"/>
    <w:rsid w:val="198D747A"/>
    <w:rsid w:val="19A15638"/>
    <w:rsid w:val="19A74DFE"/>
    <w:rsid w:val="19A753EF"/>
    <w:rsid w:val="1A125525"/>
    <w:rsid w:val="1A3146DE"/>
    <w:rsid w:val="1A5F4342"/>
    <w:rsid w:val="1A616E2C"/>
    <w:rsid w:val="1A715D02"/>
    <w:rsid w:val="1A7F369B"/>
    <w:rsid w:val="1A833E19"/>
    <w:rsid w:val="1A8C5D82"/>
    <w:rsid w:val="1A994988"/>
    <w:rsid w:val="1A9B546C"/>
    <w:rsid w:val="1A9E141F"/>
    <w:rsid w:val="1AA3511F"/>
    <w:rsid w:val="1AAE3B54"/>
    <w:rsid w:val="1AC10987"/>
    <w:rsid w:val="1AEB6F83"/>
    <w:rsid w:val="1AF33606"/>
    <w:rsid w:val="1AF423FA"/>
    <w:rsid w:val="1B0C5B32"/>
    <w:rsid w:val="1B0D3E82"/>
    <w:rsid w:val="1B1464DA"/>
    <w:rsid w:val="1B1652AB"/>
    <w:rsid w:val="1B181CD5"/>
    <w:rsid w:val="1B265306"/>
    <w:rsid w:val="1B291859"/>
    <w:rsid w:val="1B4346C9"/>
    <w:rsid w:val="1B486183"/>
    <w:rsid w:val="1B4F2450"/>
    <w:rsid w:val="1B50619C"/>
    <w:rsid w:val="1B530868"/>
    <w:rsid w:val="1B6573E8"/>
    <w:rsid w:val="1B6922A5"/>
    <w:rsid w:val="1B721452"/>
    <w:rsid w:val="1B8C18B7"/>
    <w:rsid w:val="1BB73AE1"/>
    <w:rsid w:val="1BD64930"/>
    <w:rsid w:val="1BDA6D68"/>
    <w:rsid w:val="1BF14125"/>
    <w:rsid w:val="1C002CEE"/>
    <w:rsid w:val="1C387FA6"/>
    <w:rsid w:val="1C4032FE"/>
    <w:rsid w:val="1C555978"/>
    <w:rsid w:val="1C6554A1"/>
    <w:rsid w:val="1C6C5EA1"/>
    <w:rsid w:val="1C7971B7"/>
    <w:rsid w:val="1C8036FB"/>
    <w:rsid w:val="1C8B59F3"/>
    <w:rsid w:val="1C917D91"/>
    <w:rsid w:val="1CAB2820"/>
    <w:rsid w:val="1CBF06C7"/>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0A5972"/>
    <w:rsid w:val="1E1B7B7F"/>
    <w:rsid w:val="1E443370"/>
    <w:rsid w:val="1E656063"/>
    <w:rsid w:val="1E6B06A5"/>
    <w:rsid w:val="1E7554E1"/>
    <w:rsid w:val="1E7F7D9E"/>
    <w:rsid w:val="1E840DA4"/>
    <w:rsid w:val="1EA5444C"/>
    <w:rsid w:val="1EB350EF"/>
    <w:rsid w:val="1EC21749"/>
    <w:rsid w:val="1EEB7C4E"/>
    <w:rsid w:val="1F072441"/>
    <w:rsid w:val="1F171B83"/>
    <w:rsid w:val="1F2D4691"/>
    <w:rsid w:val="1F2D491A"/>
    <w:rsid w:val="1F3F789D"/>
    <w:rsid w:val="1F4E5D32"/>
    <w:rsid w:val="1F66355F"/>
    <w:rsid w:val="1F6A2B6C"/>
    <w:rsid w:val="1F7369C7"/>
    <w:rsid w:val="1F9113A9"/>
    <w:rsid w:val="1F94547B"/>
    <w:rsid w:val="1F9E2816"/>
    <w:rsid w:val="1FA47700"/>
    <w:rsid w:val="1FAF308C"/>
    <w:rsid w:val="1FB64FF9"/>
    <w:rsid w:val="1FC11109"/>
    <w:rsid w:val="1FDA3223"/>
    <w:rsid w:val="1FDE2C12"/>
    <w:rsid w:val="1FEF08C8"/>
    <w:rsid w:val="1FF72E6A"/>
    <w:rsid w:val="1FFB6F12"/>
    <w:rsid w:val="1FFE32B4"/>
    <w:rsid w:val="20176124"/>
    <w:rsid w:val="201B3ED4"/>
    <w:rsid w:val="20230F6D"/>
    <w:rsid w:val="202820DF"/>
    <w:rsid w:val="20310B02"/>
    <w:rsid w:val="20344F28"/>
    <w:rsid w:val="204607B7"/>
    <w:rsid w:val="204D5FEA"/>
    <w:rsid w:val="2059673D"/>
    <w:rsid w:val="206F0406"/>
    <w:rsid w:val="207417C9"/>
    <w:rsid w:val="20784063"/>
    <w:rsid w:val="207E346A"/>
    <w:rsid w:val="208E12C3"/>
    <w:rsid w:val="209502A3"/>
    <w:rsid w:val="209503A6"/>
    <w:rsid w:val="20DD377F"/>
    <w:rsid w:val="20EA3839"/>
    <w:rsid w:val="20F35F51"/>
    <w:rsid w:val="20FA3A7C"/>
    <w:rsid w:val="2100305C"/>
    <w:rsid w:val="210C1A01"/>
    <w:rsid w:val="210F579E"/>
    <w:rsid w:val="21163FF0"/>
    <w:rsid w:val="211B39F2"/>
    <w:rsid w:val="212550B5"/>
    <w:rsid w:val="21592B62"/>
    <w:rsid w:val="2172049B"/>
    <w:rsid w:val="21747CD2"/>
    <w:rsid w:val="219263AA"/>
    <w:rsid w:val="21933B4E"/>
    <w:rsid w:val="219E5782"/>
    <w:rsid w:val="21D10545"/>
    <w:rsid w:val="21E40288"/>
    <w:rsid w:val="21E72B0B"/>
    <w:rsid w:val="21E76A4A"/>
    <w:rsid w:val="21EE607E"/>
    <w:rsid w:val="21F66F4C"/>
    <w:rsid w:val="221943D6"/>
    <w:rsid w:val="221F2D96"/>
    <w:rsid w:val="22246DB1"/>
    <w:rsid w:val="22440067"/>
    <w:rsid w:val="225A6017"/>
    <w:rsid w:val="22631AF5"/>
    <w:rsid w:val="2265059C"/>
    <w:rsid w:val="22731B83"/>
    <w:rsid w:val="227A5532"/>
    <w:rsid w:val="22843A03"/>
    <w:rsid w:val="228C2DF9"/>
    <w:rsid w:val="228E5C2C"/>
    <w:rsid w:val="22A338AB"/>
    <w:rsid w:val="22AD37A2"/>
    <w:rsid w:val="22B31E8A"/>
    <w:rsid w:val="22C05285"/>
    <w:rsid w:val="22C735BD"/>
    <w:rsid w:val="22CF0F38"/>
    <w:rsid w:val="22D10C05"/>
    <w:rsid w:val="22D729A8"/>
    <w:rsid w:val="22D80E71"/>
    <w:rsid w:val="22D95913"/>
    <w:rsid w:val="22F06957"/>
    <w:rsid w:val="23057681"/>
    <w:rsid w:val="23122833"/>
    <w:rsid w:val="23164DB9"/>
    <w:rsid w:val="231D4917"/>
    <w:rsid w:val="23223458"/>
    <w:rsid w:val="23225D32"/>
    <w:rsid w:val="23357BE6"/>
    <w:rsid w:val="2339343A"/>
    <w:rsid w:val="2342574E"/>
    <w:rsid w:val="2355143D"/>
    <w:rsid w:val="236D1BFA"/>
    <w:rsid w:val="236D331D"/>
    <w:rsid w:val="2377331D"/>
    <w:rsid w:val="237D43DE"/>
    <w:rsid w:val="2389558B"/>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9210F"/>
    <w:rsid w:val="244A2F6C"/>
    <w:rsid w:val="24607F91"/>
    <w:rsid w:val="24637B8A"/>
    <w:rsid w:val="246456B0"/>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4646D3"/>
    <w:rsid w:val="257572C3"/>
    <w:rsid w:val="25790E85"/>
    <w:rsid w:val="25965D3D"/>
    <w:rsid w:val="25972C60"/>
    <w:rsid w:val="25974C6F"/>
    <w:rsid w:val="259D1676"/>
    <w:rsid w:val="25A353EB"/>
    <w:rsid w:val="25B87B65"/>
    <w:rsid w:val="25CB78C3"/>
    <w:rsid w:val="25D54390"/>
    <w:rsid w:val="2612416F"/>
    <w:rsid w:val="261879A7"/>
    <w:rsid w:val="261A071C"/>
    <w:rsid w:val="26395046"/>
    <w:rsid w:val="264B0BA4"/>
    <w:rsid w:val="264F4111"/>
    <w:rsid w:val="26513B66"/>
    <w:rsid w:val="265E0AEC"/>
    <w:rsid w:val="2661459D"/>
    <w:rsid w:val="268C5256"/>
    <w:rsid w:val="268E455B"/>
    <w:rsid w:val="26912B30"/>
    <w:rsid w:val="269772F0"/>
    <w:rsid w:val="26997893"/>
    <w:rsid w:val="26A30712"/>
    <w:rsid w:val="26A95B39"/>
    <w:rsid w:val="26AC0C27"/>
    <w:rsid w:val="26C807A6"/>
    <w:rsid w:val="26D1527F"/>
    <w:rsid w:val="26D23F28"/>
    <w:rsid w:val="26DB67BA"/>
    <w:rsid w:val="26DE3298"/>
    <w:rsid w:val="26E311CD"/>
    <w:rsid w:val="26ED7BDF"/>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BA7109"/>
    <w:rsid w:val="27C070A1"/>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A6098D"/>
    <w:rsid w:val="28C2534B"/>
    <w:rsid w:val="28C5525A"/>
    <w:rsid w:val="28D14B96"/>
    <w:rsid w:val="28EF3AAA"/>
    <w:rsid w:val="29020C46"/>
    <w:rsid w:val="290240C7"/>
    <w:rsid w:val="291713AF"/>
    <w:rsid w:val="291A2B97"/>
    <w:rsid w:val="29274EE0"/>
    <w:rsid w:val="294F692F"/>
    <w:rsid w:val="295029E3"/>
    <w:rsid w:val="29543A59"/>
    <w:rsid w:val="295B3526"/>
    <w:rsid w:val="29670ED3"/>
    <w:rsid w:val="2969197F"/>
    <w:rsid w:val="29746E87"/>
    <w:rsid w:val="297939AC"/>
    <w:rsid w:val="297C03C2"/>
    <w:rsid w:val="299573AB"/>
    <w:rsid w:val="29B05804"/>
    <w:rsid w:val="29BE5BD0"/>
    <w:rsid w:val="29C01572"/>
    <w:rsid w:val="29C25353"/>
    <w:rsid w:val="29C72969"/>
    <w:rsid w:val="29CA4207"/>
    <w:rsid w:val="29D82DC8"/>
    <w:rsid w:val="29DA08EE"/>
    <w:rsid w:val="29DB6414"/>
    <w:rsid w:val="29E74CE2"/>
    <w:rsid w:val="29FD1B58"/>
    <w:rsid w:val="2A133E00"/>
    <w:rsid w:val="2A241B69"/>
    <w:rsid w:val="2A306A36"/>
    <w:rsid w:val="2A457300"/>
    <w:rsid w:val="2A4D723B"/>
    <w:rsid w:val="2A4D74D2"/>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61589"/>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290D"/>
    <w:rsid w:val="2C6634FA"/>
    <w:rsid w:val="2C7843EE"/>
    <w:rsid w:val="2CA25191"/>
    <w:rsid w:val="2CAC022C"/>
    <w:rsid w:val="2CB5119F"/>
    <w:rsid w:val="2CC11807"/>
    <w:rsid w:val="2CC66CD6"/>
    <w:rsid w:val="2CD248D4"/>
    <w:rsid w:val="2CE327BC"/>
    <w:rsid w:val="2CF16074"/>
    <w:rsid w:val="2CF81D1B"/>
    <w:rsid w:val="2D2922B0"/>
    <w:rsid w:val="2D3F2453"/>
    <w:rsid w:val="2D5E5720"/>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45BD3"/>
    <w:rsid w:val="2E9574DA"/>
    <w:rsid w:val="2E9A689E"/>
    <w:rsid w:val="2ED61D9E"/>
    <w:rsid w:val="2EDC2A13"/>
    <w:rsid w:val="2EF44200"/>
    <w:rsid w:val="2EFD7DB9"/>
    <w:rsid w:val="2F1A081D"/>
    <w:rsid w:val="2F1C72B3"/>
    <w:rsid w:val="2F1E3DC0"/>
    <w:rsid w:val="2F2D326E"/>
    <w:rsid w:val="2F3112DE"/>
    <w:rsid w:val="2F334012"/>
    <w:rsid w:val="2F3918C8"/>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93E95"/>
    <w:rsid w:val="30662043"/>
    <w:rsid w:val="306A22A0"/>
    <w:rsid w:val="306D3B35"/>
    <w:rsid w:val="307153DD"/>
    <w:rsid w:val="3083092C"/>
    <w:rsid w:val="30930D2E"/>
    <w:rsid w:val="30B8125D"/>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750EFD"/>
    <w:rsid w:val="318F773E"/>
    <w:rsid w:val="31A359FC"/>
    <w:rsid w:val="31AD0D61"/>
    <w:rsid w:val="31C42968"/>
    <w:rsid w:val="31CA7F73"/>
    <w:rsid w:val="31CD297B"/>
    <w:rsid w:val="31CD73BD"/>
    <w:rsid w:val="31D66571"/>
    <w:rsid w:val="31DB4220"/>
    <w:rsid w:val="31DC56CD"/>
    <w:rsid w:val="31E63B94"/>
    <w:rsid w:val="31F27AF7"/>
    <w:rsid w:val="31FA74CA"/>
    <w:rsid w:val="31FB713A"/>
    <w:rsid w:val="32176602"/>
    <w:rsid w:val="322A7699"/>
    <w:rsid w:val="322B25C6"/>
    <w:rsid w:val="32422E70"/>
    <w:rsid w:val="325E56C6"/>
    <w:rsid w:val="32690A61"/>
    <w:rsid w:val="3275698A"/>
    <w:rsid w:val="327C0679"/>
    <w:rsid w:val="32870EE7"/>
    <w:rsid w:val="32943B86"/>
    <w:rsid w:val="32A93829"/>
    <w:rsid w:val="32B943EC"/>
    <w:rsid w:val="32B9519B"/>
    <w:rsid w:val="32DC63A0"/>
    <w:rsid w:val="32E429C1"/>
    <w:rsid w:val="330503EE"/>
    <w:rsid w:val="33253AA6"/>
    <w:rsid w:val="33274478"/>
    <w:rsid w:val="334045BE"/>
    <w:rsid w:val="334A3B2A"/>
    <w:rsid w:val="3365592E"/>
    <w:rsid w:val="336851BD"/>
    <w:rsid w:val="336A31F3"/>
    <w:rsid w:val="336F6533"/>
    <w:rsid w:val="337E5E2F"/>
    <w:rsid w:val="3384610D"/>
    <w:rsid w:val="33AA5979"/>
    <w:rsid w:val="33AD2BD0"/>
    <w:rsid w:val="33C03E90"/>
    <w:rsid w:val="33C96649"/>
    <w:rsid w:val="33CC3D88"/>
    <w:rsid w:val="33D939C5"/>
    <w:rsid w:val="33DD0306"/>
    <w:rsid w:val="33FD722F"/>
    <w:rsid w:val="3400362D"/>
    <w:rsid w:val="340B09C5"/>
    <w:rsid w:val="34164C19"/>
    <w:rsid w:val="341E4CAB"/>
    <w:rsid w:val="34546A3D"/>
    <w:rsid w:val="34584EE2"/>
    <w:rsid w:val="347A1C51"/>
    <w:rsid w:val="347D2504"/>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4E3F3E"/>
    <w:rsid w:val="355159A0"/>
    <w:rsid w:val="35571045"/>
    <w:rsid w:val="356E46AA"/>
    <w:rsid w:val="357235B0"/>
    <w:rsid w:val="3578502D"/>
    <w:rsid w:val="3586192A"/>
    <w:rsid w:val="358625C7"/>
    <w:rsid w:val="35A815CB"/>
    <w:rsid w:val="35A85BD0"/>
    <w:rsid w:val="35AA1B9C"/>
    <w:rsid w:val="35B2271F"/>
    <w:rsid w:val="35D501BC"/>
    <w:rsid w:val="35DB09A6"/>
    <w:rsid w:val="35DF3DEE"/>
    <w:rsid w:val="36080591"/>
    <w:rsid w:val="3609472F"/>
    <w:rsid w:val="36203B2D"/>
    <w:rsid w:val="363E0457"/>
    <w:rsid w:val="365B4B65"/>
    <w:rsid w:val="368B0363"/>
    <w:rsid w:val="369B4CF0"/>
    <w:rsid w:val="36BB44D5"/>
    <w:rsid w:val="36D62629"/>
    <w:rsid w:val="36D76172"/>
    <w:rsid w:val="36D84407"/>
    <w:rsid w:val="36E833BB"/>
    <w:rsid w:val="36EB1E1B"/>
    <w:rsid w:val="36F01751"/>
    <w:rsid w:val="36F17F0D"/>
    <w:rsid w:val="36FB00F6"/>
    <w:rsid w:val="37103BA1"/>
    <w:rsid w:val="37224581"/>
    <w:rsid w:val="3735197D"/>
    <w:rsid w:val="373756A2"/>
    <w:rsid w:val="374B4BD9"/>
    <w:rsid w:val="375E0DA6"/>
    <w:rsid w:val="377639AE"/>
    <w:rsid w:val="378142CB"/>
    <w:rsid w:val="378B61A6"/>
    <w:rsid w:val="37B90F0B"/>
    <w:rsid w:val="37BE184F"/>
    <w:rsid w:val="37CD3F98"/>
    <w:rsid w:val="37DF75BA"/>
    <w:rsid w:val="37E02AB9"/>
    <w:rsid w:val="37E148E2"/>
    <w:rsid w:val="37F45271"/>
    <w:rsid w:val="37F848EE"/>
    <w:rsid w:val="37F912FC"/>
    <w:rsid w:val="380D59EE"/>
    <w:rsid w:val="3817332C"/>
    <w:rsid w:val="38194C17"/>
    <w:rsid w:val="38304889"/>
    <w:rsid w:val="3836588A"/>
    <w:rsid w:val="38382675"/>
    <w:rsid w:val="383B7B0D"/>
    <w:rsid w:val="38463F61"/>
    <w:rsid w:val="3848553B"/>
    <w:rsid w:val="3851700B"/>
    <w:rsid w:val="385246B6"/>
    <w:rsid w:val="385E6B8E"/>
    <w:rsid w:val="3876113B"/>
    <w:rsid w:val="38A53DB7"/>
    <w:rsid w:val="38BF3388"/>
    <w:rsid w:val="38CC268D"/>
    <w:rsid w:val="38DF1FDA"/>
    <w:rsid w:val="38EC2960"/>
    <w:rsid w:val="38F31FF3"/>
    <w:rsid w:val="38F44DFD"/>
    <w:rsid w:val="390069DD"/>
    <w:rsid w:val="39030CF9"/>
    <w:rsid w:val="39091F35"/>
    <w:rsid w:val="392536E2"/>
    <w:rsid w:val="39465F15"/>
    <w:rsid w:val="39505209"/>
    <w:rsid w:val="396453C5"/>
    <w:rsid w:val="398268AC"/>
    <w:rsid w:val="39922CCF"/>
    <w:rsid w:val="39A24859"/>
    <w:rsid w:val="39A65327"/>
    <w:rsid w:val="39A65C9B"/>
    <w:rsid w:val="39BC5ED6"/>
    <w:rsid w:val="39D27231"/>
    <w:rsid w:val="39E82BB3"/>
    <w:rsid w:val="39EB39E0"/>
    <w:rsid w:val="39EF02D4"/>
    <w:rsid w:val="3A11342A"/>
    <w:rsid w:val="3A153110"/>
    <w:rsid w:val="3A2149EA"/>
    <w:rsid w:val="3A2507C0"/>
    <w:rsid w:val="3A285AD8"/>
    <w:rsid w:val="3A2D3FCE"/>
    <w:rsid w:val="3A393FA7"/>
    <w:rsid w:val="3A3A5A22"/>
    <w:rsid w:val="3A524858"/>
    <w:rsid w:val="3A64203E"/>
    <w:rsid w:val="3A663D00"/>
    <w:rsid w:val="3A7428D0"/>
    <w:rsid w:val="3A747EDD"/>
    <w:rsid w:val="3A8D375B"/>
    <w:rsid w:val="3A923AE4"/>
    <w:rsid w:val="3AA50E25"/>
    <w:rsid w:val="3AC566E3"/>
    <w:rsid w:val="3AD6747A"/>
    <w:rsid w:val="3AD95C48"/>
    <w:rsid w:val="3ADF5D0A"/>
    <w:rsid w:val="3B312338"/>
    <w:rsid w:val="3B3C5B77"/>
    <w:rsid w:val="3B3D0FF2"/>
    <w:rsid w:val="3B501351"/>
    <w:rsid w:val="3B521A18"/>
    <w:rsid w:val="3B8406BA"/>
    <w:rsid w:val="3B8D2B96"/>
    <w:rsid w:val="3B923660"/>
    <w:rsid w:val="3B954675"/>
    <w:rsid w:val="3BCA44BE"/>
    <w:rsid w:val="3BDC6748"/>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85477"/>
    <w:rsid w:val="3D2B37EA"/>
    <w:rsid w:val="3D2F7FF3"/>
    <w:rsid w:val="3D3B56F0"/>
    <w:rsid w:val="3D3D1507"/>
    <w:rsid w:val="3D62085B"/>
    <w:rsid w:val="3D6B12FD"/>
    <w:rsid w:val="3D7031B1"/>
    <w:rsid w:val="3D7B4622"/>
    <w:rsid w:val="3D8A71EE"/>
    <w:rsid w:val="3D8E5820"/>
    <w:rsid w:val="3D942E29"/>
    <w:rsid w:val="3D976F39"/>
    <w:rsid w:val="3DA53531"/>
    <w:rsid w:val="3DB54E0C"/>
    <w:rsid w:val="3DB900C1"/>
    <w:rsid w:val="3DE51866"/>
    <w:rsid w:val="3DE91725"/>
    <w:rsid w:val="3DF159B1"/>
    <w:rsid w:val="3DFE00AC"/>
    <w:rsid w:val="3E135D25"/>
    <w:rsid w:val="3E1A106E"/>
    <w:rsid w:val="3E36303B"/>
    <w:rsid w:val="3E526044"/>
    <w:rsid w:val="3E5C591E"/>
    <w:rsid w:val="3E6C2B3A"/>
    <w:rsid w:val="3E8C5311"/>
    <w:rsid w:val="3E8E7E55"/>
    <w:rsid w:val="3EB06037"/>
    <w:rsid w:val="3EB61473"/>
    <w:rsid w:val="3EB968CD"/>
    <w:rsid w:val="3EC66011"/>
    <w:rsid w:val="3ED25BE0"/>
    <w:rsid w:val="3ED75B7F"/>
    <w:rsid w:val="3EF9316D"/>
    <w:rsid w:val="3F315E6B"/>
    <w:rsid w:val="3F5175E2"/>
    <w:rsid w:val="3F56276A"/>
    <w:rsid w:val="3F60143E"/>
    <w:rsid w:val="3F6C10E0"/>
    <w:rsid w:val="3F7D3D9E"/>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C10D95"/>
    <w:rsid w:val="40F701DF"/>
    <w:rsid w:val="40FD480A"/>
    <w:rsid w:val="411B59C4"/>
    <w:rsid w:val="412A32F8"/>
    <w:rsid w:val="41605725"/>
    <w:rsid w:val="417F433E"/>
    <w:rsid w:val="418A1D66"/>
    <w:rsid w:val="419C4043"/>
    <w:rsid w:val="41B7239D"/>
    <w:rsid w:val="41C06FA3"/>
    <w:rsid w:val="41C95079"/>
    <w:rsid w:val="41D852BC"/>
    <w:rsid w:val="41E777C9"/>
    <w:rsid w:val="41FF3845"/>
    <w:rsid w:val="420E33D3"/>
    <w:rsid w:val="42101488"/>
    <w:rsid w:val="421104A9"/>
    <w:rsid w:val="42143B88"/>
    <w:rsid w:val="42164586"/>
    <w:rsid w:val="422E75D1"/>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2F11D2D"/>
    <w:rsid w:val="431408DA"/>
    <w:rsid w:val="431B7C78"/>
    <w:rsid w:val="4331401E"/>
    <w:rsid w:val="43486FC5"/>
    <w:rsid w:val="434D3A87"/>
    <w:rsid w:val="43591DDA"/>
    <w:rsid w:val="435A0DF2"/>
    <w:rsid w:val="436C42E1"/>
    <w:rsid w:val="437102E7"/>
    <w:rsid w:val="437C210F"/>
    <w:rsid w:val="43847F02"/>
    <w:rsid w:val="4387343D"/>
    <w:rsid w:val="438F113C"/>
    <w:rsid w:val="439B47F3"/>
    <w:rsid w:val="439E7EFB"/>
    <w:rsid w:val="43B104BA"/>
    <w:rsid w:val="43B1568A"/>
    <w:rsid w:val="43B64E08"/>
    <w:rsid w:val="43BD7F58"/>
    <w:rsid w:val="43D43ECA"/>
    <w:rsid w:val="43D441A9"/>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2209A"/>
    <w:rsid w:val="449E4142"/>
    <w:rsid w:val="44A90BAA"/>
    <w:rsid w:val="44B24A20"/>
    <w:rsid w:val="44BC0BEE"/>
    <w:rsid w:val="44BF6C07"/>
    <w:rsid w:val="44C24001"/>
    <w:rsid w:val="44C55A88"/>
    <w:rsid w:val="44FB1C9C"/>
    <w:rsid w:val="451573E3"/>
    <w:rsid w:val="451A3E3D"/>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15240"/>
    <w:rsid w:val="46177E29"/>
    <w:rsid w:val="46205B7F"/>
    <w:rsid w:val="462A6010"/>
    <w:rsid w:val="465D501C"/>
    <w:rsid w:val="466367DB"/>
    <w:rsid w:val="46647E43"/>
    <w:rsid w:val="46686D18"/>
    <w:rsid w:val="466D15DA"/>
    <w:rsid w:val="46BF7E28"/>
    <w:rsid w:val="46C3037C"/>
    <w:rsid w:val="46D42D7D"/>
    <w:rsid w:val="46EF26BD"/>
    <w:rsid w:val="46FF15E0"/>
    <w:rsid w:val="4700581C"/>
    <w:rsid w:val="4702516A"/>
    <w:rsid w:val="4724600B"/>
    <w:rsid w:val="47266580"/>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EE5DD7"/>
    <w:rsid w:val="48016F34"/>
    <w:rsid w:val="480556DB"/>
    <w:rsid w:val="48185C56"/>
    <w:rsid w:val="48254C34"/>
    <w:rsid w:val="48450F81"/>
    <w:rsid w:val="48455675"/>
    <w:rsid w:val="48496F13"/>
    <w:rsid w:val="484E729D"/>
    <w:rsid w:val="48566773"/>
    <w:rsid w:val="485A23C2"/>
    <w:rsid w:val="48691107"/>
    <w:rsid w:val="48895289"/>
    <w:rsid w:val="48A16B62"/>
    <w:rsid w:val="48AE0D54"/>
    <w:rsid w:val="48BC6222"/>
    <w:rsid w:val="48C245E9"/>
    <w:rsid w:val="48DB312A"/>
    <w:rsid w:val="48DF49D9"/>
    <w:rsid w:val="492108CC"/>
    <w:rsid w:val="493A2D00"/>
    <w:rsid w:val="49413F52"/>
    <w:rsid w:val="494F6304"/>
    <w:rsid w:val="497418F4"/>
    <w:rsid w:val="49792B95"/>
    <w:rsid w:val="4983198C"/>
    <w:rsid w:val="499F3EFE"/>
    <w:rsid w:val="49F11610"/>
    <w:rsid w:val="4A05334F"/>
    <w:rsid w:val="4A060864"/>
    <w:rsid w:val="4A244932"/>
    <w:rsid w:val="4A2922C8"/>
    <w:rsid w:val="4A4117B2"/>
    <w:rsid w:val="4A4A6F73"/>
    <w:rsid w:val="4A58168F"/>
    <w:rsid w:val="4A772637"/>
    <w:rsid w:val="4A7A4350"/>
    <w:rsid w:val="4A7B1703"/>
    <w:rsid w:val="4A7E2497"/>
    <w:rsid w:val="4A896826"/>
    <w:rsid w:val="4ABF5E17"/>
    <w:rsid w:val="4AC5484B"/>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EA4D2B"/>
    <w:rsid w:val="4BF441D2"/>
    <w:rsid w:val="4C1C2A09"/>
    <w:rsid w:val="4C284AD9"/>
    <w:rsid w:val="4C3E2B07"/>
    <w:rsid w:val="4C423098"/>
    <w:rsid w:val="4C694192"/>
    <w:rsid w:val="4C7964D9"/>
    <w:rsid w:val="4C891FD4"/>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2310A"/>
    <w:rsid w:val="4D952FD9"/>
    <w:rsid w:val="4D970662"/>
    <w:rsid w:val="4D9A1FBF"/>
    <w:rsid w:val="4D9F40B3"/>
    <w:rsid w:val="4DAB1AD6"/>
    <w:rsid w:val="4DB33393"/>
    <w:rsid w:val="4DBC3CE3"/>
    <w:rsid w:val="4DCB51C5"/>
    <w:rsid w:val="4DCF1E0D"/>
    <w:rsid w:val="4DD632D9"/>
    <w:rsid w:val="4DDC4386"/>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8A2033"/>
    <w:rsid w:val="4E9133C2"/>
    <w:rsid w:val="4EB23220"/>
    <w:rsid w:val="4EE661F8"/>
    <w:rsid w:val="4EEF00E8"/>
    <w:rsid w:val="4EF27A04"/>
    <w:rsid w:val="4F021336"/>
    <w:rsid w:val="4F0773B4"/>
    <w:rsid w:val="4F11005F"/>
    <w:rsid w:val="4F241019"/>
    <w:rsid w:val="4F307BB1"/>
    <w:rsid w:val="4F336227"/>
    <w:rsid w:val="4F3C3EF2"/>
    <w:rsid w:val="4F3D562D"/>
    <w:rsid w:val="4F5C4EE0"/>
    <w:rsid w:val="4F681AF1"/>
    <w:rsid w:val="4F6E1972"/>
    <w:rsid w:val="4F7840A6"/>
    <w:rsid w:val="4F8151E4"/>
    <w:rsid w:val="4F943166"/>
    <w:rsid w:val="4F9B7043"/>
    <w:rsid w:val="4F9C19A5"/>
    <w:rsid w:val="4FB37368"/>
    <w:rsid w:val="4FBA02A1"/>
    <w:rsid w:val="4FE7106E"/>
    <w:rsid w:val="4FF82FCD"/>
    <w:rsid w:val="50053943"/>
    <w:rsid w:val="500656EA"/>
    <w:rsid w:val="50260569"/>
    <w:rsid w:val="50374A3C"/>
    <w:rsid w:val="50487AB0"/>
    <w:rsid w:val="50550E55"/>
    <w:rsid w:val="506059D9"/>
    <w:rsid w:val="50901457"/>
    <w:rsid w:val="509F43E4"/>
    <w:rsid w:val="50A54D3E"/>
    <w:rsid w:val="50B82E88"/>
    <w:rsid w:val="50BB32A7"/>
    <w:rsid w:val="50CC5CB2"/>
    <w:rsid w:val="50F1402B"/>
    <w:rsid w:val="50FD2AD9"/>
    <w:rsid w:val="51081E85"/>
    <w:rsid w:val="51097D9A"/>
    <w:rsid w:val="511B51C5"/>
    <w:rsid w:val="51237D2E"/>
    <w:rsid w:val="51542485"/>
    <w:rsid w:val="515B06D0"/>
    <w:rsid w:val="516C3C72"/>
    <w:rsid w:val="51764AF1"/>
    <w:rsid w:val="51996737"/>
    <w:rsid w:val="51B408B8"/>
    <w:rsid w:val="51B7313F"/>
    <w:rsid w:val="51B80848"/>
    <w:rsid w:val="51CC0868"/>
    <w:rsid w:val="51D5340F"/>
    <w:rsid w:val="51E339B8"/>
    <w:rsid w:val="52287B99"/>
    <w:rsid w:val="52382F2A"/>
    <w:rsid w:val="52386E3D"/>
    <w:rsid w:val="523A7DD1"/>
    <w:rsid w:val="523B7711"/>
    <w:rsid w:val="526861E8"/>
    <w:rsid w:val="5271774C"/>
    <w:rsid w:val="527A416D"/>
    <w:rsid w:val="528D7B65"/>
    <w:rsid w:val="52AA11D3"/>
    <w:rsid w:val="52DE008D"/>
    <w:rsid w:val="52EE341E"/>
    <w:rsid w:val="52F37FE6"/>
    <w:rsid w:val="52FC1CAF"/>
    <w:rsid w:val="52FE08FA"/>
    <w:rsid w:val="52FF22FE"/>
    <w:rsid w:val="53004672"/>
    <w:rsid w:val="530B071F"/>
    <w:rsid w:val="531A330F"/>
    <w:rsid w:val="531D3476"/>
    <w:rsid w:val="532B6CAF"/>
    <w:rsid w:val="53350D91"/>
    <w:rsid w:val="53412644"/>
    <w:rsid w:val="53433903"/>
    <w:rsid w:val="53517A72"/>
    <w:rsid w:val="5361549D"/>
    <w:rsid w:val="536220DA"/>
    <w:rsid w:val="53650637"/>
    <w:rsid w:val="536A5F90"/>
    <w:rsid w:val="537155BE"/>
    <w:rsid w:val="53757C6B"/>
    <w:rsid w:val="537E1075"/>
    <w:rsid w:val="539A4AC7"/>
    <w:rsid w:val="53A14298"/>
    <w:rsid w:val="53A414A2"/>
    <w:rsid w:val="53A44D07"/>
    <w:rsid w:val="53A46AC8"/>
    <w:rsid w:val="53A56FC8"/>
    <w:rsid w:val="53AB7F1F"/>
    <w:rsid w:val="53AC6F7B"/>
    <w:rsid w:val="53BB4A3D"/>
    <w:rsid w:val="53C01F4F"/>
    <w:rsid w:val="53EB297B"/>
    <w:rsid w:val="53EC4BF7"/>
    <w:rsid w:val="53F758A1"/>
    <w:rsid w:val="540D5A7F"/>
    <w:rsid w:val="5411465D"/>
    <w:rsid w:val="542E2BC2"/>
    <w:rsid w:val="54352A96"/>
    <w:rsid w:val="54447390"/>
    <w:rsid w:val="544B514D"/>
    <w:rsid w:val="545E1D01"/>
    <w:rsid w:val="54674051"/>
    <w:rsid w:val="54935B8F"/>
    <w:rsid w:val="54996B2C"/>
    <w:rsid w:val="549A28A4"/>
    <w:rsid w:val="549D3677"/>
    <w:rsid w:val="54B03E76"/>
    <w:rsid w:val="54BF230B"/>
    <w:rsid w:val="54CC6227"/>
    <w:rsid w:val="54D10F9B"/>
    <w:rsid w:val="54D97871"/>
    <w:rsid w:val="550B5550"/>
    <w:rsid w:val="551D586C"/>
    <w:rsid w:val="55200298"/>
    <w:rsid w:val="552E31B7"/>
    <w:rsid w:val="55335E1B"/>
    <w:rsid w:val="5536079B"/>
    <w:rsid w:val="554B7EF0"/>
    <w:rsid w:val="556F3D99"/>
    <w:rsid w:val="55720837"/>
    <w:rsid w:val="55821CB6"/>
    <w:rsid w:val="55860894"/>
    <w:rsid w:val="558F6181"/>
    <w:rsid w:val="55B02DF1"/>
    <w:rsid w:val="55D47A00"/>
    <w:rsid w:val="55D5456D"/>
    <w:rsid w:val="55DC290C"/>
    <w:rsid w:val="55E71B19"/>
    <w:rsid w:val="55EA5D64"/>
    <w:rsid w:val="55F01FA1"/>
    <w:rsid w:val="55FC19B9"/>
    <w:rsid w:val="56130B60"/>
    <w:rsid w:val="56234F28"/>
    <w:rsid w:val="56717635"/>
    <w:rsid w:val="567C04B4"/>
    <w:rsid w:val="56990B7C"/>
    <w:rsid w:val="569E1126"/>
    <w:rsid w:val="56A8690E"/>
    <w:rsid w:val="56B233D3"/>
    <w:rsid w:val="56B679AB"/>
    <w:rsid w:val="56B80DEB"/>
    <w:rsid w:val="56E0560F"/>
    <w:rsid w:val="56E06E61"/>
    <w:rsid w:val="56EF3C74"/>
    <w:rsid w:val="56F653FE"/>
    <w:rsid w:val="56FA587C"/>
    <w:rsid w:val="56FC7846"/>
    <w:rsid w:val="57007337"/>
    <w:rsid w:val="574448FC"/>
    <w:rsid w:val="57561D39"/>
    <w:rsid w:val="575B7AFD"/>
    <w:rsid w:val="57660D3F"/>
    <w:rsid w:val="5768431D"/>
    <w:rsid w:val="5785783C"/>
    <w:rsid w:val="578847AA"/>
    <w:rsid w:val="578F06BB"/>
    <w:rsid w:val="57B022EC"/>
    <w:rsid w:val="57CC4BC2"/>
    <w:rsid w:val="57D10760"/>
    <w:rsid w:val="57D1153D"/>
    <w:rsid w:val="57D77297"/>
    <w:rsid w:val="57FA3774"/>
    <w:rsid w:val="58084A3C"/>
    <w:rsid w:val="582772A7"/>
    <w:rsid w:val="5847689F"/>
    <w:rsid w:val="58531B77"/>
    <w:rsid w:val="585D2975"/>
    <w:rsid w:val="585E3492"/>
    <w:rsid w:val="585F64F9"/>
    <w:rsid w:val="58743095"/>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0B62AA"/>
    <w:rsid w:val="5B110CC9"/>
    <w:rsid w:val="5B136165"/>
    <w:rsid w:val="5B1851F5"/>
    <w:rsid w:val="5B1F7B5D"/>
    <w:rsid w:val="5B585171"/>
    <w:rsid w:val="5B585B78"/>
    <w:rsid w:val="5B5F2152"/>
    <w:rsid w:val="5B6D62B9"/>
    <w:rsid w:val="5B746CFA"/>
    <w:rsid w:val="5B843E3C"/>
    <w:rsid w:val="5B9A2B59"/>
    <w:rsid w:val="5BA652E6"/>
    <w:rsid w:val="5BC0085A"/>
    <w:rsid w:val="5BE03293"/>
    <w:rsid w:val="5BF03D58"/>
    <w:rsid w:val="5BF20AFB"/>
    <w:rsid w:val="5C021228"/>
    <w:rsid w:val="5C1A6BB2"/>
    <w:rsid w:val="5C2869E8"/>
    <w:rsid w:val="5C306D31"/>
    <w:rsid w:val="5C37233A"/>
    <w:rsid w:val="5C5355FE"/>
    <w:rsid w:val="5C5A49A5"/>
    <w:rsid w:val="5C6519EA"/>
    <w:rsid w:val="5C6715FE"/>
    <w:rsid w:val="5C6F4105"/>
    <w:rsid w:val="5C9661D6"/>
    <w:rsid w:val="5CBB7F6F"/>
    <w:rsid w:val="5CC248CE"/>
    <w:rsid w:val="5D042FB1"/>
    <w:rsid w:val="5D442CB4"/>
    <w:rsid w:val="5D7C3F11"/>
    <w:rsid w:val="5D971C5A"/>
    <w:rsid w:val="5D9D49E0"/>
    <w:rsid w:val="5DA01E9E"/>
    <w:rsid w:val="5DAD3649"/>
    <w:rsid w:val="5DC310BE"/>
    <w:rsid w:val="5DD1709F"/>
    <w:rsid w:val="5DDF1821"/>
    <w:rsid w:val="5DE2656A"/>
    <w:rsid w:val="5DEA2F91"/>
    <w:rsid w:val="5DF94AE0"/>
    <w:rsid w:val="5DFA5883"/>
    <w:rsid w:val="5E2107AB"/>
    <w:rsid w:val="5E224037"/>
    <w:rsid w:val="5E3146A3"/>
    <w:rsid w:val="5E442F62"/>
    <w:rsid w:val="5E6C2C5B"/>
    <w:rsid w:val="5E6E2DD8"/>
    <w:rsid w:val="5E7251A2"/>
    <w:rsid w:val="5E7C3591"/>
    <w:rsid w:val="5E8F6D93"/>
    <w:rsid w:val="5E9D0E18"/>
    <w:rsid w:val="5EA26F25"/>
    <w:rsid w:val="5EA341D7"/>
    <w:rsid w:val="5EA755DE"/>
    <w:rsid w:val="5EAE7678"/>
    <w:rsid w:val="5EB13D4D"/>
    <w:rsid w:val="5ED35F0E"/>
    <w:rsid w:val="5EDF7832"/>
    <w:rsid w:val="5EE671F7"/>
    <w:rsid w:val="5EFC1390"/>
    <w:rsid w:val="5EFC3EB6"/>
    <w:rsid w:val="5F03335D"/>
    <w:rsid w:val="5F0368C7"/>
    <w:rsid w:val="5F061262"/>
    <w:rsid w:val="5F1544E7"/>
    <w:rsid w:val="5F197EE8"/>
    <w:rsid w:val="5F312D8D"/>
    <w:rsid w:val="5F3C4923"/>
    <w:rsid w:val="5F3F29C6"/>
    <w:rsid w:val="5F4160B0"/>
    <w:rsid w:val="5F5A7800"/>
    <w:rsid w:val="5F6368E9"/>
    <w:rsid w:val="5F761901"/>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A69F7"/>
    <w:rsid w:val="605D2617"/>
    <w:rsid w:val="60616CDC"/>
    <w:rsid w:val="60624E53"/>
    <w:rsid w:val="606319E5"/>
    <w:rsid w:val="606A5821"/>
    <w:rsid w:val="607A77D8"/>
    <w:rsid w:val="607B3C50"/>
    <w:rsid w:val="608B6567"/>
    <w:rsid w:val="60902A4E"/>
    <w:rsid w:val="609805E0"/>
    <w:rsid w:val="60AA3E6F"/>
    <w:rsid w:val="60FF21D9"/>
    <w:rsid w:val="610C0686"/>
    <w:rsid w:val="611E37D0"/>
    <w:rsid w:val="613021B3"/>
    <w:rsid w:val="61306A6A"/>
    <w:rsid w:val="613253FD"/>
    <w:rsid w:val="613D1187"/>
    <w:rsid w:val="61421F29"/>
    <w:rsid w:val="614D1E0E"/>
    <w:rsid w:val="614D5CFE"/>
    <w:rsid w:val="61637D56"/>
    <w:rsid w:val="61712185"/>
    <w:rsid w:val="618B7207"/>
    <w:rsid w:val="618D7A19"/>
    <w:rsid w:val="61907E69"/>
    <w:rsid w:val="61A90D68"/>
    <w:rsid w:val="61B43A15"/>
    <w:rsid w:val="61DA0425"/>
    <w:rsid w:val="62065A1D"/>
    <w:rsid w:val="6213792C"/>
    <w:rsid w:val="621775E2"/>
    <w:rsid w:val="621C0D9D"/>
    <w:rsid w:val="622F7552"/>
    <w:rsid w:val="6250406E"/>
    <w:rsid w:val="6267666C"/>
    <w:rsid w:val="627D6831"/>
    <w:rsid w:val="62811B1C"/>
    <w:rsid w:val="62A20409"/>
    <w:rsid w:val="62B54B44"/>
    <w:rsid w:val="62D90A3C"/>
    <w:rsid w:val="62E045DA"/>
    <w:rsid w:val="62E24122"/>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D062E3"/>
    <w:rsid w:val="63EA73A4"/>
    <w:rsid w:val="63EE4692"/>
    <w:rsid w:val="63F43D7F"/>
    <w:rsid w:val="63FD622D"/>
    <w:rsid w:val="64177A6E"/>
    <w:rsid w:val="64261D20"/>
    <w:rsid w:val="643F32F9"/>
    <w:rsid w:val="64582686"/>
    <w:rsid w:val="64673C87"/>
    <w:rsid w:val="64877733"/>
    <w:rsid w:val="64925346"/>
    <w:rsid w:val="64970BAF"/>
    <w:rsid w:val="64A170D2"/>
    <w:rsid w:val="64A251DD"/>
    <w:rsid w:val="64BC182A"/>
    <w:rsid w:val="650242F0"/>
    <w:rsid w:val="65365B2B"/>
    <w:rsid w:val="653F447E"/>
    <w:rsid w:val="65542778"/>
    <w:rsid w:val="655829AF"/>
    <w:rsid w:val="656B70C3"/>
    <w:rsid w:val="658F4798"/>
    <w:rsid w:val="659B1EBA"/>
    <w:rsid w:val="65A11CE5"/>
    <w:rsid w:val="65A83379"/>
    <w:rsid w:val="65B461E9"/>
    <w:rsid w:val="65BE39A8"/>
    <w:rsid w:val="65C23A09"/>
    <w:rsid w:val="65C71020"/>
    <w:rsid w:val="65FB3FBE"/>
    <w:rsid w:val="66101A71"/>
    <w:rsid w:val="66171FA7"/>
    <w:rsid w:val="66247D11"/>
    <w:rsid w:val="663B3EC9"/>
    <w:rsid w:val="665A1E94"/>
    <w:rsid w:val="66736112"/>
    <w:rsid w:val="667F5B5B"/>
    <w:rsid w:val="66855163"/>
    <w:rsid w:val="6694262A"/>
    <w:rsid w:val="66990381"/>
    <w:rsid w:val="66B31B01"/>
    <w:rsid w:val="66CE1E80"/>
    <w:rsid w:val="66E362F9"/>
    <w:rsid w:val="66E47FD9"/>
    <w:rsid w:val="66E520A5"/>
    <w:rsid w:val="66E9770B"/>
    <w:rsid w:val="66F04175"/>
    <w:rsid w:val="66F127F8"/>
    <w:rsid w:val="67071922"/>
    <w:rsid w:val="671263AB"/>
    <w:rsid w:val="673B73C0"/>
    <w:rsid w:val="674743C8"/>
    <w:rsid w:val="675608B6"/>
    <w:rsid w:val="67754402"/>
    <w:rsid w:val="677D54ED"/>
    <w:rsid w:val="678B726C"/>
    <w:rsid w:val="67B25E27"/>
    <w:rsid w:val="67B4646D"/>
    <w:rsid w:val="67B464CA"/>
    <w:rsid w:val="67C4383B"/>
    <w:rsid w:val="67D35E1A"/>
    <w:rsid w:val="67D839B8"/>
    <w:rsid w:val="67DD4B2A"/>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F25680"/>
    <w:rsid w:val="69074555"/>
    <w:rsid w:val="690E07C7"/>
    <w:rsid w:val="69140A20"/>
    <w:rsid w:val="691D5B26"/>
    <w:rsid w:val="69236A65"/>
    <w:rsid w:val="692E469B"/>
    <w:rsid w:val="69315C48"/>
    <w:rsid w:val="694019EC"/>
    <w:rsid w:val="694841AF"/>
    <w:rsid w:val="69584DB4"/>
    <w:rsid w:val="695B5B89"/>
    <w:rsid w:val="696C3D80"/>
    <w:rsid w:val="696E52E2"/>
    <w:rsid w:val="698A5EE4"/>
    <w:rsid w:val="69AA3132"/>
    <w:rsid w:val="69C811ED"/>
    <w:rsid w:val="69D33070"/>
    <w:rsid w:val="69DD3507"/>
    <w:rsid w:val="69E97E75"/>
    <w:rsid w:val="69FB5D9E"/>
    <w:rsid w:val="69FF6FDA"/>
    <w:rsid w:val="6A1A3007"/>
    <w:rsid w:val="6A1E645E"/>
    <w:rsid w:val="6A417049"/>
    <w:rsid w:val="6A576E16"/>
    <w:rsid w:val="6A7903E5"/>
    <w:rsid w:val="6A8219B9"/>
    <w:rsid w:val="6A852C4E"/>
    <w:rsid w:val="6A8641F2"/>
    <w:rsid w:val="6A9701A5"/>
    <w:rsid w:val="6AA03032"/>
    <w:rsid w:val="6AA81E7B"/>
    <w:rsid w:val="6AA86FEC"/>
    <w:rsid w:val="6ACB20F7"/>
    <w:rsid w:val="6ADA6AC4"/>
    <w:rsid w:val="6ADB11D6"/>
    <w:rsid w:val="6B1A2C3C"/>
    <w:rsid w:val="6B221F4E"/>
    <w:rsid w:val="6B2A452A"/>
    <w:rsid w:val="6B31644D"/>
    <w:rsid w:val="6B486C86"/>
    <w:rsid w:val="6B554C72"/>
    <w:rsid w:val="6B774DF2"/>
    <w:rsid w:val="6B847AD7"/>
    <w:rsid w:val="6B961F07"/>
    <w:rsid w:val="6B9A2DF9"/>
    <w:rsid w:val="6BA56BC7"/>
    <w:rsid w:val="6BAA566B"/>
    <w:rsid w:val="6BAC4619"/>
    <w:rsid w:val="6BB118FD"/>
    <w:rsid w:val="6BC60150"/>
    <w:rsid w:val="6BCD2823"/>
    <w:rsid w:val="6BDD15DD"/>
    <w:rsid w:val="6BDF2966"/>
    <w:rsid w:val="6BE50451"/>
    <w:rsid w:val="6BE86A5F"/>
    <w:rsid w:val="6C053C7D"/>
    <w:rsid w:val="6C0D357A"/>
    <w:rsid w:val="6C2076DB"/>
    <w:rsid w:val="6C234DED"/>
    <w:rsid w:val="6C29198B"/>
    <w:rsid w:val="6C3A67D1"/>
    <w:rsid w:val="6C3D2D5C"/>
    <w:rsid w:val="6C4800AA"/>
    <w:rsid w:val="6C4D28F8"/>
    <w:rsid w:val="6C573E9C"/>
    <w:rsid w:val="6C5C23DC"/>
    <w:rsid w:val="6C6D1126"/>
    <w:rsid w:val="6C7A7069"/>
    <w:rsid w:val="6C986334"/>
    <w:rsid w:val="6CA35B3A"/>
    <w:rsid w:val="6CA41A5D"/>
    <w:rsid w:val="6CA479DF"/>
    <w:rsid w:val="6CAF588C"/>
    <w:rsid w:val="6CB4638E"/>
    <w:rsid w:val="6CB96135"/>
    <w:rsid w:val="6CBF3C6A"/>
    <w:rsid w:val="6CBF5306"/>
    <w:rsid w:val="6CD62D60"/>
    <w:rsid w:val="6CD930DF"/>
    <w:rsid w:val="6CDC1854"/>
    <w:rsid w:val="6CE70FA1"/>
    <w:rsid w:val="6CF05300"/>
    <w:rsid w:val="6CFA6351"/>
    <w:rsid w:val="6CFC3C40"/>
    <w:rsid w:val="6D2F6F7D"/>
    <w:rsid w:val="6D480984"/>
    <w:rsid w:val="6D5B6C1D"/>
    <w:rsid w:val="6D8079F9"/>
    <w:rsid w:val="6DB13E57"/>
    <w:rsid w:val="6DC245A2"/>
    <w:rsid w:val="6DC71662"/>
    <w:rsid w:val="6DCD5126"/>
    <w:rsid w:val="6DDB6CB0"/>
    <w:rsid w:val="6DE21877"/>
    <w:rsid w:val="6DE52ACD"/>
    <w:rsid w:val="6DF36E56"/>
    <w:rsid w:val="6DFB3F5C"/>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657DB3"/>
    <w:rsid w:val="70797317"/>
    <w:rsid w:val="707E201F"/>
    <w:rsid w:val="70853FB1"/>
    <w:rsid w:val="70897A91"/>
    <w:rsid w:val="708C533F"/>
    <w:rsid w:val="7099044B"/>
    <w:rsid w:val="709A06E1"/>
    <w:rsid w:val="709D518F"/>
    <w:rsid w:val="70B76860"/>
    <w:rsid w:val="70C759D3"/>
    <w:rsid w:val="70CD7E32"/>
    <w:rsid w:val="70CF2B23"/>
    <w:rsid w:val="70D70CB1"/>
    <w:rsid w:val="70D80585"/>
    <w:rsid w:val="70FA674D"/>
    <w:rsid w:val="710952C1"/>
    <w:rsid w:val="710C4966"/>
    <w:rsid w:val="713954C7"/>
    <w:rsid w:val="713F70AB"/>
    <w:rsid w:val="71452CD8"/>
    <w:rsid w:val="71583F2D"/>
    <w:rsid w:val="7158683A"/>
    <w:rsid w:val="715B2F52"/>
    <w:rsid w:val="7167680B"/>
    <w:rsid w:val="71764F23"/>
    <w:rsid w:val="71881188"/>
    <w:rsid w:val="71946576"/>
    <w:rsid w:val="71967E84"/>
    <w:rsid w:val="7197629F"/>
    <w:rsid w:val="71A118AB"/>
    <w:rsid w:val="71A61873"/>
    <w:rsid w:val="71AF4936"/>
    <w:rsid w:val="71B12351"/>
    <w:rsid w:val="71BB4E1E"/>
    <w:rsid w:val="71D07496"/>
    <w:rsid w:val="71D75D0F"/>
    <w:rsid w:val="71F437A4"/>
    <w:rsid w:val="721919B3"/>
    <w:rsid w:val="721A6098"/>
    <w:rsid w:val="721D18D3"/>
    <w:rsid w:val="72203F91"/>
    <w:rsid w:val="72310D1A"/>
    <w:rsid w:val="72552CBE"/>
    <w:rsid w:val="725D6B54"/>
    <w:rsid w:val="72986FA0"/>
    <w:rsid w:val="72A17C99"/>
    <w:rsid w:val="72A5093A"/>
    <w:rsid w:val="72AD7197"/>
    <w:rsid w:val="72AF6F7E"/>
    <w:rsid w:val="72CD226C"/>
    <w:rsid w:val="72D059B7"/>
    <w:rsid w:val="72D27981"/>
    <w:rsid w:val="73047407"/>
    <w:rsid w:val="73047904"/>
    <w:rsid w:val="731A4E85"/>
    <w:rsid w:val="73253EFA"/>
    <w:rsid w:val="73310977"/>
    <w:rsid w:val="73353A6C"/>
    <w:rsid w:val="734C1A6A"/>
    <w:rsid w:val="735663B7"/>
    <w:rsid w:val="735C5949"/>
    <w:rsid w:val="73671287"/>
    <w:rsid w:val="73737DA5"/>
    <w:rsid w:val="73740A39"/>
    <w:rsid w:val="73783823"/>
    <w:rsid w:val="73887B3E"/>
    <w:rsid w:val="73892412"/>
    <w:rsid w:val="73AF2114"/>
    <w:rsid w:val="73AF381F"/>
    <w:rsid w:val="73E96BCA"/>
    <w:rsid w:val="73EE4A6E"/>
    <w:rsid w:val="73F3364A"/>
    <w:rsid w:val="741048BC"/>
    <w:rsid w:val="742E78D4"/>
    <w:rsid w:val="7431692A"/>
    <w:rsid w:val="74317498"/>
    <w:rsid w:val="743261FE"/>
    <w:rsid w:val="74335A84"/>
    <w:rsid w:val="743A6A13"/>
    <w:rsid w:val="74542618"/>
    <w:rsid w:val="74676A28"/>
    <w:rsid w:val="747E40B6"/>
    <w:rsid w:val="74AA2238"/>
    <w:rsid w:val="74AC3224"/>
    <w:rsid w:val="74B21065"/>
    <w:rsid w:val="74B92BD0"/>
    <w:rsid w:val="74BB2C83"/>
    <w:rsid w:val="74C33758"/>
    <w:rsid w:val="74D476FB"/>
    <w:rsid w:val="74D72451"/>
    <w:rsid w:val="74DE4E5F"/>
    <w:rsid w:val="74EB54AB"/>
    <w:rsid w:val="74F0689A"/>
    <w:rsid w:val="74FF6D43"/>
    <w:rsid w:val="750062CA"/>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8368C"/>
    <w:rsid w:val="75907680"/>
    <w:rsid w:val="75916599"/>
    <w:rsid w:val="759926FC"/>
    <w:rsid w:val="75A24276"/>
    <w:rsid w:val="75AA231D"/>
    <w:rsid w:val="75AD6340"/>
    <w:rsid w:val="75DF5F11"/>
    <w:rsid w:val="75E8633A"/>
    <w:rsid w:val="75EA6D90"/>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64117"/>
    <w:rsid w:val="76FA74A7"/>
    <w:rsid w:val="77076007"/>
    <w:rsid w:val="771A36A5"/>
    <w:rsid w:val="77413F7E"/>
    <w:rsid w:val="77464076"/>
    <w:rsid w:val="7758241F"/>
    <w:rsid w:val="777A7D22"/>
    <w:rsid w:val="777E28EC"/>
    <w:rsid w:val="77835654"/>
    <w:rsid w:val="7797109C"/>
    <w:rsid w:val="779A2A38"/>
    <w:rsid w:val="77AB254F"/>
    <w:rsid w:val="77B4450A"/>
    <w:rsid w:val="77B46E73"/>
    <w:rsid w:val="77E37A12"/>
    <w:rsid w:val="77E45A61"/>
    <w:rsid w:val="77F42148"/>
    <w:rsid w:val="77FE3468"/>
    <w:rsid w:val="78250553"/>
    <w:rsid w:val="783B17B1"/>
    <w:rsid w:val="784E2046"/>
    <w:rsid w:val="78546F0C"/>
    <w:rsid w:val="786778FE"/>
    <w:rsid w:val="789D588A"/>
    <w:rsid w:val="78B65E3A"/>
    <w:rsid w:val="78E0091E"/>
    <w:rsid w:val="78EE1C79"/>
    <w:rsid w:val="78F85605"/>
    <w:rsid w:val="78FA66FA"/>
    <w:rsid w:val="79011794"/>
    <w:rsid w:val="79086F6E"/>
    <w:rsid w:val="79345B6A"/>
    <w:rsid w:val="79424F6E"/>
    <w:rsid w:val="795F3706"/>
    <w:rsid w:val="797239CC"/>
    <w:rsid w:val="797F54AB"/>
    <w:rsid w:val="79831473"/>
    <w:rsid w:val="799314ED"/>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4E2A78"/>
    <w:rsid w:val="7A517022"/>
    <w:rsid w:val="7A6F5001"/>
    <w:rsid w:val="7A7720A0"/>
    <w:rsid w:val="7A9635B3"/>
    <w:rsid w:val="7AA2343E"/>
    <w:rsid w:val="7AAC4F5C"/>
    <w:rsid w:val="7AD60EB8"/>
    <w:rsid w:val="7ADA73A4"/>
    <w:rsid w:val="7AE66B99"/>
    <w:rsid w:val="7AF34646"/>
    <w:rsid w:val="7AFE508C"/>
    <w:rsid w:val="7B0A3BCA"/>
    <w:rsid w:val="7B1C0EF4"/>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A6EC2"/>
    <w:rsid w:val="7C0B6016"/>
    <w:rsid w:val="7C0C0E4A"/>
    <w:rsid w:val="7C0E41D1"/>
    <w:rsid w:val="7C1052F2"/>
    <w:rsid w:val="7C1E3F48"/>
    <w:rsid w:val="7C21292C"/>
    <w:rsid w:val="7C2668D9"/>
    <w:rsid w:val="7C32497F"/>
    <w:rsid w:val="7C3C69AE"/>
    <w:rsid w:val="7C3E7E36"/>
    <w:rsid w:val="7C691974"/>
    <w:rsid w:val="7C8A6570"/>
    <w:rsid w:val="7C8B7390"/>
    <w:rsid w:val="7C943EFA"/>
    <w:rsid w:val="7C9B0D0E"/>
    <w:rsid w:val="7CA42B03"/>
    <w:rsid w:val="7CC55E61"/>
    <w:rsid w:val="7CCC5441"/>
    <w:rsid w:val="7CD2318A"/>
    <w:rsid w:val="7CD2702A"/>
    <w:rsid w:val="7CD34C42"/>
    <w:rsid w:val="7CD46B29"/>
    <w:rsid w:val="7CDE3FF9"/>
    <w:rsid w:val="7CE26EBF"/>
    <w:rsid w:val="7CEE3130"/>
    <w:rsid w:val="7CFC08E8"/>
    <w:rsid w:val="7D0746CC"/>
    <w:rsid w:val="7D1E1A15"/>
    <w:rsid w:val="7D1F6674"/>
    <w:rsid w:val="7D3140B5"/>
    <w:rsid w:val="7D475E29"/>
    <w:rsid w:val="7D480B34"/>
    <w:rsid w:val="7D777A3E"/>
    <w:rsid w:val="7D9005BC"/>
    <w:rsid w:val="7D9F0AD0"/>
    <w:rsid w:val="7DB22BDF"/>
    <w:rsid w:val="7DB83C18"/>
    <w:rsid w:val="7DC51E91"/>
    <w:rsid w:val="7DD12BB7"/>
    <w:rsid w:val="7DEA3B28"/>
    <w:rsid w:val="7DEE13E8"/>
    <w:rsid w:val="7DF223A2"/>
    <w:rsid w:val="7DFF0955"/>
    <w:rsid w:val="7E0B750E"/>
    <w:rsid w:val="7E1939E8"/>
    <w:rsid w:val="7E2400E7"/>
    <w:rsid w:val="7E2822EA"/>
    <w:rsid w:val="7E2A20CE"/>
    <w:rsid w:val="7E2C3CBE"/>
    <w:rsid w:val="7E355A7B"/>
    <w:rsid w:val="7E455322"/>
    <w:rsid w:val="7E553E73"/>
    <w:rsid w:val="7E682F48"/>
    <w:rsid w:val="7E6E3E85"/>
    <w:rsid w:val="7E8345AE"/>
    <w:rsid w:val="7E991353"/>
    <w:rsid w:val="7E9C184B"/>
    <w:rsid w:val="7EA72948"/>
    <w:rsid w:val="7EB31EDB"/>
    <w:rsid w:val="7EC565EC"/>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7">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autoRedefine/>
    <w:qFormat/>
    <w:uiPriority w:val="0"/>
    <w:pPr>
      <w:keepNext/>
      <w:keepLines/>
      <w:spacing w:before="260" w:after="260" w:line="416" w:lineRule="auto"/>
      <w:outlineLvl w:val="2"/>
    </w:pPr>
    <w:rPr>
      <w:b/>
      <w:bCs/>
      <w:sz w:val="32"/>
      <w:szCs w:val="32"/>
    </w:rPr>
  </w:style>
  <w:style w:type="paragraph" w:styleId="9">
    <w:name w:val="heading 4"/>
    <w:basedOn w:val="1"/>
    <w:next w:val="1"/>
    <w:autoRedefine/>
    <w:qFormat/>
    <w:uiPriority w:val="0"/>
    <w:pPr>
      <w:keepNext/>
      <w:keepLines/>
      <w:spacing w:line="360" w:lineRule="auto"/>
      <w:outlineLvl w:val="3"/>
    </w:pPr>
    <w:rPr>
      <w:rFonts w:ascii="Arial" w:hAnsi="Arial"/>
      <w:b/>
      <w:bCs/>
      <w:szCs w:val="28"/>
    </w:rPr>
  </w:style>
  <w:style w:type="paragraph" w:styleId="10">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List Number"/>
    <w:basedOn w:val="1"/>
    <w:autoRedefine/>
    <w:qFormat/>
    <w:uiPriority w:val="0"/>
    <w:pPr>
      <w:widowControl/>
      <w:spacing w:beforeAutospacing="1" w:afterAutospacing="1"/>
      <w:jc w:val="left"/>
    </w:pPr>
    <w:rPr>
      <w:rFonts w:ascii="宋体" w:hAnsi="宋体" w:cs="宋体"/>
      <w:kern w:val="0"/>
      <w:sz w:val="24"/>
    </w:rPr>
  </w:style>
  <w:style w:type="paragraph" w:styleId="12">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3">
    <w:name w:val="Document Map"/>
    <w:basedOn w:val="1"/>
    <w:link w:val="77"/>
    <w:autoRedefine/>
    <w:qFormat/>
    <w:uiPriority w:val="0"/>
    <w:rPr>
      <w:rFonts w:ascii="宋体" w:hAnsi="Calibri"/>
      <w:sz w:val="18"/>
      <w:szCs w:val="18"/>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Body Text Indent"/>
    <w:basedOn w:val="1"/>
    <w:next w:val="17"/>
    <w:autoRedefine/>
    <w:qFormat/>
    <w:uiPriority w:val="0"/>
    <w:pPr>
      <w:widowControl/>
      <w:spacing w:beforeAutospacing="1" w:afterAutospacing="1"/>
      <w:jc w:val="left"/>
    </w:pPr>
    <w:rPr>
      <w:rFonts w:ascii="宋体" w:hAnsi="宋体" w:cs="宋体"/>
      <w:kern w:val="0"/>
      <w:sz w:val="24"/>
    </w:rPr>
  </w:style>
  <w:style w:type="paragraph" w:styleId="17">
    <w:name w:val="Body Text First Indent 2"/>
    <w:basedOn w:val="16"/>
    <w:autoRedefine/>
    <w:qFormat/>
    <w:uiPriority w:val="0"/>
    <w:pPr>
      <w:ind w:firstLine="420" w:firstLineChars="200"/>
    </w:p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7"/>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7"/>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3"/>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 A"/>
    <w:qFormat/>
    <w:uiPriority w:val="99"/>
    <w:pPr>
      <w:widowControl w:val="0"/>
      <w:jc w:val="both"/>
    </w:pPr>
    <w:rPr>
      <w:rFonts w:ascii="Times New Roman" w:hAnsi="Times New Roman" w:eastAsia="宋体" w:cs="Times New Roman"/>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45</Pages>
  <Words>3404</Words>
  <Characters>3716</Characters>
  <Lines>50</Lines>
  <Paragraphs>68</Paragraphs>
  <TotalTime>2</TotalTime>
  <ScaleCrop>false</ScaleCrop>
  <LinksUpToDate>false</LinksUpToDate>
  <CharactersWithSpaces>3814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2025-10-24T06:22:00Z</cp:lastPrinted>
  <dcterms:modified xsi:type="dcterms:W3CDTF">2025-10-30T00:32:23Z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6619D74A011043508B505D69248FD4C6_13</vt:lpwstr>
  </property>
  <property fmtid="{D5CDD505-2E9C-101B-9397-08002B2CF9AE}" pid="4" name="KSOTemplateDocerSaveRecord">
    <vt:lpwstr>eyJoZGlkIjoiMzU0MTZjMjFkMjFjOGMwYTIzNWEzZDljNjYxZWI0MmYiLCJ1c2VySWQiOiIxNjg0NTc5MjM2In0=</vt:lpwstr>
  </property>
</Properties>
</file>