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9E60B">
      <w:pPr>
        <w:pStyle w:val="20"/>
        <w:bidi w:val="0"/>
        <w:jc w:val="center"/>
        <w:rPr>
          <w:rFonts w:hint="eastAsia" w:cs="宋体"/>
          <w:b/>
          <w:bCs/>
          <w:color w:val="auto"/>
          <w:spacing w:val="-17"/>
          <w:sz w:val="40"/>
          <w:szCs w:val="40"/>
          <w:highlight w:val="none"/>
          <w:lang w:val="en-US" w:eastAsia="zh-CN"/>
        </w:rPr>
      </w:pPr>
      <w:bookmarkStart w:id="0" w:name="_Toc22804073"/>
      <w:bookmarkEnd w:id="0"/>
      <w:bookmarkStart w:id="1" w:name="_Toc22953395"/>
      <w:bookmarkEnd w:id="1"/>
    </w:p>
    <w:p w14:paraId="15EF9C66">
      <w:pPr>
        <w:pStyle w:val="20"/>
        <w:bidi w:val="0"/>
        <w:jc w:val="center"/>
        <w:rPr>
          <w:rFonts w:hint="default" w:cs="宋体"/>
          <w:b/>
          <w:bCs/>
          <w:color w:val="auto"/>
          <w:spacing w:val="-6"/>
          <w:sz w:val="44"/>
          <w:szCs w:val="44"/>
          <w:highlight w:val="none"/>
          <w:lang w:val="en-US" w:eastAsia="zh-CN"/>
        </w:rPr>
      </w:pPr>
      <w:r>
        <w:rPr>
          <w:rFonts w:hint="eastAsia" w:cs="宋体"/>
          <w:b/>
          <w:bCs/>
          <w:color w:val="auto"/>
          <w:spacing w:val="-17"/>
          <w:sz w:val="40"/>
          <w:szCs w:val="40"/>
          <w:highlight w:val="none"/>
          <w:lang w:val="en-US" w:eastAsia="zh-CN"/>
        </w:rPr>
        <w:t>驻马店市中心医院无菌光纤及光纤保护鞘供货采购项目</w:t>
      </w:r>
    </w:p>
    <w:p w14:paraId="514A342E">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采购代理机构：河南驰恩工程咨询有限公司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36AF883">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_Toc12946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竞争性磋商采购</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_Toc12946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3D879054">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_Toc10234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_Toc10234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4455464C">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_Toc8125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 xml:space="preserve">第三章  </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_Toc8125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7E3E69CB">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_Toc7072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kern w:val="0"/>
          <w:sz w:val="21"/>
          <w:szCs w:val="21"/>
          <w:highlight w:val="none"/>
        </w:rPr>
        <w:t>第四章  评标办法及评分标准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_Toc7072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418E5369">
      <w:pPr>
        <w:pStyle w:val="25"/>
        <w:tabs>
          <w:tab w:val="right" w:leader="dot" w:pos="8958"/>
        </w:tabs>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_Toc24609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第五章  采购合同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_Toc24609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2EF0041B">
      <w:pPr>
        <w:pStyle w:val="25"/>
        <w:tabs>
          <w:tab w:val="right" w:leader="dot" w:pos="8958"/>
        </w:tabs>
        <w:spacing w:line="360" w:lineRule="auto"/>
        <w:rPr>
          <w:color w:val="auto"/>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_Toc15274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color w:val="auto"/>
          <w:sz w:val="21"/>
          <w:szCs w:val="21"/>
          <w:highlight w:val="none"/>
        </w:rPr>
        <w:t xml:space="preserve">第六章  </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_Toc15274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294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驻马店市中心医院无菌光纤及光纤保护鞘供货采购项目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0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无菌光纤及光纤保护鞘供货</w:t>
      </w:r>
      <w:r>
        <w:rPr>
          <w:rFonts w:hint="eastAsia" w:ascii="宋体" w:hAnsi="宋体" w:cs="宋体"/>
          <w:color w:val="auto"/>
          <w:highlight w:val="none"/>
          <w:u w:val="single"/>
          <w:lang w:val="en-US" w:eastAsia="zh-CN"/>
        </w:rPr>
        <w:t>采购</w:t>
      </w:r>
      <w:r>
        <w:rPr>
          <w:rFonts w:hint="eastAsia" w:ascii="宋体" w:hAnsi="宋体" w:eastAsia="宋体" w:cs="宋体"/>
          <w:color w:val="auto"/>
          <w:highlight w:val="none"/>
          <w:u w:val="single"/>
          <w:lang w:val="en-US" w:eastAsia="zh-CN"/>
        </w:rPr>
        <w:t>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驻马店市中心医院无菌光纤及光纤保护鞘供货采购项目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包1：</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lang w:val="en-US" w:eastAsia="zh-CN"/>
        </w:rPr>
        <w:t>万元；包2：</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p>
    <w:p w14:paraId="79DE638C">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58F15D28">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 5个工作日内将配件送达。</w:t>
      </w:r>
    </w:p>
    <w:p w14:paraId="3E64BF75">
      <w:pPr>
        <w:keepNext w:val="0"/>
        <w:keepLines w:val="0"/>
        <w:pageBreakBefore w:val="0"/>
        <w:widowControl/>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16639"/>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30971"/>
      <w:bookmarkStart w:id="11" w:name="_Toc7823"/>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本项目特定资格要求：</w:t>
      </w: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w:t>
      </w:r>
      <w:bookmarkStart w:id="122" w:name="_GoBack"/>
      <w:bookmarkEnd w:id="122"/>
      <w:r>
        <w:rPr>
          <w:rFonts w:hint="eastAsia" w:ascii="宋体" w:hAnsi="宋体" w:eastAsia="宋体" w:cs="宋体"/>
          <w:color w:val="auto"/>
          <w:kern w:val="0"/>
          <w:sz w:val="21"/>
          <w:szCs w:val="21"/>
          <w:highlight w:val="none"/>
          <w:shd w:val="clear" w:color="auto" w:fill="FFFFFF"/>
          <w:lang w:val="en-US" w:eastAsia="zh-CN" w:bidi="ar-SA"/>
        </w:rPr>
        <w:t>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"mailto:hncezx@163.com"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hncezx@163.com</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35"/>
      <w:bookmarkStart w:id="15" w:name="_Toc25869"/>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16291"/>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02C88099">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河南驰恩工程咨询有限公司</w:t>
      </w:r>
    </w:p>
    <w:p w14:paraId="245EF82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驻马店市置地大道与蔡都路交叉口华尔大厦B座901室</w:t>
      </w:r>
    </w:p>
    <w:p w14:paraId="54A29B9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1D24DF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19139556273</w:t>
      </w:r>
    </w:p>
    <w:p w14:paraId="0544B14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3D73D7D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789BC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023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驻马店市中心医院无菌光纤及光纤保护鞘供货采购项目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76"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3920"/>
        <w:gridCol w:w="678"/>
        <w:gridCol w:w="774"/>
        <w:gridCol w:w="1057"/>
        <w:gridCol w:w="1085"/>
        <w:gridCol w:w="1221"/>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1"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392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678"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774"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05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085"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21"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cs="宋体"/>
                <w:b w:val="0"/>
                <w:bCs w:val="0"/>
                <w:i w:val="0"/>
                <w:iCs/>
                <w:color w:val="auto"/>
                <w:kern w:val="0"/>
                <w:sz w:val="21"/>
                <w:szCs w:val="21"/>
                <w:highlight w:val="none"/>
                <w:u w:val="none"/>
                <w:lang w:val="en-US" w:eastAsia="zh-CN" w:bidi="ar-SA"/>
              </w:rPr>
              <w:t>包</w:t>
            </w:r>
            <w:r>
              <w:rPr>
                <w:rFonts w:hint="eastAsia" w:ascii="宋体" w:hAnsi="宋体" w:eastAsia="宋体" w:cs="宋体"/>
                <w:b w:val="0"/>
                <w:bCs w:val="0"/>
                <w:i w:val="0"/>
                <w:iCs/>
                <w:color w:val="auto"/>
                <w:kern w:val="0"/>
                <w:sz w:val="21"/>
                <w:szCs w:val="21"/>
                <w:highlight w:val="none"/>
                <w:u w:val="none"/>
                <w:lang w:val="en-US" w:eastAsia="zh-CN" w:bidi="ar-SA"/>
              </w:rPr>
              <w:t>1</w:t>
            </w:r>
          </w:p>
        </w:tc>
        <w:tc>
          <w:tcPr>
            <w:tcW w:w="392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无菌光纤及光纤保护鞘</w:t>
            </w:r>
          </w:p>
        </w:tc>
        <w:tc>
          <w:tcPr>
            <w:tcW w:w="67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774"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105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25万元</w:t>
            </w:r>
          </w:p>
        </w:tc>
        <w:tc>
          <w:tcPr>
            <w:tcW w:w="1085"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自筹</w:t>
            </w:r>
          </w:p>
        </w:tc>
        <w:tc>
          <w:tcPr>
            <w:tcW w:w="1221"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详见清单</w:t>
            </w:r>
          </w:p>
        </w:tc>
      </w:tr>
      <w:tr w14:paraId="66F7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vAlign w:val="center"/>
          </w:tcPr>
          <w:p w14:paraId="3A8F99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cs="宋体"/>
                <w:b w:val="0"/>
                <w:bCs w:val="0"/>
                <w:i w:val="0"/>
                <w:iCs/>
                <w:color w:val="auto"/>
                <w:kern w:val="0"/>
                <w:sz w:val="21"/>
                <w:szCs w:val="21"/>
                <w:highlight w:val="none"/>
                <w:u w:val="none"/>
                <w:lang w:val="en-US" w:eastAsia="zh-CN" w:bidi="ar-SA"/>
              </w:rPr>
              <w:t>包</w:t>
            </w:r>
            <w:r>
              <w:rPr>
                <w:rFonts w:hint="eastAsia" w:ascii="宋体" w:hAnsi="宋体" w:eastAsia="宋体" w:cs="宋体"/>
                <w:b w:val="0"/>
                <w:bCs w:val="0"/>
                <w:i w:val="0"/>
                <w:iCs/>
                <w:color w:val="auto"/>
                <w:kern w:val="0"/>
                <w:sz w:val="21"/>
                <w:szCs w:val="21"/>
                <w:highlight w:val="none"/>
                <w:u w:val="none"/>
                <w:lang w:val="en-US" w:eastAsia="zh-CN" w:bidi="ar-SA"/>
              </w:rPr>
              <w:t>2</w:t>
            </w:r>
          </w:p>
        </w:tc>
        <w:tc>
          <w:tcPr>
            <w:tcW w:w="3920" w:type="dxa"/>
            <w:shd w:val="clear" w:color="auto" w:fill="auto"/>
            <w:vAlign w:val="center"/>
          </w:tcPr>
          <w:p w14:paraId="2891D0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一次性使用无菌激光光纤及光纤保护鞘</w:t>
            </w:r>
          </w:p>
        </w:tc>
        <w:tc>
          <w:tcPr>
            <w:tcW w:w="678" w:type="dxa"/>
            <w:shd w:val="clear" w:color="auto" w:fill="auto"/>
            <w:vAlign w:val="center"/>
          </w:tcPr>
          <w:p w14:paraId="39C4A0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774" w:type="dxa"/>
            <w:shd w:val="clear" w:color="auto" w:fill="auto"/>
            <w:vAlign w:val="center"/>
          </w:tcPr>
          <w:p w14:paraId="0FDF10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w:t>
            </w:r>
          </w:p>
        </w:tc>
        <w:tc>
          <w:tcPr>
            <w:tcW w:w="1057" w:type="dxa"/>
            <w:shd w:val="clear" w:color="auto" w:fill="auto"/>
            <w:vAlign w:val="center"/>
          </w:tcPr>
          <w:p w14:paraId="3BD809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20万元</w:t>
            </w:r>
          </w:p>
        </w:tc>
        <w:tc>
          <w:tcPr>
            <w:tcW w:w="1085" w:type="dxa"/>
            <w:shd w:val="clear" w:color="auto" w:fill="auto"/>
            <w:vAlign w:val="center"/>
          </w:tcPr>
          <w:p w14:paraId="1B6EDA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自筹</w:t>
            </w:r>
          </w:p>
        </w:tc>
        <w:tc>
          <w:tcPr>
            <w:tcW w:w="1221" w:type="dxa"/>
            <w:shd w:val="clear" w:color="auto" w:fill="auto"/>
            <w:vAlign w:val="center"/>
          </w:tcPr>
          <w:p w14:paraId="0FE302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详见清单</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1"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735"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10E8475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8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59FE56B4">
      <w:pPr>
        <w:tabs>
          <w:tab w:val="center" w:pos="4479"/>
        </w:tabs>
        <w:bidi w:val="0"/>
        <w:jc w:val="left"/>
        <w:rPr>
          <w:rFonts w:hint="eastAsia" w:cs="Times New Roman"/>
          <w:color w:val="auto"/>
          <w:kern w:val="2"/>
          <w:sz w:val="21"/>
          <w:szCs w:val="24"/>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cs="Times New Roman"/>
          <w:color w:val="auto"/>
          <w:kern w:val="2"/>
          <w:sz w:val="21"/>
          <w:szCs w:val="24"/>
          <w:lang w:val="en-US" w:eastAsia="zh-CN" w:bidi="ar-SA"/>
        </w:rPr>
        <w:tab/>
      </w:r>
    </w:p>
    <w:p w14:paraId="530E6D65">
      <w:pPr>
        <w:tabs>
          <w:tab w:val="center" w:pos="4479"/>
        </w:tabs>
        <w:bidi w:val="0"/>
        <w:jc w:val="center"/>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包1供</w:t>
      </w:r>
      <w:r>
        <w:rPr>
          <w:rFonts w:hint="eastAsia" w:ascii="宋体" w:hAnsi="宋体" w:cs="宋体"/>
          <w:b/>
          <w:bCs/>
          <w:color w:val="auto"/>
          <w:sz w:val="21"/>
          <w:szCs w:val="21"/>
          <w:highlight w:val="none"/>
          <w:vertAlign w:val="baseline"/>
          <w:lang w:val="en-US" w:eastAsia="zh-CN"/>
        </w:rPr>
        <w:t>货</w:t>
      </w:r>
      <w:r>
        <w:rPr>
          <w:rFonts w:hint="eastAsia" w:ascii="宋体" w:hAnsi="宋体" w:cs="宋体"/>
          <w:b/>
          <w:bCs/>
          <w:color w:val="auto"/>
          <w:sz w:val="21"/>
          <w:szCs w:val="21"/>
          <w:highlight w:val="none"/>
          <w:lang w:val="en-US" w:eastAsia="zh-CN"/>
        </w:rPr>
        <w:t>清单</w:t>
      </w:r>
    </w:p>
    <w:p w14:paraId="314E6B3C">
      <w:pPr>
        <w:bidi w:val="0"/>
        <w:rPr>
          <w:rFonts w:hint="default"/>
          <w:color w:val="auto"/>
          <w:lang w:val="en-US" w:eastAsia="zh-CN"/>
        </w:rPr>
      </w:pP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54"/>
        <w:gridCol w:w="3123"/>
        <w:gridCol w:w="968"/>
        <w:gridCol w:w="1200"/>
        <w:gridCol w:w="1425"/>
      </w:tblGrid>
      <w:tr w14:paraId="332B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D17">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735B">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标的名称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AAB1">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EE2A">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拦标价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9B3">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进口/国产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0785">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53A8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043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54E6">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无菌光纤</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05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200、365、550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FEEF">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6550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7E1A">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6D36">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科医人钬激光专用</w:t>
            </w:r>
          </w:p>
        </w:tc>
      </w:tr>
      <w:tr w14:paraId="6FAF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D32">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798B">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光纤保护鞘</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EBA">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能量透过率99.5%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3FE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5900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61E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2FD">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科医人钬激光专用</w:t>
            </w:r>
          </w:p>
        </w:tc>
      </w:tr>
    </w:tbl>
    <w:p w14:paraId="65B61008">
      <w:pPr>
        <w:tabs>
          <w:tab w:val="left" w:pos="557"/>
        </w:tabs>
        <w:bidi w:val="0"/>
        <w:jc w:val="left"/>
        <w:rPr>
          <w:rFonts w:hint="eastAsia" w:cs="Times New Roman"/>
          <w:color w:val="auto"/>
          <w:kern w:val="2"/>
          <w:sz w:val="21"/>
          <w:szCs w:val="24"/>
          <w:lang w:val="en-US" w:eastAsia="zh-CN" w:bidi="ar-SA"/>
        </w:rPr>
      </w:pPr>
    </w:p>
    <w:p w14:paraId="1D35B9D1">
      <w:pPr>
        <w:tabs>
          <w:tab w:val="left" w:pos="557"/>
        </w:tabs>
        <w:bidi w:val="0"/>
        <w:jc w:val="left"/>
        <w:rPr>
          <w:rFonts w:hint="eastAsia" w:cs="Times New Roman"/>
          <w:color w:val="auto"/>
          <w:kern w:val="2"/>
          <w:sz w:val="21"/>
          <w:szCs w:val="24"/>
          <w:lang w:val="en-US" w:eastAsia="zh-CN" w:bidi="ar-SA"/>
        </w:rPr>
      </w:pPr>
    </w:p>
    <w:p w14:paraId="4DA8AA28">
      <w:pPr>
        <w:pStyle w:val="2"/>
        <w:rPr>
          <w:rFonts w:hint="eastAsia" w:cs="Times New Roman"/>
          <w:color w:val="auto"/>
          <w:kern w:val="2"/>
          <w:sz w:val="21"/>
          <w:szCs w:val="24"/>
          <w:lang w:val="en-US" w:eastAsia="zh-CN" w:bidi="ar-SA"/>
        </w:rPr>
      </w:pPr>
    </w:p>
    <w:p w14:paraId="783F1672">
      <w:pPr>
        <w:rPr>
          <w:rFonts w:hint="eastAsia"/>
          <w:color w:val="auto"/>
          <w:lang w:val="en-US" w:eastAsia="zh-CN"/>
        </w:rPr>
      </w:pPr>
    </w:p>
    <w:p w14:paraId="1F8E39AC">
      <w:pPr>
        <w:tabs>
          <w:tab w:val="left" w:pos="557"/>
        </w:tabs>
        <w:bidi w:val="0"/>
        <w:jc w:val="center"/>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包2供</w:t>
      </w:r>
      <w:r>
        <w:rPr>
          <w:rFonts w:hint="eastAsia" w:ascii="宋体" w:hAnsi="宋体" w:cs="宋体"/>
          <w:b/>
          <w:bCs/>
          <w:color w:val="auto"/>
          <w:sz w:val="21"/>
          <w:szCs w:val="21"/>
          <w:highlight w:val="none"/>
          <w:vertAlign w:val="baseline"/>
          <w:lang w:val="en-US" w:eastAsia="zh-CN"/>
        </w:rPr>
        <w:t>货</w:t>
      </w:r>
      <w:r>
        <w:rPr>
          <w:rFonts w:hint="eastAsia" w:ascii="宋体" w:hAnsi="宋体" w:cs="宋体"/>
          <w:b/>
          <w:bCs/>
          <w:color w:val="auto"/>
          <w:sz w:val="21"/>
          <w:szCs w:val="21"/>
          <w:highlight w:val="none"/>
          <w:lang w:val="en-US" w:eastAsia="zh-CN"/>
        </w:rPr>
        <w:t>清单</w:t>
      </w:r>
    </w:p>
    <w:p w14:paraId="74D55FA8">
      <w:pPr>
        <w:bidi w:val="0"/>
        <w:rPr>
          <w:rFonts w:hint="eastAsia"/>
          <w:color w:val="auto"/>
          <w:lang w:val="en-US" w:eastAsia="zh-CN"/>
        </w:rPr>
      </w:pPr>
    </w:p>
    <w:tbl>
      <w:tblPr>
        <w:tblStyle w:val="33"/>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54"/>
        <w:gridCol w:w="3123"/>
        <w:gridCol w:w="968"/>
        <w:gridCol w:w="1200"/>
        <w:gridCol w:w="1425"/>
      </w:tblGrid>
      <w:tr w14:paraId="15A6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615C">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6397">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标的名称</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558">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技术参数</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E884">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拦标价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40F">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进口/国产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D82">
            <w:pPr>
              <w:keepNext w:val="0"/>
              <w:keepLines w:val="0"/>
              <w:pageBreakBefore w:val="0"/>
              <w:widowControl w:val="0"/>
              <w:tabs>
                <w:tab w:val="left" w:pos="587"/>
              </w:tabs>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49ED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E55">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DEAC">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一次性使用无菌激光光纤</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E81A">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适用波长:2100nm，最低传输效率:≥80％，抗拉强度:5N，最小弯曲工作半径:9cm，长度:3m</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C8B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6800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1E9C">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CD6">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EMS钬激光专用</w:t>
            </w:r>
          </w:p>
        </w:tc>
      </w:tr>
      <w:tr w14:paraId="15E1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8E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48C">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光纤保护鞘</w:t>
            </w:r>
          </w:p>
        </w:tc>
        <w:tc>
          <w:tcPr>
            <w:tcW w:w="3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8073">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适用波长:2.1um，适用脉冲宽度:短脉冲 100-500us，长脉冲100-800us，重复率:3-20HZ</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D10">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5790</w:t>
            </w:r>
            <w:r>
              <w:rPr>
                <w:rFonts w:hint="eastAsia" w:ascii="宋体" w:hAnsi="宋体" w:cs="宋体"/>
                <w:b w:val="0"/>
                <w:bCs w:val="0"/>
                <w:color w:val="auto"/>
                <w:sz w:val="21"/>
                <w:szCs w:val="21"/>
                <w:highlight w:val="none"/>
                <w:lang w:val="en-US" w:eastAsia="zh-CN"/>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C404">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接受进口</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3569">
            <w:pPr>
              <w:keepNext w:val="0"/>
              <w:keepLines w:val="0"/>
              <w:pageBreakBefore w:val="0"/>
              <w:widowControl w:val="0"/>
              <w:tabs>
                <w:tab w:val="left" w:pos="587"/>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EMS钬激光专用</w:t>
            </w:r>
          </w:p>
        </w:tc>
      </w:tr>
    </w:tbl>
    <w:p w14:paraId="6EFE27AC">
      <w:pPr>
        <w:tabs>
          <w:tab w:val="left" w:pos="557"/>
        </w:tabs>
        <w:bidi w:val="0"/>
        <w:jc w:val="left"/>
        <w:rPr>
          <w:rFonts w:hint="eastAsia" w:cs="Times New Roman"/>
          <w:color w:val="auto"/>
          <w:kern w:val="2"/>
          <w:sz w:val="21"/>
          <w:szCs w:val="24"/>
          <w:lang w:val="en-US" w:eastAsia="zh-CN" w:bidi="ar-SA"/>
        </w:rPr>
        <w:sectPr>
          <w:pgSz w:w="11906" w:h="16838"/>
          <w:pgMar w:top="1417" w:right="1474" w:bottom="1417" w:left="1474" w:header="851" w:footer="624" w:gutter="0"/>
          <w:pgNumType w:fmt="decimal" w:start="1"/>
          <w:cols w:space="720" w:num="1"/>
          <w:docGrid w:type="lines" w:linePitch="319" w:charSpace="0"/>
        </w:sectPr>
      </w:pPr>
    </w:p>
    <w:p w14:paraId="4B11BEDA">
      <w:pPr>
        <w:bidi w:val="0"/>
        <w:rPr>
          <w:rFonts w:hint="eastAsia"/>
          <w:color w:val="auto"/>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p>
    <w:tbl>
      <w:tblPr>
        <w:tblStyle w:val="33"/>
        <w:tblW w:w="9356"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2"/>
        <w:gridCol w:w="6384"/>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cs="宋体"/>
                <w:color w:val="auto"/>
                <w:sz w:val="21"/>
                <w:szCs w:val="21"/>
                <w:highlight w:val="none"/>
                <w:lang w:val="en-US" w:eastAsia="zh-CN"/>
              </w:rPr>
              <w:t>供货期限</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合同签订之日起12个月。</w:t>
            </w:r>
          </w:p>
        </w:tc>
      </w:tr>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个月</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验收完成后付款90%，合同履行完毕后付款10%。</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color w:val="auto"/>
                <w:sz w:val="21"/>
                <w:szCs w:val="21"/>
                <w:lang w:val="en-US" w:eastAsia="zh-CN"/>
              </w:rPr>
            </w:pPr>
            <w:r>
              <w:rPr>
                <w:rFonts w:hint="eastAsia"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2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5"/>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6F8820E3">
      <w:pPr>
        <w:tabs>
          <w:tab w:val="left" w:pos="557"/>
        </w:tabs>
        <w:bidi w:val="0"/>
        <w:jc w:val="left"/>
        <w:rPr>
          <w:rFonts w:hint="eastAsia" w:ascii="宋体" w:hAnsi="宋体" w:eastAsia="宋体" w:cs="宋体"/>
          <w:b/>
          <w:bCs/>
          <w:color w:val="auto"/>
          <w:sz w:val="21"/>
          <w:szCs w:val="21"/>
          <w:highlight w:val="none"/>
          <w:lang w:eastAsia="zh-CN"/>
        </w:rPr>
      </w:pPr>
    </w:p>
    <w:p w14:paraId="2FB968B2">
      <w:pPr>
        <w:pStyle w:val="22"/>
        <w:rPr>
          <w:rFonts w:hint="eastAsia" w:ascii="宋体" w:hAnsi="宋体" w:eastAsia="宋体" w:cs="宋体"/>
          <w:b/>
          <w:bCs/>
          <w:color w:val="auto"/>
          <w:sz w:val="21"/>
          <w:szCs w:val="21"/>
          <w:highlight w:val="none"/>
          <w:lang w:eastAsia="zh-CN"/>
        </w:rPr>
      </w:pPr>
    </w:p>
    <w:p w14:paraId="10B306D3">
      <w:pPr>
        <w:pStyle w:val="22"/>
        <w:rPr>
          <w:rFonts w:hint="eastAsia" w:ascii="宋体" w:hAnsi="宋体" w:eastAsia="宋体" w:cs="宋体"/>
          <w:b/>
          <w:bCs/>
          <w:color w:val="auto"/>
          <w:sz w:val="21"/>
          <w:szCs w:val="21"/>
          <w:highlight w:val="none"/>
          <w:lang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3"/>
        <w:tblW w:w="9359" w:type="dxa"/>
        <w:tblInd w:w="-2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73"/>
        <w:gridCol w:w="6386"/>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8" w:hRule="atLeast"/>
        </w:trPr>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0"/>
              </w:num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3、供应商应根据采购文件的要求提供技术响应部分、商务响应部分等内容以对采购文件作出响应。</w:t>
            </w:r>
          </w:p>
          <w:p w14:paraId="7D4EACBE">
            <w:pPr>
              <w:widowControl/>
              <w:numPr>
                <w:ilvl w:val="0"/>
                <w:numId w:val="0"/>
              </w:numPr>
              <w:snapToGrid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812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31122"/>
            <w:bookmarkStart w:id="37" w:name="_Toc31727"/>
            <w:bookmarkStart w:id="38" w:name="_Toc24968"/>
            <w:bookmarkStart w:id="39" w:name="_Toc9566"/>
            <w:bookmarkStart w:id="40" w:name="_Toc21083"/>
            <w:bookmarkStart w:id="41" w:name="_Toc27817"/>
            <w:bookmarkStart w:id="42" w:name="_Toc21994"/>
            <w:bookmarkStart w:id="43" w:name="_Toc30169"/>
            <w:bookmarkStart w:id="44" w:name="_Toc22577"/>
            <w:bookmarkStart w:id="45" w:name="_Toc27740"/>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Start w:id="46" w:name="_Toc23424"/>
            <w:bookmarkStart w:id="47" w:name="_Toc28320"/>
            <w:bookmarkStart w:id="48" w:name="_Toc29400"/>
            <w:r>
              <w:rPr>
                <w:rFonts w:hint="eastAsia" w:ascii="宋体" w:hAnsi="宋体" w:cs="宋体"/>
                <w:color w:val="auto"/>
                <w:highlight w:val="none"/>
                <w:lang w:val="en-US" w:eastAsia="zh-CN"/>
              </w:rPr>
              <w:t>驻马店市中心医院无菌光纤及光纤保护鞘供货采购项目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9" w:name="_Toc9342"/>
            <w:bookmarkStart w:id="50" w:name="_Toc16110"/>
            <w:bookmarkStart w:id="51" w:name="_Toc13960"/>
            <w:bookmarkStart w:id="52" w:name="_Toc32551"/>
            <w:bookmarkStart w:id="53" w:name="_Toc31384"/>
            <w:bookmarkStart w:id="54" w:name="_Toc21372"/>
            <w:bookmarkStart w:id="55" w:name="_Toc29895"/>
            <w:r>
              <w:rPr>
                <w:rFonts w:hint="eastAsia" w:ascii="宋体" w:hAnsi="宋体" w:eastAsia="宋体" w:cs="宋体"/>
                <w:color w:val="auto"/>
                <w:highlight w:val="none"/>
              </w:rPr>
              <w:t>1.2采购人名称：</w:t>
            </w:r>
            <w:bookmarkEnd w:id="46"/>
            <w:bookmarkEnd w:id="47"/>
            <w:bookmarkEnd w:id="48"/>
            <w:r>
              <w:rPr>
                <w:rFonts w:hint="eastAsia" w:ascii="宋体" w:hAnsi="宋体" w:eastAsia="宋体" w:cs="宋体"/>
                <w:color w:val="auto"/>
                <w:highlight w:val="none"/>
              </w:rPr>
              <w:t>驻马店市中心医院</w:t>
            </w:r>
            <w:bookmarkEnd w:id="49"/>
            <w:bookmarkEnd w:id="50"/>
            <w:bookmarkEnd w:id="51"/>
            <w:bookmarkEnd w:id="52"/>
            <w:bookmarkEnd w:id="53"/>
            <w:bookmarkEnd w:id="54"/>
            <w:bookmarkEnd w:id="55"/>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6" w:name="_Toc29780"/>
            <w:bookmarkStart w:id="57" w:name="_Toc12440"/>
            <w:bookmarkStart w:id="58" w:name="_Toc11639"/>
            <w:bookmarkStart w:id="59" w:name="_Toc27606"/>
            <w:bookmarkStart w:id="60" w:name="_Toc3148"/>
            <w:bookmarkStart w:id="61" w:name="_Toc1096"/>
            <w:bookmarkStart w:id="62" w:name="_Toc5153"/>
            <w:bookmarkStart w:id="63" w:name="_Toc24541"/>
            <w:bookmarkStart w:id="64" w:name="_Toc22834"/>
            <w:bookmarkStart w:id="65"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6"/>
            <w:bookmarkEnd w:id="57"/>
            <w:bookmarkEnd w:id="58"/>
            <w:bookmarkEnd w:id="59"/>
            <w:bookmarkEnd w:id="60"/>
            <w:bookmarkEnd w:id="61"/>
            <w:bookmarkEnd w:id="62"/>
            <w:bookmarkEnd w:id="63"/>
            <w:bookmarkEnd w:id="64"/>
            <w:bookmarkEnd w:id="6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0ECFA3">
            <w:pPr>
              <w:widowControl/>
              <w:spacing w:line="400" w:lineRule="exact"/>
              <w:jc w:val="left"/>
              <w:outlineLvl w:val="0"/>
              <w:rPr>
                <w:rFonts w:hint="eastAsia" w:cs="仿宋" w:asciiTheme="majorEastAsia" w:hAnsiTheme="majorEastAsia" w:eastAsiaTheme="majorEastAsia"/>
                <w:szCs w:val="21"/>
              </w:rPr>
            </w:pPr>
            <w:r>
              <w:rPr>
                <w:rFonts w:hint="eastAsia" w:ascii="宋体" w:hAnsi="宋体" w:cs="宋体"/>
                <w:b/>
                <w:bCs/>
                <w:color w:val="auto"/>
                <w:highlight w:val="none"/>
                <w:lang w:val="en-US" w:eastAsia="zh-CN"/>
              </w:rPr>
              <w:t>预算金额：45万元（包1：25万元；包2：20万元）（据实结算）。</w:t>
            </w:r>
          </w:p>
          <w:p w14:paraId="76C119F1">
            <w:pPr>
              <w:widowControl/>
              <w:spacing w:line="400" w:lineRule="exact"/>
              <w:jc w:val="left"/>
              <w:outlineLvl w:val="0"/>
              <w:rPr>
                <w:rFonts w:hint="eastAsia" w:cs="仿宋" w:asciiTheme="majorEastAsia" w:hAnsiTheme="majorEastAsia" w:eastAsiaTheme="majorEastAsia"/>
                <w:szCs w:val="21"/>
              </w:rPr>
            </w:pPr>
            <w:r>
              <w:rPr>
                <w:rFonts w:hint="eastAsia" w:ascii="宋体" w:hAnsi="宋体" w:eastAsia="宋体" w:cs="宋体"/>
                <w:b w:val="0"/>
                <w:bCs w:val="0"/>
                <w:color w:val="auto"/>
                <w:kern w:val="0"/>
                <w:szCs w:val="21"/>
                <w:highlight w:val="none"/>
                <w:lang w:val="en-US" w:eastAsia="zh-CN"/>
              </w:rPr>
              <w:t>注：供应商磋商报价以</w:t>
            </w:r>
            <w:r>
              <w:rPr>
                <w:rFonts w:hint="eastAsia" w:ascii="宋体" w:hAnsi="宋体" w:cs="宋体"/>
                <w:b w:val="0"/>
                <w:bCs w:val="0"/>
                <w:color w:val="auto"/>
                <w:kern w:val="0"/>
                <w:szCs w:val="21"/>
                <w:highlight w:val="none"/>
                <w:lang w:val="en-US" w:eastAsia="zh-CN"/>
              </w:rPr>
              <w:t>供货</w:t>
            </w:r>
            <w:r>
              <w:rPr>
                <w:rFonts w:hint="eastAsia" w:ascii="宋体" w:hAnsi="宋体" w:eastAsia="宋体" w:cs="宋体"/>
                <w:b w:val="0"/>
                <w:bCs w:val="0"/>
                <w:color w:val="auto"/>
                <w:kern w:val="0"/>
                <w:szCs w:val="21"/>
                <w:highlight w:val="none"/>
                <w:lang w:val="en-US" w:eastAsia="zh-CN"/>
              </w:rPr>
              <w:t>清单</w:t>
            </w:r>
            <w:r>
              <w:rPr>
                <w:rFonts w:hint="eastAsia" w:ascii="宋体" w:hAnsi="宋体" w:cs="宋体"/>
                <w:b w:val="0"/>
                <w:bCs w:val="0"/>
                <w:color w:val="auto"/>
                <w:kern w:val="0"/>
                <w:szCs w:val="21"/>
                <w:highlight w:val="none"/>
                <w:lang w:val="en-US" w:eastAsia="zh-CN"/>
              </w:rPr>
              <w:t>中的拦标价</w:t>
            </w:r>
            <w:r>
              <w:rPr>
                <w:rFonts w:hint="eastAsia" w:ascii="宋体" w:hAnsi="宋体" w:eastAsia="宋体" w:cs="宋体"/>
                <w:b w:val="0"/>
                <w:bCs w:val="0"/>
                <w:color w:val="auto"/>
                <w:kern w:val="0"/>
                <w:szCs w:val="21"/>
                <w:highlight w:val="none"/>
                <w:lang w:val="en-US" w:eastAsia="zh-CN"/>
              </w:rPr>
              <w:t>为基准价格，报出</w:t>
            </w:r>
            <w:r>
              <w:rPr>
                <w:rFonts w:hint="eastAsia" w:ascii="宋体" w:hAnsi="宋体" w:cs="宋体"/>
                <w:b w:val="0"/>
                <w:bCs w:val="0"/>
                <w:color w:val="auto"/>
                <w:kern w:val="0"/>
                <w:szCs w:val="21"/>
                <w:highlight w:val="none"/>
                <w:lang w:val="en-US" w:eastAsia="zh-CN"/>
              </w:rPr>
              <w:t>各项配件的单价</w:t>
            </w:r>
            <w:r>
              <w:rPr>
                <w:rFonts w:hint="eastAsia" w:ascii="宋体" w:hAnsi="宋体" w:eastAsia="宋体" w:cs="宋体"/>
                <w:b w:val="0"/>
                <w:bCs w:val="0"/>
                <w:color w:val="auto"/>
                <w:kern w:val="0"/>
                <w:szCs w:val="21"/>
                <w:highlight w:val="none"/>
                <w:lang w:val="en-US" w:eastAsia="zh-CN"/>
              </w:rPr>
              <w:t>。供应商所报</w:t>
            </w:r>
            <w:r>
              <w:rPr>
                <w:rFonts w:hint="eastAsia" w:ascii="宋体" w:hAnsi="宋体" w:cs="宋体"/>
                <w:b w:val="0"/>
                <w:bCs w:val="0"/>
                <w:color w:val="auto"/>
                <w:kern w:val="0"/>
                <w:szCs w:val="21"/>
                <w:highlight w:val="none"/>
                <w:lang w:val="en-US" w:eastAsia="zh-CN"/>
              </w:rPr>
              <w:t>单价</w:t>
            </w:r>
            <w:r>
              <w:rPr>
                <w:rFonts w:hint="eastAsia" w:ascii="宋体" w:hAnsi="宋体" w:eastAsia="宋体" w:cs="宋体"/>
                <w:b w:val="0"/>
                <w:bCs w:val="0"/>
                <w:color w:val="auto"/>
                <w:kern w:val="0"/>
                <w:szCs w:val="21"/>
                <w:highlight w:val="none"/>
                <w:lang w:val="en-US" w:eastAsia="zh-CN"/>
              </w:rPr>
              <w:t>不得大于</w:t>
            </w:r>
            <w:r>
              <w:rPr>
                <w:rFonts w:hint="eastAsia" w:ascii="宋体" w:hAnsi="宋体" w:cs="宋体"/>
                <w:b w:val="0"/>
                <w:bCs w:val="0"/>
                <w:color w:val="auto"/>
                <w:kern w:val="0"/>
                <w:szCs w:val="21"/>
                <w:highlight w:val="none"/>
                <w:lang w:val="en-US" w:eastAsia="zh-CN"/>
              </w:rPr>
              <w:t>供货清单中的拦标价</w:t>
            </w:r>
            <w:r>
              <w:rPr>
                <w:rFonts w:hint="eastAsia" w:ascii="宋体" w:hAnsi="宋体" w:eastAsia="宋体" w:cs="宋体"/>
                <w:b w:val="0"/>
                <w:bCs w:val="0"/>
                <w:color w:val="auto"/>
                <w:kern w:val="0"/>
                <w:szCs w:val="21"/>
                <w:highlight w:val="none"/>
                <w:lang w:val="en-US" w:eastAsia="zh-CN"/>
              </w:rPr>
              <w:t>，否则将被作为无效响应</w:t>
            </w:r>
            <w:r>
              <w:rPr>
                <w:rFonts w:hint="eastAsia" w:ascii="宋体" w:hAnsi="宋体" w:cs="宋体"/>
                <w:b w:val="0"/>
                <w:bCs w:val="0"/>
                <w:color w:val="auto"/>
                <w:kern w:val="0"/>
                <w:szCs w:val="21"/>
                <w:highlight w:val="none"/>
                <w:lang w:val="en-US" w:eastAsia="zh-CN"/>
              </w:rPr>
              <w:t>。</w:t>
            </w:r>
          </w:p>
          <w:p w14:paraId="50D222C8">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449D708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66" w:name="_Toc4700"/>
      <w:bookmarkStart w:id="67" w:name="_Toc16669"/>
    </w:p>
    <w:p w14:paraId="33757F8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4470645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C79867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45万元（包1：25万元；包2：20万元）（据实结算）</w:t>
      </w:r>
      <w:r>
        <w:rPr>
          <w:rFonts w:hint="eastAsia" w:ascii="宋体" w:hAnsi="宋体" w:eastAsia="宋体" w:cs="宋体"/>
          <w:b/>
          <w:bCs/>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18.1 </w:t>
      </w:r>
      <w:r>
        <w:rPr>
          <w:rFonts w:hint="eastAsia" w:ascii="宋体" w:hAnsi="宋体" w:cs="宋体"/>
          <w:kern w:val="0"/>
          <w:szCs w:val="21"/>
        </w:rPr>
        <w:t>所有磋商报价均以人民币元为计算单位</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color w:val="auto"/>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6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6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1"/>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0" w:name="_Toc7072"/>
      <w:r>
        <w:rPr>
          <w:rFonts w:hint="eastAsia" w:ascii="宋体" w:hAnsi="宋体" w:eastAsia="宋体" w:cs="宋体"/>
          <w:b/>
          <w:bCs/>
          <w:color w:val="auto"/>
          <w:kern w:val="0"/>
          <w:sz w:val="32"/>
          <w:szCs w:val="32"/>
          <w:highlight w:val="none"/>
        </w:rPr>
        <w:t>第四章  评标办法及评分标准</w:t>
      </w:r>
      <w:bookmarkEnd w:id="66"/>
      <w:bookmarkEnd w:id="7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1.产品技术参数（35分）</w:t>
            </w:r>
          </w:p>
        </w:tc>
        <w:tc>
          <w:tcPr>
            <w:tcW w:w="6770" w:type="dxa"/>
            <w:noWrap w:val="0"/>
            <w:vAlign w:val="center"/>
          </w:tcPr>
          <w:p w14:paraId="689F95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分，扣完为止；如得分为0，则磋商无效。 </w:t>
            </w:r>
          </w:p>
          <w:p w14:paraId="0951A0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如未按要求提供，则投标无效。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3）提供产品注册检验报告、响应技术参数条款的技术白皮书和彩页等相关文件，并对响应技术参数部分做出明显标注。</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101DEE6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分；整体性能一般的得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分；整体性能较差的得1分。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1CC6BB">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6EAEA2C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AE25FD1">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3B0DC501">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w:t>
            </w:r>
            <w:r>
              <w:rPr>
                <w:rFonts w:hint="eastAsia" w:ascii="宋体" w:hAnsi="宋体" w:cs="宋体"/>
                <w:color w:val="auto"/>
                <w:szCs w:val="21"/>
                <w:highlight w:val="none"/>
                <w:lang w:val="en-US" w:eastAsia="zh-CN"/>
              </w:rPr>
              <w:t>时间</w:t>
            </w:r>
            <w:r>
              <w:rPr>
                <w:rFonts w:hint="eastAsia" w:ascii="宋体" w:hAnsi="宋体" w:cs="宋体"/>
                <w:color w:val="auto"/>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2.质保期（6分）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一个月</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30158AB">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69D69689">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1E0ADCF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3BAD133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服务承诺符合本项目特点，故障响应时间较长、应急维修措施预案不完备，培训方案不完备的得2分；</w:t>
            </w:r>
          </w:p>
          <w:p w14:paraId="4D82E5B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6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1" w:name="_Toc24609"/>
      <w:bookmarkStart w:id="72" w:name="_Toc1482"/>
      <w:bookmarkStart w:id="73" w:name="_Toc1947"/>
      <w:bookmarkStart w:id="74" w:name="_Toc256519703"/>
      <w:bookmarkStart w:id="75" w:name="_Toc326786897"/>
      <w:r>
        <w:rPr>
          <w:rFonts w:hint="eastAsia" w:ascii="宋体" w:hAnsi="宋体" w:eastAsia="宋体" w:cs="宋体"/>
          <w:color w:val="auto"/>
          <w:sz w:val="28"/>
          <w:szCs w:val="28"/>
          <w:highlight w:val="none"/>
        </w:rPr>
        <w:t>第五章  采购合同</w:t>
      </w:r>
      <w:bookmarkEnd w:id="7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76" w:name="_Toc1527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2"/>
      <w:bookmarkEnd w:id="73"/>
      <w:bookmarkEnd w:id="76"/>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77" w:name="_Toc13604"/>
      <w:r>
        <w:rPr>
          <w:rFonts w:hint="eastAsia" w:ascii="宋体" w:hAnsi="宋体" w:eastAsia="宋体" w:cs="宋体"/>
          <w:b/>
          <w:bCs/>
          <w:color w:val="auto"/>
          <w:sz w:val="32"/>
          <w:szCs w:val="32"/>
          <w:highlight w:val="none"/>
        </w:rPr>
        <w:t>目    录</w:t>
      </w:r>
      <w:bookmarkEnd w:id="7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7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1" w:name="_Toc9579"/>
      <w:r>
        <w:rPr>
          <w:rFonts w:hint="eastAsia" w:ascii="宋体" w:hAnsi="宋体" w:eastAsia="宋体" w:cs="宋体"/>
          <w:color w:val="auto"/>
          <w:sz w:val="24"/>
          <w:highlight w:val="none"/>
        </w:rPr>
        <w:t xml:space="preserve">附件4 </w:t>
      </w:r>
      <w:bookmarkEnd w:id="8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3" w:name="_Toc6234"/>
      <w:r>
        <w:rPr>
          <w:rFonts w:hint="eastAsia" w:ascii="宋体" w:hAnsi="宋体" w:eastAsia="宋体" w:cs="宋体"/>
          <w:color w:val="auto"/>
          <w:sz w:val="24"/>
          <w:highlight w:val="none"/>
        </w:rPr>
        <w:t>附件6 商务</w:t>
      </w:r>
      <w:bookmarkEnd w:id="8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31857"/>
      <w:r>
        <w:rPr>
          <w:rFonts w:hint="eastAsia" w:ascii="宋体" w:hAnsi="宋体" w:eastAsia="宋体" w:cs="宋体"/>
          <w:color w:val="auto"/>
          <w:sz w:val="24"/>
          <w:highlight w:val="none"/>
        </w:rPr>
        <w:t>附件9 证明文件</w:t>
      </w:r>
      <w:bookmarkEnd w:id="8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23116"/>
      <w:r>
        <w:rPr>
          <w:rFonts w:hint="eastAsia" w:ascii="宋体" w:hAnsi="宋体" w:eastAsia="宋体" w:cs="宋体"/>
          <w:color w:val="auto"/>
          <w:sz w:val="24"/>
          <w:highlight w:val="none"/>
        </w:rPr>
        <w:t>附件10 供应商承诺书（格式）</w:t>
      </w:r>
      <w:bookmarkEnd w:id="8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88" w:name="_Toc24743"/>
      <w:bookmarkStart w:id="89"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88"/>
      <w:bookmarkEnd w:id="8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F7CA37E">
      <w:pPr>
        <w:snapToGrid w:val="0"/>
        <w:spacing w:line="360" w:lineRule="auto"/>
        <w:jc w:val="center"/>
        <w:rPr>
          <w:rFonts w:hint="eastAsia" w:ascii="宋体" w:hAnsi="宋体" w:cs="宋体"/>
          <w:b/>
          <w:color w:val="auto"/>
          <w:spacing w:val="90"/>
          <w:sz w:val="32"/>
          <w:szCs w:val="32"/>
          <w:highlight w:val="none"/>
          <w:lang w:val="en-US" w:eastAsia="zh-CN"/>
        </w:rPr>
      </w:pPr>
    </w:p>
    <w:p w14:paraId="586E4DB9">
      <w:pPr>
        <w:snapToGrid w:val="0"/>
        <w:spacing w:line="360" w:lineRule="auto"/>
        <w:ind w:firstLine="1504" w:firstLineChars="300"/>
        <w:jc w:val="left"/>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包名称及包号：</w:t>
      </w:r>
      <w:r>
        <w:rPr>
          <w:rFonts w:hint="eastAsia" w:ascii="宋体" w:hAnsi="宋体" w:cs="宋体"/>
          <w:b/>
          <w:color w:val="auto"/>
          <w:spacing w:val="90"/>
          <w:sz w:val="32"/>
          <w:szCs w:val="32"/>
          <w:highlight w:val="none"/>
          <w:u w:val="single"/>
          <w:lang w:val="en-US" w:eastAsia="zh-CN"/>
        </w:rPr>
        <w:t xml:space="preserve">     </w:t>
      </w:r>
    </w:p>
    <w:p w14:paraId="4357E48C">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8818"/>
      <w:bookmarkStart w:id="91" w:name="_Toc14560"/>
      <w:r>
        <w:rPr>
          <w:rFonts w:hint="eastAsia" w:ascii="宋体" w:hAnsi="宋体" w:eastAsia="宋体" w:cs="宋体"/>
          <w:color w:val="auto"/>
          <w:sz w:val="28"/>
          <w:szCs w:val="28"/>
          <w:highlight w:val="none"/>
          <w:lang w:val="en-US" w:eastAsia="zh-CN"/>
        </w:rPr>
        <w:t>附件2      竞争性磋商响应书（格式）</w:t>
      </w:r>
      <w:bookmarkEnd w:id="90"/>
      <w:bookmarkEnd w:id="9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7838"/>
      <w:r>
        <w:rPr>
          <w:rFonts w:hint="eastAsia" w:ascii="宋体" w:hAnsi="宋体" w:eastAsia="宋体" w:cs="宋体"/>
          <w:color w:val="auto"/>
          <w:sz w:val="28"/>
          <w:szCs w:val="28"/>
          <w:highlight w:val="none"/>
          <w:lang w:val="en-US" w:eastAsia="zh-CN"/>
        </w:rPr>
        <w:t>附件3            初次报价一览表</w:t>
      </w:r>
      <w:bookmarkEnd w:id="9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0811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FEB0481">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包号及包名称</w:t>
            </w:r>
          </w:p>
        </w:tc>
        <w:tc>
          <w:tcPr>
            <w:tcW w:w="7321" w:type="dxa"/>
            <w:noWrap/>
            <w:vAlign w:val="center"/>
          </w:tcPr>
          <w:p w14:paraId="638064A8">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ind w:firstLine="422" w:firstLineChars="0"/>
              <w:jc w:val="center"/>
              <w:rPr>
                <w:rFonts w:hint="eastAsia" w:ascii="宋体" w:hAnsi="宋体" w:eastAsia="宋体" w:cs="宋体"/>
                <w:color w:val="auto"/>
                <w:spacing w:val="-20"/>
                <w:szCs w:val="21"/>
                <w:highlight w:val="none"/>
                <w:lang w:eastAsia="zh-CN"/>
              </w:rPr>
            </w:pPr>
            <w:r>
              <w:rPr>
                <w:rFonts w:hint="eastAsia" w:ascii="宋体" w:hAnsi="宋体" w:cs="宋体"/>
                <w:szCs w:val="21"/>
              </w:rPr>
              <w:t>磋商报价</w:t>
            </w:r>
          </w:p>
        </w:tc>
        <w:tc>
          <w:tcPr>
            <w:tcW w:w="7321" w:type="dxa"/>
            <w:noWrap/>
            <w:vAlign w:val="center"/>
          </w:tcPr>
          <w:p w14:paraId="6728C143">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98FACA1">
            <w:pPr>
              <w:rPr>
                <w:rFonts w:hint="default"/>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2C0FDFC">
      <w:pPr>
        <w:numPr>
          <w:ilvl w:val="0"/>
          <w:numId w:val="0"/>
        </w:numPr>
        <w:spacing w:line="360" w:lineRule="auto"/>
        <w:ind w:left="0" w:leftChars="0"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75C7D28">
      <w:pPr>
        <w:numPr>
          <w:ilvl w:val="0"/>
          <w:numId w:val="0"/>
        </w:numPr>
        <w:spacing w:line="360" w:lineRule="auto"/>
        <w:ind w:left="0" w:leftChars="0" w:firstLine="843" w:firstLineChars="400"/>
        <w:rPr>
          <w:rFonts w:hint="eastAsia" w:ascii="宋体" w:hAnsi="宋体" w:cs="宋体"/>
          <w:b/>
          <w:bCs/>
          <w:color w:val="auto"/>
          <w:kern w:val="0"/>
          <w:szCs w:val="21"/>
          <w:highlight w:val="none"/>
          <w:lang w:val="en-US" w:eastAsia="zh-CN"/>
        </w:rPr>
      </w:pPr>
      <w:r>
        <w:rPr>
          <w:rFonts w:hint="default" w:ascii="Times New Roman" w:hAnsi="Times New Roman" w:eastAsia="宋体" w:cs="Times New Roman"/>
          <w:b/>
          <w:bCs/>
          <w:kern w:val="2"/>
          <w:sz w:val="21"/>
          <w:szCs w:val="24"/>
          <w:lang w:val="en-US" w:eastAsia="zh-CN" w:bidi="ar-SA"/>
        </w:rPr>
        <w:t>3、</w:t>
      </w:r>
      <w:r>
        <w:rPr>
          <w:rFonts w:hint="eastAsia" w:cs="Times New Roman"/>
          <w:b/>
          <w:bCs/>
          <w:kern w:val="2"/>
          <w:sz w:val="21"/>
          <w:szCs w:val="24"/>
          <w:lang w:val="en-US" w:eastAsia="zh-CN" w:bidi="ar-SA"/>
        </w:rPr>
        <w:t>本表中的</w:t>
      </w:r>
      <w:r>
        <w:rPr>
          <w:rFonts w:hint="eastAsia" w:ascii="宋体" w:hAnsi="宋体" w:cs="宋体"/>
          <w:b/>
          <w:bCs/>
          <w:color w:val="auto"/>
          <w:kern w:val="0"/>
          <w:szCs w:val="21"/>
          <w:highlight w:val="none"/>
          <w:lang w:val="en-US" w:eastAsia="zh-CN"/>
        </w:rPr>
        <w:t>磋商报价为：</w:t>
      </w:r>
    </w:p>
    <w:p w14:paraId="5F1C49F4">
      <w:pPr>
        <w:numPr>
          <w:ilvl w:val="0"/>
          <w:numId w:val="0"/>
        </w:numPr>
        <w:spacing w:line="360" w:lineRule="auto"/>
        <w:ind w:left="0" w:leftChars="0" w:firstLine="843" w:firstLineChars="400"/>
        <w:rPr>
          <w:rFonts w:hint="default" w:eastAsia="宋体"/>
          <w:b/>
          <w:bCs/>
          <w:lang w:val="en-US" w:eastAsia="zh-CN"/>
        </w:rPr>
      </w:pPr>
      <w:r>
        <w:rPr>
          <w:rFonts w:hint="eastAsia" w:ascii="宋体" w:hAnsi="宋体" w:cs="宋体"/>
          <w:b/>
          <w:bCs/>
          <w:color w:val="auto"/>
          <w:kern w:val="0"/>
          <w:szCs w:val="21"/>
          <w:highlight w:val="none"/>
          <w:lang w:val="en-US" w:eastAsia="zh-CN"/>
        </w:rPr>
        <w:t>包1：</w:t>
      </w:r>
      <w:r>
        <w:rPr>
          <w:rFonts w:hint="eastAsia" w:ascii="宋体" w:hAnsi="宋体" w:eastAsia="宋体" w:cs="宋体"/>
          <w:b/>
          <w:bCs/>
          <w:i w:val="0"/>
          <w:iCs w:val="0"/>
          <w:color w:val="auto"/>
          <w:kern w:val="0"/>
          <w:sz w:val="21"/>
          <w:szCs w:val="21"/>
          <w:highlight w:val="none"/>
          <w:u w:val="none"/>
          <w:lang w:val="en-US" w:eastAsia="zh-CN" w:bidi="ar"/>
        </w:rPr>
        <w:t>无菌光纤(单价)+光纤保护鞘(单价)=磋商报价</w:t>
      </w:r>
    </w:p>
    <w:p w14:paraId="7510FFB3">
      <w:pPr>
        <w:numPr>
          <w:ilvl w:val="0"/>
          <w:numId w:val="0"/>
        </w:numPr>
        <w:spacing w:line="360" w:lineRule="auto"/>
        <w:ind w:left="0" w:leftChars="0" w:firstLine="843" w:firstLineChars="400"/>
        <w:rPr>
          <w:rFonts w:hint="default" w:eastAsia="宋体"/>
          <w:b/>
          <w:bCs/>
          <w:lang w:val="en-US" w:eastAsia="zh-CN"/>
        </w:rPr>
      </w:pPr>
      <w:bookmarkStart w:id="93" w:name="_Toc20877"/>
      <w:bookmarkStart w:id="94" w:name="_Toc11620"/>
      <w:r>
        <w:rPr>
          <w:rFonts w:hint="eastAsia" w:ascii="宋体" w:hAnsi="宋体" w:cs="宋体"/>
          <w:b/>
          <w:bCs/>
          <w:color w:val="auto"/>
          <w:kern w:val="0"/>
          <w:szCs w:val="21"/>
          <w:highlight w:val="none"/>
          <w:lang w:val="en-US" w:eastAsia="zh-CN"/>
        </w:rPr>
        <w:t>包2：一次性使用无菌激光光纤</w:t>
      </w:r>
      <w:r>
        <w:rPr>
          <w:rFonts w:hint="eastAsia" w:ascii="宋体" w:hAnsi="宋体" w:eastAsia="宋体" w:cs="宋体"/>
          <w:b/>
          <w:bCs/>
          <w:i w:val="0"/>
          <w:iCs w:val="0"/>
          <w:color w:val="auto"/>
          <w:kern w:val="0"/>
          <w:sz w:val="21"/>
          <w:szCs w:val="21"/>
          <w:highlight w:val="none"/>
          <w:u w:val="none"/>
          <w:lang w:val="en-US" w:eastAsia="zh-CN" w:bidi="ar"/>
        </w:rPr>
        <w:t>(单价)+光纤保护鞘(单价)=磋商报价</w:t>
      </w:r>
    </w:p>
    <w:p w14:paraId="33366E77">
      <w:pPr>
        <w:spacing w:line="360" w:lineRule="auto"/>
        <w:ind w:firstLine="420" w:firstLineChars="200"/>
        <w:jc w:val="center"/>
        <w:rPr>
          <w:rFonts w:hint="eastAsia" w:ascii="宋体" w:hAnsi="宋体" w:eastAsia="宋体" w:cs="宋体"/>
          <w:color w:val="auto"/>
          <w:szCs w:val="21"/>
          <w:highlight w:val="none"/>
          <w:lang w:eastAsia="zh-CN"/>
        </w:rPr>
      </w:pPr>
    </w:p>
    <w:bookmarkEnd w:id="93"/>
    <w:bookmarkEnd w:id="94"/>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5" w:name="_Toc625"/>
      <w:bookmarkStart w:id="96"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5"/>
      <w:bookmarkEnd w:id="9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97" w:name="_Toc9950"/>
      <w:bookmarkStart w:id="98" w:name="_Toc1330"/>
      <w:r>
        <w:rPr>
          <w:rFonts w:hint="eastAsia" w:ascii="宋体" w:hAnsi="宋体" w:eastAsia="宋体" w:cs="宋体"/>
          <w:color w:val="auto"/>
          <w:szCs w:val="21"/>
          <w:highlight w:val="none"/>
        </w:rPr>
        <w:t>年  月  日</w:t>
      </w:r>
      <w:bookmarkEnd w:id="97"/>
      <w:bookmarkEnd w:id="98"/>
    </w:p>
    <w:p w14:paraId="75AF52ED">
      <w:pPr>
        <w:rPr>
          <w:rFonts w:hint="eastAsia" w:ascii="宋体" w:hAnsi="宋体" w:eastAsia="宋体" w:cs="宋体"/>
          <w:color w:val="auto"/>
          <w:highlight w:val="none"/>
        </w:rPr>
      </w:pPr>
    </w:p>
    <w:bookmarkEnd w:id="74"/>
    <w:bookmarkEnd w:id="75"/>
    <w:p w14:paraId="32162F70">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EB0DD7">
      <w:pPr>
        <w:pStyle w:val="2"/>
        <w:keepNext/>
        <w:keepLines/>
        <w:pageBreakBefore w:val="0"/>
        <w:widowControl w:val="0"/>
        <w:kinsoku/>
        <w:wordWrap/>
        <w:overflowPunct/>
        <w:topLinePunct w:val="0"/>
        <w:autoSpaceDE/>
        <w:autoSpaceDN/>
        <w:bidi w:val="0"/>
        <w:adjustRightInd/>
        <w:snapToGrid w:val="0"/>
        <w:spacing w:before="20" w:after="20" w:line="360" w:lineRule="auto"/>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包1 报价明细表（格式）</w:t>
      </w:r>
    </w:p>
    <w:tbl>
      <w:tblPr>
        <w:tblStyle w:val="33"/>
        <w:tblpPr w:leftFromText="180" w:rightFromText="180" w:vertAnchor="text" w:horzAnchor="page" w:tblpX="1132" w:tblpY="490"/>
        <w:tblOverlap w:val="never"/>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795"/>
        <w:gridCol w:w="1090"/>
        <w:gridCol w:w="1428"/>
        <w:gridCol w:w="1005"/>
        <w:gridCol w:w="1205"/>
        <w:gridCol w:w="1127"/>
        <w:gridCol w:w="1127"/>
      </w:tblGrid>
      <w:tr w14:paraId="2FE3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80" w:type="dxa"/>
            <w:tcBorders>
              <w:top w:val="single" w:color="auto" w:sz="4" w:space="0"/>
              <w:left w:val="single" w:color="auto" w:sz="4" w:space="0"/>
              <w:bottom w:val="nil"/>
              <w:right w:val="single" w:color="auto" w:sz="4" w:space="0"/>
            </w:tcBorders>
            <w:vAlign w:val="center"/>
          </w:tcPr>
          <w:p w14:paraId="734FE8B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1795" w:type="dxa"/>
            <w:tcBorders>
              <w:top w:val="single" w:color="auto" w:sz="4" w:space="0"/>
              <w:left w:val="single" w:color="auto" w:sz="4" w:space="0"/>
              <w:bottom w:val="nil"/>
              <w:right w:val="single" w:color="auto" w:sz="4" w:space="0"/>
            </w:tcBorders>
            <w:vAlign w:val="center"/>
          </w:tcPr>
          <w:p w14:paraId="4B66F9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90" w:type="dxa"/>
            <w:tcBorders>
              <w:top w:val="single" w:color="auto" w:sz="4" w:space="0"/>
              <w:left w:val="single" w:color="auto" w:sz="4" w:space="0"/>
              <w:bottom w:val="nil"/>
              <w:right w:val="single" w:color="auto" w:sz="4" w:space="0"/>
            </w:tcBorders>
            <w:vAlign w:val="center"/>
          </w:tcPr>
          <w:p w14:paraId="6D9287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8" w:type="dxa"/>
            <w:tcBorders>
              <w:top w:val="single" w:color="auto" w:sz="4" w:space="0"/>
              <w:left w:val="single" w:color="auto" w:sz="4" w:space="0"/>
              <w:bottom w:val="nil"/>
              <w:right w:val="single" w:color="auto" w:sz="4" w:space="0"/>
            </w:tcBorders>
            <w:vAlign w:val="center"/>
          </w:tcPr>
          <w:p w14:paraId="7E5473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1005" w:type="dxa"/>
            <w:tcBorders>
              <w:top w:val="single" w:color="auto" w:sz="4" w:space="0"/>
              <w:left w:val="single" w:color="auto" w:sz="4" w:space="0"/>
              <w:bottom w:val="nil"/>
              <w:right w:val="single" w:color="auto" w:sz="4" w:space="0"/>
            </w:tcBorders>
            <w:vAlign w:val="center"/>
          </w:tcPr>
          <w:p w14:paraId="2652D7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1205" w:type="dxa"/>
            <w:tcBorders>
              <w:top w:val="single" w:color="auto" w:sz="4" w:space="0"/>
              <w:left w:val="single" w:color="auto" w:sz="4" w:space="0"/>
              <w:bottom w:val="nil"/>
              <w:right w:val="single" w:color="auto" w:sz="4" w:space="0"/>
            </w:tcBorders>
            <w:vAlign w:val="center"/>
          </w:tcPr>
          <w:p w14:paraId="428B2A5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1127" w:type="dxa"/>
            <w:tcBorders>
              <w:top w:val="single" w:color="auto" w:sz="4" w:space="0"/>
              <w:left w:val="single" w:color="auto" w:sz="4" w:space="0"/>
              <w:bottom w:val="nil"/>
              <w:right w:val="single" w:color="auto" w:sz="4" w:space="0"/>
            </w:tcBorders>
            <w:vAlign w:val="center"/>
          </w:tcPr>
          <w:p w14:paraId="280D64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单位</w:t>
            </w:r>
          </w:p>
        </w:tc>
        <w:tc>
          <w:tcPr>
            <w:tcW w:w="1127" w:type="dxa"/>
            <w:tcBorders>
              <w:top w:val="single" w:color="auto" w:sz="4" w:space="0"/>
              <w:left w:val="single" w:color="auto" w:sz="4" w:space="0"/>
              <w:bottom w:val="nil"/>
              <w:right w:val="single" w:color="auto" w:sz="4" w:space="0"/>
            </w:tcBorders>
            <w:vAlign w:val="center"/>
          </w:tcPr>
          <w:p w14:paraId="0513E96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p>
        </w:tc>
      </w:tr>
      <w:tr w14:paraId="236D4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880" w:type="dxa"/>
            <w:tcBorders>
              <w:top w:val="single" w:color="auto" w:sz="4" w:space="0"/>
              <w:left w:val="single" w:color="auto" w:sz="4" w:space="0"/>
              <w:bottom w:val="single" w:color="auto" w:sz="4" w:space="0"/>
              <w:right w:val="single" w:color="auto" w:sz="4" w:space="0"/>
            </w:tcBorders>
            <w:vAlign w:val="center"/>
          </w:tcPr>
          <w:p w14:paraId="5716B0BE">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795" w:type="dxa"/>
            <w:tcBorders>
              <w:top w:val="single" w:color="auto" w:sz="4" w:space="0"/>
              <w:left w:val="single" w:color="auto" w:sz="4" w:space="0"/>
              <w:bottom w:val="single" w:color="auto" w:sz="4" w:space="0"/>
              <w:right w:val="single" w:color="auto" w:sz="4" w:space="0"/>
            </w:tcBorders>
            <w:vAlign w:val="center"/>
          </w:tcPr>
          <w:p w14:paraId="0DCB3375">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无菌光纤</w:t>
            </w:r>
          </w:p>
        </w:tc>
        <w:tc>
          <w:tcPr>
            <w:tcW w:w="1090" w:type="dxa"/>
            <w:tcBorders>
              <w:top w:val="single" w:color="auto" w:sz="4" w:space="0"/>
              <w:left w:val="single" w:color="auto" w:sz="4" w:space="0"/>
              <w:bottom w:val="single" w:color="auto" w:sz="4" w:space="0"/>
              <w:right w:val="single" w:color="auto" w:sz="4" w:space="0"/>
            </w:tcBorders>
            <w:vAlign w:val="center"/>
          </w:tcPr>
          <w:p w14:paraId="71E3BC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227D4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EE89A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2DDD4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BFACFA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eastAsia="宋体" w:cs="宋体"/>
                <w:color w:val="auto"/>
                <w:kern w:val="0"/>
                <w:sz w:val="21"/>
                <w:szCs w:val="21"/>
                <w:highlight w:val="none"/>
                <w:lang w:val="en-US" w:eastAsia="zh-CN"/>
              </w:rPr>
              <w:t>根</w:t>
            </w:r>
          </w:p>
        </w:tc>
        <w:tc>
          <w:tcPr>
            <w:tcW w:w="1127" w:type="dxa"/>
            <w:tcBorders>
              <w:top w:val="single" w:color="auto" w:sz="4" w:space="0"/>
              <w:left w:val="single" w:color="auto" w:sz="4" w:space="0"/>
              <w:bottom w:val="single" w:color="auto" w:sz="4" w:space="0"/>
              <w:right w:val="single" w:color="auto" w:sz="4" w:space="0"/>
            </w:tcBorders>
            <w:vAlign w:val="center"/>
          </w:tcPr>
          <w:p w14:paraId="4FBA60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6C6C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80" w:type="dxa"/>
            <w:tcBorders>
              <w:top w:val="single" w:color="auto" w:sz="4" w:space="0"/>
              <w:left w:val="single" w:color="auto" w:sz="4" w:space="0"/>
              <w:bottom w:val="single" w:color="auto" w:sz="4" w:space="0"/>
              <w:right w:val="single" w:color="auto" w:sz="4" w:space="0"/>
            </w:tcBorders>
            <w:vAlign w:val="center"/>
          </w:tcPr>
          <w:p w14:paraId="12B637F5">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795" w:type="dxa"/>
            <w:tcBorders>
              <w:top w:val="single" w:color="auto" w:sz="4" w:space="0"/>
              <w:left w:val="single" w:color="auto" w:sz="4" w:space="0"/>
              <w:bottom w:val="single" w:color="auto" w:sz="4" w:space="0"/>
              <w:right w:val="single" w:color="auto" w:sz="4" w:space="0"/>
            </w:tcBorders>
            <w:vAlign w:val="center"/>
          </w:tcPr>
          <w:p w14:paraId="5AA1CADB">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光纤保护鞘</w:t>
            </w:r>
          </w:p>
        </w:tc>
        <w:tc>
          <w:tcPr>
            <w:tcW w:w="1090" w:type="dxa"/>
            <w:tcBorders>
              <w:top w:val="single" w:color="auto" w:sz="4" w:space="0"/>
              <w:left w:val="single" w:color="auto" w:sz="4" w:space="0"/>
              <w:bottom w:val="single" w:color="auto" w:sz="4" w:space="0"/>
              <w:right w:val="single" w:color="auto" w:sz="4" w:space="0"/>
            </w:tcBorders>
            <w:vAlign w:val="center"/>
          </w:tcPr>
          <w:p w14:paraId="645F3E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78272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93160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5FD86DB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5C54BC3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0A0A22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79C39A44">
      <w:pPr>
        <w:jc w:val="right"/>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金额单位：人民币（元）</w:t>
      </w:r>
    </w:p>
    <w:p w14:paraId="334FA28B">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F467EF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yellow"/>
          <w:lang w:val="en-US" w:eastAsia="zh-CN"/>
        </w:rPr>
      </w:pPr>
    </w:p>
    <w:p w14:paraId="3D87ACA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包2 报价明细表（格式）</w:t>
      </w:r>
    </w:p>
    <w:tbl>
      <w:tblPr>
        <w:tblStyle w:val="33"/>
        <w:tblpPr w:leftFromText="180" w:rightFromText="180" w:vertAnchor="text" w:horzAnchor="page" w:tblpX="1132" w:tblpY="490"/>
        <w:tblOverlap w:val="never"/>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1795"/>
        <w:gridCol w:w="1090"/>
        <w:gridCol w:w="1428"/>
        <w:gridCol w:w="1005"/>
        <w:gridCol w:w="1205"/>
        <w:gridCol w:w="1127"/>
        <w:gridCol w:w="1127"/>
      </w:tblGrid>
      <w:tr w14:paraId="3071D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80" w:type="dxa"/>
            <w:tcBorders>
              <w:top w:val="single" w:color="auto" w:sz="4" w:space="0"/>
              <w:left w:val="single" w:color="auto" w:sz="4" w:space="0"/>
              <w:bottom w:val="nil"/>
              <w:right w:val="single" w:color="auto" w:sz="4" w:space="0"/>
            </w:tcBorders>
            <w:vAlign w:val="center"/>
          </w:tcPr>
          <w:p w14:paraId="389334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1795" w:type="dxa"/>
            <w:tcBorders>
              <w:top w:val="single" w:color="auto" w:sz="4" w:space="0"/>
              <w:left w:val="single" w:color="auto" w:sz="4" w:space="0"/>
              <w:bottom w:val="nil"/>
              <w:right w:val="single" w:color="auto" w:sz="4" w:space="0"/>
            </w:tcBorders>
            <w:vAlign w:val="center"/>
          </w:tcPr>
          <w:p w14:paraId="09F421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90" w:type="dxa"/>
            <w:tcBorders>
              <w:top w:val="single" w:color="auto" w:sz="4" w:space="0"/>
              <w:left w:val="single" w:color="auto" w:sz="4" w:space="0"/>
              <w:bottom w:val="nil"/>
              <w:right w:val="single" w:color="auto" w:sz="4" w:space="0"/>
            </w:tcBorders>
            <w:vAlign w:val="center"/>
          </w:tcPr>
          <w:p w14:paraId="4F16E8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8" w:type="dxa"/>
            <w:tcBorders>
              <w:top w:val="single" w:color="auto" w:sz="4" w:space="0"/>
              <w:left w:val="single" w:color="auto" w:sz="4" w:space="0"/>
              <w:bottom w:val="nil"/>
              <w:right w:val="single" w:color="auto" w:sz="4" w:space="0"/>
            </w:tcBorders>
            <w:vAlign w:val="center"/>
          </w:tcPr>
          <w:p w14:paraId="651381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1005" w:type="dxa"/>
            <w:tcBorders>
              <w:top w:val="single" w:color="auto" w:sz="4" w:space="0"/>
              <w:left w:val="single" w:color="auto" w:sz="4" w:space="0"/>
              <w:bottom w:val="nil"/>
              <w:right w:val="single" w:color="auto" w:sz="4" w:space="0"/>
            </w:tcBorders>
            <w:vAlign w:val="center"/>
          </w:tcPr>
          <w:p w14:paraId="1A72F8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1205" w:type="dxa"/>
            <w:tcBorders>
              <w:top w:val="single" w:color="auto" w:sz="4" w:space="0"/>
              <w:left w:val="single" w:color="auto" w:sz="4" w:space="0"/>
              <w:bottom w:val="nil"/>
              <w:right w:val="single" w:color="auto" w:sz="4" w:space="0"/>
            </w:tcBorders>
            <w:vAlign w:val="center"/>
          </w:tcPr>
          <w:p w14:paraId="646C797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1127" w:type="dxa"/>
            <w:tcBorders>
              <w:top w:val="single" w:color="auto" w:sz="4" w:space="0"/>
              <w:left w:val="single" w:color="auto" w:sz="4" w:space="0"/>
              <w:bottom w:val="nil"/>
              <w:right w:val="single" w:color="auto" w:sz="4" w:space="0"/>
            </w:tcBorders>
            <w:vAlign w:val="center"/>
          </w:tcPr>
          <w:p w14:paraId="2704EB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单位</w:t>
            </w:r>
          </w:p>
        </w:tc>
        <w:tc>
          <w:tcPr>
            <w:tcW w:w="1127" w:type="dxa"/>
            <w:tcBorders>
              <w:top w:val="single" w:color="auto" w:sz="4" w:space="0"/>
              <w:left w:val="single" w:color="auto" w:sz="4" w:space="0"/>
              <w:bottom w:val="nil"/>
              <w:right w:val="single" w:color="auto" w:sz="4" w:space="0"/>
            </w:tcBorders>
            <w:vAlign w:val="center"/>
          </w:tcPr>
          <w:p w14:paraId="671AC5A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p>
        </w:tc>
      </w:tr>
      <w:tr w14:paraId="477D3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80" w:type="dxa"/>
            <w:tcBorders>
              <w:top w:val="single" w:color="auto" w:sz="4" w:space="0"/>
              <w:left w:val="single" w:color="auto" w:sz="4" w:space="0"/>
              <w:bottom w:val="single" w:color="auto" w:sz="4" w:space="0"/>
              <w:right w:val="single" w:color="auto" w:sz="4" w:space="0"/>
            </w:tcBorders>
            <w:vAlign w:val="center"/>
          </w:tcPr>
          <w:p w14:paraId="3F489B8F">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1</w:t>
            </w:r>
          </w:p>
        </w:tc>
        <w:tc>
          <w:tcPr>
            <w:tcW w:w="1795" w:type="dxa"/>
            <w:tcBorders>
              <w:top w:val="single" w:color="auto" w:sz="4" w:space="0"/>
              <w:left w:val="single" w:color="auto" w:sz="4" w:space="0"/>
              <w:bottom w:val="single" w:color="auto" w:sz="4" w:space="0"/>
              <w:right w:val="single" w:color="auto" w:sz="4" w:space="0"/>
            </w:tcBorders>
            <w:vAlign w:val="center"/>
          </w:tcPr>
          <w:p w14:paraId="40D6212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一次性使用无菌激光光纤</w:t>
            </w:r>
          </w:p>
        </w:tc>
        <w:tc>
          <w:tcPr>
            <w:tcW w:w="1090" w:type="dxa"/>
            <w:tcBorders>
              <w:top w:val="single" w:color="auto" w:sz="4" w:space="0"/>
              <w:left w:val="single" w:color="auto" w:sz="4" w:space="0"/>
              <w:bottom w:val="single" w:color="auto" w:sz="4" w:space="0"/>
              <w:right w:val="single" w:color="auto" w:sz="4" w:space="0"/>
            </w:tcBorders>
            <w:vAlign w:val="center"/>
          </w:tcPr>
          <w:p w14:paraId="033972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39BF1C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B484D5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3FA6765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317F329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根</w:t>
            </w:r>
          </w:p>
        </w:tc>
        <w:tc>
          <w:tcPr>
            <w:tcW w:w="1127" w:type="dxa"/>
            <w:tcBorders>
              <w:top w:val="single" w:color="auto" w:sz="4" w:space="0"/>
              <w:left w:val="single" w:color="auto" w:sz="4" w:space="0"/>
              <w:bottom w:val="single" w:color="auto" w:sz="4" w:space="0"/>
              <w:right w:val="single" w:color="auto" w:sz="4" w:space="0"/>
            </w:tcBorders>
            <w:vAlign w:val="center"/>
          </w:tcPr>
          <w:p w14:paraId="2B88D0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31B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880" w:type="dxa"/>
            <w:tcBorders>
              <w:top w:val="single" w:color="auto" w:sz="4" w:space="0"/>
              <w:left w:val="single" w:color="auto" w:sz="4" w:space="0"/>
              <w:bottom w:val="single" w:color="auto" w:sz="4" w:space="0"/>
              <w:right w:val="single" w:color="auto" w:sz="4" w:space="0"/>
            </w:tcBorders>
            <w:vAlign w:val="center"/>
          </w:tcPr>
          <w:p w14:paraId="1137D9B6">
            <w:pPr>
              <w:keepNext w:val="0"/>
              <w:keepLines w:val="0"/>
              <w:widowControl/>
              <w:suppressLineNumbers w:val="0"/>
              <w:jc w:val="center"/>
              <w:textAlignment w:val="center"/>
              <w:rPr>
                <w:rFonts w:hint="eastAsia" w:ascii="宋体" w:hAnsi="宋体" w:eastAsia="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2</w:t>
            </w:r>
          </w:p>
        </w:tc>
        <w:tc>
          <w:tcPr>
            <w:tcW w:w="1795" w:type="dxa"/>
            <w:tcBorders>
              <w:top w:val="single" w:color="auto" w:sz="4" w:space="0"/>
              <w:left w:val="single" w:color="auto" w:sz="4" w:space="0"/>
              <w:bottom w:val="single" w:color="auto" w:sz="4" w:space="0"/>
              <w:right w:val="single" w:color="auto" w:sz="4" w:space="0"/>
            </w:tcBorders>
            <w:vAlign w:val="center"/>
          </w:tcPr>
          <w:p w14:paraId="400A1E9D">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光纤保护鞘</w:t>
            </w:r>
          </w:p>
        </w:tc>
        <w:tc>
          <w:tcPr>
            <w:tcW w:w="1090" w:type="dxa"/>
            <w:tcBorders>
              <w:top w:val="single" w:color="auto" w:sz="4" w:space="0"/>
              <w:left w:val="single" w:color="auto" w:sz="4" w:space="0"/>
              <w:bottom w:val="single" w:color="auto" w:sz="4" w:space="0"/>
              <w:right w:val="single" w:color="auto" w:sz="4" w:space="0"/>
            </w:tcBorders>
            <w:vAlign w:val="center"/>
          </w:tcPr>
          <w:p w14:paraId="042953F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7FBBB6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DED4D8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5" w:type="dxa"/>
            <w:tcBorders>
              <w:top w:val="single" w:color="auto" w:sz="4" w:space="0"/>
              <w:left w:val="single" w:color="auto" w:sz="4" w:space="0"/>
              <w:bottom w:val="single" w:color="auto" w:sz="4" w:space="0"/>
              <w:right w:val="single" w:color="auto" w:sz="4" w:space="0"/>
            </w:tcBorders>
            <w:vAlign w:val="center"/>
          </w:tcPr>
          <w:p w14:paraId="73BE5689">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127" w:type="dxa"/>
            <w:tcBorders>
              <w:top w:val="single" w:color="auto" w:sz="4" w:space="0"/>
              <w:left w:val="single" w:color="auto" w:sz="4" w:space="0"/>
              <w:bottom w:val="single" w:color="auto" w:sz="4" w:space="0"/>
              <w:right w:val="single" w:color="auto" w:sz="4" w:space="0"/>
            </w:tcBorders>
            <w:vAlign w:val="center"/>
          </w:tcPr>
          <w:p w14:paraId="15E6FA6A">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个</w:t>
            </w:r>
          </w:p>
        </w:tc>
        <w:tc>
          <w:tcPr>
            <w:tcW w:w="1127" w:type="dxa"/>
            <w:tcBorders>
              <w:top w:val="single" w:color="auto" w:sz="4" w:space="0"/>
              <w:left w:val="single" w:color="auto" w:sz="4" w:space="0"/>
              <w:bottom w:val="single" w:color="auto" w:sz="4" w:space="0"/>
              <w:right w:val="single" w:color="auto" w:sz="4" w:space="0"/>
            </w:tcBorders>
            <w:vAlign w:val="center"/>
          </w:tcPr>
          <w:p w14:paraId="4BC1145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125EEAAF">
      <w:pPr>
        <w:jc w:val="right"/>
        <w:rPr>
          <w:rFonts w:hint="eastAsia"/>
          <w:color w:val="auto"/>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金额单位：人民币（元）</w:t>
      </w:r>
    </w:p>
    <w:p w14:paraId="14EB4F8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BB2F4C9">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494323DB">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5BE918D0">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15804"/>
      <w:bookmarkStart w:id="102" w:name="_Toc226"/>
      <w:r>
        <w:rPr>
          <w:rFonts w:hint="eastAsia" w:ascii="宋体" w:hAnsi="宋体" w:eastAsia="宋体" w:cs="宋体"/>
          <w:color w:val="auto"/>
          <w:sz w:val="28"/>
          <w:szCs w:val="28"/>
          <w:highlight w:val="none"/>
          <w:lang w:val="en-US" w:eastAsia="zh-CN"/>
        </w:rPr>
        <w:t>4.1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2</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1"/>
      <w:bookmarkEnd w:id="10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3" w:name="_Toc24168"/>
      <w:bookmarkStart w:id="104" w:name="_Toc20420"/>
      <w:bookmarkStart w:id="105" w:name="_Toc2996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3"/>
      <w:bookmarkEnd w:id="104"/>
      <w:bookmarkEnd w:id="105"/>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0ADC1511">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347D650C">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6" w:name="_Toc31526"/>
      <w:bookmarkStart w:id="10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29406"/>
      <w:r>
        <w:rPr>
          <w:rFonts w:hint="eastAsia" w:ascii="宋体" w:hAnsi="宋体" w:eastAsia="宋体" w:cs="宋体"/>
          <w:color w:val="auto"/>
          <w:sz w:val="28"/>
          <w:szCs w:val="28"/>
          <w:highlight w:val="none"/>
          <w:lang w:val="en-US" w:eastAsia="zh-CN"/>
        </w:rPr>
        <w:t>附件7         法定代表人身份证明（格式）</w:t>
      </w:r>
      <w:bookmarkEnd w:id="106"/>
      <w:bookmarkEnd w:id="107"/>
      <w:bookmarkEnd w:id="10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976"/>
      <w:bookmarkStart w:id="110" w:name="_Toc30519"/>
      <w:bookmarkStart w:id="111" w:name="_Toc12939"/>
      <w:r>
        <w:rPr>
          <w:rFonts w:hint="eastAsia" w:ascii="宋体" w:hAnsi="宋体" w:eastAsia="宋体" w:cs="宋体"/>
          <w:color w:val="auto"/>
          <w:sz w:val="28"/>
          <w:szCs w:val="28"/>
          <w:highlight w:val="none"/>
          <w:lang w:val="en-US" w:eastAsia="zh-CN"/>
        </w:rPr>
        <w:t>附件8         法定代表人授权书（格式）</w:t>
      </w:r>
      <w:bookmarkEnd w:id="109"/>
      <w:bookmarkEnd w:id="110"/>
      <w:bookmarkEnd w:id="111"/>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3342"/>
      <w:bookmarkStart w:id="113" w:name="_Toc24693"/>
      <w:bookmarkStart w:id="114" w:name="_Toc18105"/>
      <w:r>
        <w:rPr>
          <w:rFonts w:hint="eastAsia" w:ascii="宋体" w:hAnsi="宋体" w:eastAsia="宋体" w:cs="宋体"/>
          <w:color w:val="auto"/>
          <w:sz w:val="28"/>
          <w:szCs w:val="28"/>
          <w:highlight w:val="none"/>
          <w:lang w:val="en-US" w:eastAsia="zh-CN"/>
        </w:rPr>
        <w:t>附件9          证明文件</w:t>
      </w:r>
      <w:bookmarkEnd w:id="112"/>
      <w:bookmarkEnd w:id="113"/>
      <w:bookmarkEnd w:id="114"/>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15"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16" w:name="_Toc16083"/>
      <w:bookmarkStart w:id="117" w:name="_Toc12888"/>
      <w:bookmarkStart w:id="118"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15"/>
      <w:r>
        <w:rPr>
          <w:rFonts w:hint="eastAsia" w:ascii="宋体" w:hAnsi="宋体" w:eastAsia="宋体" w:cs="宋体"/>
          <w:color w:val="auto"/>
          <w:sz w:val="28"/>
          <w:szCs w:val="28"/>
          <w:highlight w:val="none"/>
          <w:lang w:val="en-US" w:eastAsia="zh-CN"/>
        </w:rPr>
        <w:t>供 应 商 承 诺 书 （格式）</w:t>
      </w:r>
      <w:bookmarkEnd w:id="116"/>
      <w:bookmarkEnd w:id="117"/>
      <w:bookmarkEnd w:id="11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9" w:name="_Toc31685"/>
      <w:bookmarkStart w:id="120" w:name="_Toc23394"/>
      <w:bookmarkStart w:id="121"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9"/>
      <w:bookmarkEnd w:id="120"/>
      <w:bookmarkEnd w:id="12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驻马店市中心医院无菌光纤及光纤保护鞘供货采购项目磋商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A07AE1"/>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7845B2"/>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85122"/>
    <w:rsid w:val="04BE5FB8"/>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07185"/>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A6215D"/>
    <w:rsid w:val="08BA4CE8"/>
    <w:rsid w:val="08BC0A60"/>
    <w:rsid w:val="08BC290E"/>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CA21F7"/>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2624D8"/>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A606C"/>
    <w:rsid w:val="101C3B92"/>
    <w:rsid w:val="10352857"/>
    <w:rsid w:val="103E6E57"/>
    <w:rsid w:val="1041497B"/>
    <w:rsid w:val="10425FF6"/>
    <w:rsid w:val="106612B1"/>
    <w:rsid w:val="106F44C0"/>
    <w:rsid w:val="108B0D18"/>
    <w:rsid w:val="109010E6"/>
    <w:rsid w:val="10B14C22"/>
    <w:rsid w:val="10B271F4"/>
    <w:rsid w:val="10B537CC"/>
    <w:rsid w:val="10C61D50"/>
    <w:rsid w:val="10C8275C"/>
    <w:rsid w:val="10C86D3B"/>
    <w:rsid w:val="10E03539"/>
    <w:rsid w:val="10E82D1F"/>
    <w:rsid w:val="10E83641"/>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BE2DE2"/>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384434"/>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6FC212A"/>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0573BC"/>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83F48"/>
    <w:rsid w:val="1ABA40DB"/>
    <w:rsid w:val="1ABE2809"/>
    <w:rsid w:val="1ABE6756"/>
    <w:rsid w:val="1AC10987"/>
    <w:rsid w:val="1AD11A1D"/>
    <w:rsid w:val="1AEB6F83"/>
    <w:rsid w:val="1AF423FA"/>
    <w:rsid w:val="1B0C5B32"/>
    <w:rsid w:val="1B0D3E82"/>
    <w:rsid w:val="1B1464DA"/>
    <w:rsid w:val="1B1652AB"/>
    <w:rsid w:val="1B181CD5"/>
    <w:rsid w:val="1B195CB1"/>
    <w:rsid w:val="1B230E2F"/>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81191"/>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32CA6"/>
    <w:rsid w:val="1F3C66B5"/>
    <w:rsid w:val="1F3F789D"/>
    <w:rsid w:val="1F4E5D32"/>
    <w:rsid w:val="1F66355F"/>
    <w:rsid w:val="1F6B7998"/>
    <w:rsid w:val="1F7369C7"/>
    <w:rsid w:val="1F9113A9"/>
    <w:rsid w:val="1F94547B"/>
    <w:rsid w:val="1FA47700"/>
    <w:rsid w:val="1FAF308C"/>
    <w:rsid w:val="1FB64FF9"/>
    <w:rsid w:val="1FC11109"/>
    <w:rsid w:val="1FC37B8B"/>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AF7F48"/>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C61BB0"/>
    <w:rsid w:val="21D10545"/>
    <w:rsid w:val="21D23332"/>
    <w:rsid w:val="21E72B0B"/>
    <w:rsid w:val="21E76A4A"/>
    <w:rsid w:val="21EE607E"/>
    <w:rsid w:val="21F229A5"/>
    <w:rsid w:val="21F4496F"/>
    <w:rsid w:val="21F66F4C"/>
    <w:rsid w:val="21FA5DA1"/>
    <w:rsid w:val="22056B7C"/>
    <w:rsid w:val="2208666C"/>
    <w:rsid w:val="2217240B"/>
    <w:rsid w:val="221F2D96"/>
    <w:rsid w:val="2221328A"/>
    <w:rsid w:val="22246DB1"/>
    <w:rsid w:val="22440067"/>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59623D"/>
    <w:rsid w:val="236D1BFA"/>
    <w:rsid w:val="236D331D"/>
    <w:rsid w:val="2377331D"/>
    <w:rsid w:val="237D43DE"/>
    <w:rsid w:val="23940114"/>
    <w:rsid w:val="239A1546"/>
    <w:rsid w:val="23B57016"/>
    <w:rsid w:val="23C4797E"/>
    <w:rsid w:val="23CD4EF8"/>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5EB7883"/>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049D8"/>
    <w:rsid w:val="29D82DC8"/>
    <w:rsid w:val="29DA08EE"/>
    <w:rsid w:val="29DB6414"/>
    <w:rsid w:val="29E74CE2"/>
    <w:rsid w:val="2A133E00"/>
    <w:rsid w:val="2A241B69"/>
    <w:rsid w:val="2A306A36"/>
    <w:rsid w:val="2A457300"/>
    <w:rsid w:val="2A5372C6"/>
    <w:rsid w:val="2A554419"/>
    <w:rsid w:val="2A5A558B"/>
    <w:rsid w:val="2A5B03D8"/>
    <w:rsid w:val="2A6F6D07"/>
    <w:rsid w:val="2A84116C"/>
    <w:rsid w:val="2A852253"/>
    <w:rsid w:val="2A882500"/>
    <w:rsid w:val="2A9D2964"/>
    <w:rsid w:val="2AA14BD8"/>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7C01C6"/>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4F3F18"/>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DE0FDB"/>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C5E7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B90F0B"/>
    <w:rsid w:val="37CD3F98"/>
    <w:rsid w:val="37DF75BA"/>
    <w:rsid w:val="37E148E2"/>
    <w:rsid w:val="37E5630E"/>
    <w:rsid w:val="37F0752F"/>
    <w:rsid w:val="37F848EE"/>
    <w:rsid w:val="37F912FC"/>
    <w:rsid w:val="37FA1879"/>
    <w:rsid w:val="37FB65FF"/>
    <w:rsid w:val="380D59EE"/>
    <w:rsid w:val="382D0783"/>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00156"/>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DF7FE6"/>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91725"/>
    <w:rsid w:val="3DED068D"/>
    <w:rsid w:val="3DF159B1"/>
    <w:rsid w:val="3E135D25"/>
    <w:rsid w:val="3E183A6C"/>
    <w:rsid w:val="3E1A106E"/>
    <w:rsid w:val="3E36303B"/>
    <w:rsid w:val="3E5221DB"/>
    <w:rsid w:val="3E526044"/>
    <w:rsid w:val="3E52684D"/>
    <w:rsid w:val="3E5C591E"/>
    <w:rsid w:val="3E5F0AB6"/>
    <w:rsid w:val="3E66054B"/>
    <w:rsid w:val="3E6C2B3A"/>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44666A"/>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5D222F"/>
    <w:rsid w:val="4260300C"/>
    <w:rsid w:val="426C1C8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65422"/>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656EDC"/>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CFB79F8"/>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4EA55DA"/>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16569"/>
    <w:rsid w:val="56E542AB"/>
    <w:rsid w:val="56EA7B13"/>
    <w:rsid w:val="56EF3C74"/>
    <w:rsid w:val="56F653FE"/>
    <w:rsid w:val="57007337"/>
    <w:rsid w:val="57011A49"/>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C67BC"/>
    <w:rsid w:val="5B1F7B5D"/>
    <w:rsid w:val="5B277F80"/>
    <w:rsid w:val="5B331BF9"/>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13C4E"/>
    <w:rsid w:val="5D042FB1"/>
    <w:rsid w:val="5D1C479E"/>
    <w:rsid w:val="5D28108C"/>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9441B"/>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32759"/>
    <w:rsid w:val="615D5386"/>
    <w:rsid w:val="61637D56"/>
    <w:rsid w:val="61712185"/>
    <w:rsid w:val="618B7207"/>
    <w:rsid w:val="61907E69"/>
    <w:rsid w:val="61911D42"/>
    <w:rsid w:val="619D79D5"/>
    <w:rsid w:val="61A06C9C"/>
    <w:rsid w:val="61A90D68"/>
    <w:rsid w:val="61B43A15"/>
    <w:rsid w:val="61DA0425"/>
    <w:rsid w:val="62065A1D"/>
    <w:rsid w:val="620E6392"/>
    <w:rsid w:val="6213792C"/>
    <w:rsid w:val="621775E2"/>
    <w:rsid w:val="621A5025"/>
    <w:rsid w:val="621C0D9D"/>
    <w:rsid w:val="62255EA3"/>
    <w:rsid w:val="622C5484"/>
    <w:rsid w:val="622F7552"/>
    <w:rsid w:val="6250406E"/>
    <w:rsid w:val="6267666C"/>
    <w:rsid w:val="62682234"/>
    <w:rsid w:val="627604AD"/>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1796C"/>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D348F"/>
    <w:rsid w:val="64582686"/>
    <w:rsid w:val="64673C87"/>
    <w:rsid w:val="64877733"/>
    <w:rsid w:val="64925346"/>
    <w:rsid w:val="649425A0"/>
    <w:rsid w:val="64A170D2"/>
    <w:rsid w:val="64A251DD"/>
    <w:rsid w:val="64BC182A"/>
    <w:rsid w:val="64C23E7D"/>
    <w:rsid w:val="64DD4813"/>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01AA"/>
    <w:rsid w:val="688E1089"/>
    <w:rsid w:val="68993219"/>
    <w:rsid w:val="689E42BA"/>
    <w:rsid w:val="68A026F3"/>
    <w:rsid w:val="68AF6C13"/>
    <w:rsid w:val="68B47F81"/>
    <w:rsid w:val="68CF0917"/>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93CA3"/>
    <w:rsid w:val="6C0D357A"/>
    <w:rsid w:val="6C1E2819"/>
    <w:rsid w:val="6C2076DB"/>
    <w:rsid w:val="6C234DED"/>
    <w:rsid w:val="6C29198B"/>
    <w:rsid w:val="6C3A67D1"/>
    <w:rsid w:val="6C3D2157"/>
    <w:rsid w:val="6C3D2D5C"/>
    <w:rsid w:val="6C4800AA"/>
    <w:rsid w:val="6C4D28F8"/>
    <w:rsid w:val="6C573E9C"/>
    <w:rsid w:val="6C5C23DC"/>
    <w:rsid w:val="6C6D1126"/>
    <w:rsid w:val="6C73245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4F725D"/>
    <w:rsid w:val="6D8079F9"/>
    <w:rsid w:val="6D894A65"/>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126F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271ADB"/>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0C3A0A"/>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002C4"/>
    <w:rsid w:val="7BF256D2"/>
    <w:rsid w:val="7BF538C2"/>
    <w:rsid w:val="7BF66C24"/>
    <w:rsid w:val="7BFA1CC7"/>
    <w:rsid w:val="7BFB70B3"/>
    <w:rsid w:val="7C0251DA"/>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80447E"/>
    <w:rsid w:val="7D9005BC"/>
    <w:rsid w:val="7D9046C1"/>
    <w:rsid w:val="7D9F0AD0"/>
    <w:rsid w:val="7DB22BDF"/>
    <w:rsid w:val="7DC223A1"/>
    <w:rsid w:val="7DD12BB7"/>
    <w:rsid w:val="7DDE50C4"/>
    <w:rsid w:val="7DED1B13"/>
    <w:rsid w:val="7DF223A2"/>
    <w:rsid w:val="7DFF0955"/>
    <w:rsid w:val="7E055DED"/>
    <w:rsid w:val="7E0B750E"/>
    <w:rsid w:val="7E1939E8"/>
    <w:rsid w:val="7E1C1A4A"/>
    <w:rsid w:val="7E2400E7"/>
    <w:rsid w:val="7E2822EA"/>
    <w:rsid w:val="7E2A20CE"/>
    <w:rsid w:val="7E355A7B"/>
    <w:rsid w:val="7E455322"/>
    <w:rsid w:val="7E4E619B"/>
    <w:rsid w:val="7E682F48"/>
    <w:rsid w:val="7E6E3E85"/>
    <w:rsid w:val="7E991353"/>
    <w:rsid w:val="7E9C184B"/>
    <w:rsid w:val="7E9D6E05"/>
    <w:rsid w:val="7EA72948"/>
    <w:rsid w:val="7EB31EDB"/>
    <w:rsid w:val="7ED61132"/>
    <w:rsid w:val="7ED93E46"/>
    <w:rsid w:val="7EE70CC0"/>
    <w:rsid w:val="7EEB48DB"/>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15228</Words>
  <Characters>16005</Characters>
  <Lines>50</Lines>
  <Paragraphs>68</Paragraphs>
  <TotalTime>1</TotalTime>
  <ScaleCrop>false</ScaleCrop>
  <LinksUpToDate>false</LinksUpToDate>
  <CharactersWithSpaces>16665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2025-12-17T00:17:42Z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B5A496BCA9844E91AB062518285A5B8D_13</vt:lpwstr>
  </property>
  <property fmtid="{D5CDD505-2E9C-101B-9397-08002B2CF9AE}" pid="4" name="KSOTemplateDocerSaveRecord">
    <vt:lpwstr>eyJoZGlkIjoiMzU0MTZjMjFkMjFjOGMwYTIzNWEzZDljNjYxZWI0MmYiLCJ1c2VySWQiOiIxNjg0NTc5MjM2In0=</vt:lpwstr>
  </property>
</Properties>
</file>