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811762B">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000000" w:themeColor="text1"/>
          <w:sz w:val="48"/>
          <w:szCs w:val="48"/>
          <w:highlight w:val="none"/>
          <w:lang w:val="en-US" w:eastAsia="zh-CN"/>
          <w14:textFill>
            <w14:solidFill>
              <w14:schemeClr w14:val="tx1"/>
            </w14:solidFill>
          </w14:textFill>
        </w:rPr>
      </w:pPr>
      <w:bookmarkStart w:id="0" w:name="_Toc22804073"/>
      <w:bookmarkEnd w:id="0"/>
      <w:bookmarkStart w:id="1" w:name="_Toc22953395"/>
      <w:bookmarkEnd w:id="1"/>
    </w:p>
    <w:p w14:paraId="57A63144">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color w:val="000000" w:themeColor="text1"/>
          <w:sz w:val="44"/>
          <w:szCs w:val="44"/>
          <w:highlight w:val="none"/>
          <w:lang w:val="en-US" w:eastAsia="zh-CN"/>
          <w14:textFill>
            <w14:solidFill>
              <w14:schemeClr w14:val="tx1"/>
            </w14:solidFill>
          </w14:textFill>
        </w:rPr>
      </w:pPr>
      <w:r>
        <w:rPr>
          <w:rFonts w:hint="eastAsia" w:cs="宋体"/>
          <w:b/>
          <w:bCs/>
          <w:color w:val="000000" w:themeColor="text1"/>
          <w:sz w:val="44"/>
          <w:szCs w:val="44"/>
          <w:highlight w:val="none"/>
          <w:lang w:val="en-US" w:eastAsia="zh-CN"/>
          <w14:textFill>
            <w14:solidFill>
              <w14:schemeClr w14:val="tx1"/>
            </w14:solidFill>
          </w14:textFill>
        </w:rPr>
        <w:t>驻马店市中心医院中心院区、妇儿院区一次性塑料瓶（袋）集中回收服务采购项目（二次）</w:t>
      </w:r>
    </w:p>
    <w:p w14:paraId="55356B67">
      <w:pPr>
        <w:pStyle w:val="21"/>
        <w:bidi w:val="0"/>
        <w:jc w:val="center"/>
        <w:rPr>
          <w:rStyle w:val="45"/>
          <w:rFonts w:hint="eastAsia" w:ascii="宋体" w:hAnsi="宋体" w:eastAsia="宋体" w:cs="宋体"/>
          <w:b/>
          <w:bCs/>
          <w:color w:val="000000" w:themeColor="text1"/>
          <w:sz w:val="48"/>
          <w:szCs w:val="48"/>
          <w:highlight w:val="none"/>
          <w14:textFill>
            <w14:solidFill>
              <w14:schemeClr w14:val="tx1"/>
            </w14:solidFill>
          </w14:textFill>
        </w:rPr>
      </w:pPr>
    </w:p>
    <w:p w14:paraId="61DD3DDA">
      <w:pPr>
        <w:pStyle w:val="21"/>
        <w:bidi w:val="0"/>
        <w:jc w:val="center"/>
        <w:rPr>
          <w:rStyle w:val="45"/>
          <w:rFonts w:hint="eastAsia" w:ascii="宋体" w:hAnsi="宋体" w:eastAsia="宋体" w:cs="宋体"/>
          <w:b/>
          <w:bCs/>
          <w:color w:val="000000" w:themeColor="text1"/>
          <w:sz w:val="48"/>
          <w:szCs w:val="48"/>
          <w:highlight w:val="none"/>
          <w14:textFill>
            <w14:solidFill>
              <w14:schemeClr w14:val="tx1"/>
            </w14:solidFill>
          </w14:textFill>
        </w:rPr>
      </w:pPr>
    </w:p>
    <w:p w14:paraId="4B9B4F19">
      <w:pPr>
        <w:pStyle w:val="21"/>
        <w:bidi w:val="0"/>
        <w:jc w:val="center"/>
        <w:rPr>
          <w:rStyle w:val="45"/>
          <w:rFonts w:hint="eastAsia" w:ascii="宋体" w:hAnsi="宋体" w:eastAsia="宋体" w:cs="宋体"/>
          <w:b/>
          <w:bCs/>
          <w:color w:val="000000" w:themeColor="text1"/>
          <w:sz w:val="48"/>
          <w:szCs w:val="48"/>
          <w:highlight w:val="none"/>
          <w14:textFill>
            <w14:solidFill>
              <w14:schemeClr w14:val="tx1"/>
            </w14:solidFill>
          </w14:textFill>
        </w:rPr>
      </w:pPr>
    </w:p>
    <w:p w14:paraId="0AF1EADD">
      <w:pPr>
        <w:pStyle w:val="21"/>
        <w:bidi w:val="0"/>
        <w:jc w:val="center"/>
        <w:rPr>
          <w:rStyle w:val="45"/>
          <w:rFonts w:hint="eastAsia" w:ascii="宋体" w:hAnsi="宋体" w:eastAsia="宋体" w:cs="宋体"/>
          <w:b/>
          <w:bCs/>
          <w:color w:val="000000" w:themeColor="text1"/>
          <w:sz w:val="48"/>
          <w:szCs w:val="48"/>
          <w:highlight w:val="none"/>
          <w14:textFill>
            <w14:solidFill>
              <w14:schemeClr w14:val="tx1"/>
            </w14:solidFill>
          </w14:textFill>
        </w:rPr>
      </w:pPr>
    </w:p>
    <w:p w14:paraId="3CA5E9C5">
      <w:pPr>
        <w:pStyle w:val="21"/>
        <w:bidi w:val="0"/>
        <w:jc w:val="center"/>
        <w:rPr>
          <w:rStyle w:val="45"/>
          <w:rFonts w:hint="eastAsia" w:ascii="宋体" w:hAnsi="宋体" w:eastAsia="宋体" w:cs="宋体"/>
          <w:b/>
          <w:bCs/>
          <w:color w:val="000000" w:themeColor="text1"/>
          <w:szCs w:val="44"/>
          <w:highlight w:val="none"/>
          <w14:textFill>
            <w14:solidFill>
              <w14:schemeClr w14:val="tx1"/>
            </w14:solidFill>
          </w14:textFill>
        </w:rPr>
      </w:pPr>
      <w:r>
        <w:rPr>
          <w:rStyle w:val="45"/>
          <w:rFonts w:hint="eastAsia" w:cs="宋体"/>
          <w:b/>
          <w:bCs/>
          <w:color w:val="000000" w:themeColor="text1"/>
          <w:sz w:val="72"/>
          <w:szCs w:val="72"/>
          <w:highlight w:val="none"/>
          <w:lang w:val="en-US" w:eastAsia="zh-CN"/>
          <w14:textFill>
            <w14:solidFill>
              <w14:schemeClr w14:val="tx1"/>
            </w14:solidFill>
          </w14:textFill>
        </w:rPr>
        <w:t>采购</w:t>
      </w:r>
      <w:r>
        <w:rPr>
          <w:rStyle w:val="45"/>
          <w:rFonts w:hint="eastAsia" w:ascii="宋体" w:hAnsi="宋体" w:eastAsia="宋体" w:cs="宋体"/>
          <w:b/>
          <w:bCs/>
          <w:color w:val="000000" w:themeColor="text1"/>
          <w:sz w:val="72"/>
          <w:szCs w:val="72"/>
          <w:highlight w:val="none"/>
          <w14:textFill>
            <w14:solidFill>
              <w14:schemeClr w14:val="tx1"/>
            </w14:solidFill>
          </w14:textFill>
        </w:rPr>
        <w:t>文件</w:t>
      </w:r>
    </w:p>
    <w:p w14:paraId="514F98B8">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28547B45">
      <w:pPr>
        <w:snapToGrid w:val="0"/>
        <w:spacing w:line="38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6668CC3D">
      <w:pPr>
        <w:pStyle w:val="33"/>
        <w:rPr>
          <w:rFonts w:hint="eastAsia"/>
          <w:color w:val="000000" w:themeColor="text1"/>
          <w:highlight w:val="none"/>
          <w14:textFill>
            <w14:solidFill>
              <w14:schemeClr w14:val="tx1"/>
            </w14:solidFill>
          </w14:textFill>
        </w:rPr>
      </w:pPr>
    </w:p>
    <w:p w14:paraId="668217B8">
      <w:pPr>
        <w:pStyle w:val="61"/>
        <w:rPr>
          <w:rFonts w:hint="eastAsia" w:ascii="宋体" w:hAnsi="宋体" w:eastAsia="宋体" w:cs="宋体"/>
          <w:bCs/>
          <w:color w:val="000000" w:themeColor="text1"/>
          <w:sz w:val="2"/>
          <w:szCs w:val="2"/>
          <w:highlight w:val="none"/>
          <w14:textFill>
            <w14:solidFill>
              <w14:schemeClr w14:val="tx1"/>
            </w14:solidFill>
          </w14:textFill>
        </w:rPr>
      </w:pPr>
    </w:p>
    <w:p w14:paraId="4C50C6A6">
      <w:pPr>
        <w:rPr>
          <w:rFonts w:hint="eastAsia" w:ascii="宋体" w:hAnsi="宋体" w:eastAsia="宋体" w:cs="宋体"/>
          <w:bCs/>
          <w:color w:val="000000" w:themeColor="text1"/>
          <w:sz w:val="2"/>
          <w:szCs w:val="2"/>
          <w:highlight w:val="none"/>
          <w14:textFill>
            <w14:solidFill>
              <w14:schemeClr w14:val="tx1"/>
            </w14:solidFill>
          </w14:textFill>
        </w:rPr>
      </w:pPr>
    </w:p>
    <w:p w14:paraId="3F2E5B55">
      <w:pPr>
        <w:spacing w:line="20" w:lineRule="exact"/>
        <w:rPr>
          <w:rFonts w:hint="eastAsia" w:ascii="宋体" w:hAnsi="宋体" w:eastAsia="宋体" w:cs="宋体"/>
          <w:bCs/>
          <w:color w:val="000000" w:themeColor="text1"/>
          <w:sz w:val="2"/>
          <w:szCs w:val="2"/>
          <w:highlight w:val="none"/>
          <w14:textFill>
            <w14:solidFill>
              <w14:schemeClr w14:val="tx1"/>
            </w14:solidFill>
          </w14:textFill>
        </w:rPr>
      </w:pPr>
    </w:p>
    <w:p w14:paraId="3BE5EC99">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7D184614">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5E076DE2">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434D5FA8">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000000" w:themeColor="text1"/>
          <w:spacing w:val="80"/>
          <w:sz w:val="34"/>
          <w:szCs w:val="34"/>
          <w:highlight w:val="none"/>
          <w14:textFill>
            <w14:solidFill>
              <w14:schemeClr w14:val="tx1"/>
            </w14:solidFill>
          </w14:textFill>
        </w:rPr>
      </w:pPr>
      <w:r>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t>采 购</w:t>
      </w:r>
      <w:r>
        <w:rPr>
          <w:rFonts w:hint="eastAsia" w:ascii="宋体" w:hAnsi="宋体" w:eastAsia="宋体" w:cs="宋体"/>
          <w:b/>
          <w:bCs/>
          <w:color w:val="000000" w:themeColor="text1"/>
          <w:spacing w:val="-10"/>
          <w:sz w:val="34"/>
          <w:szCs w:val="34"/>
          <w:highlight w:val="none"/>
          <w14:textFill>
            <w14:solidFill>
              <w14:schemeClr w14:val="tx1"/>
            </w14:solidFill>
          </w14:textFill>
        </w:rPr>
        <w:t xml:space="preserve"> 人：驻马店市中心医院</w:t>
      </w:r>
    </w:p>
    <w:p w14:paraId="58255894">
      <w:pPr>
        <w:tabs>
          <w:tab w:val="left" w:pos="2505"/>
          <w:tab w:val="center" w:pos="4535"/>
        </w:tabs>
        <w:snapToGrid w:val="0"/>
        <w:spacing w:line="480" w:lineRule="auto"/>
        <w:jc w:val="center"/>
        <w:rPr>
          <w:rFonts w:hint="eastAsia" w:ascii="宋体" w:hAnsi="宋体" w:eastAsia="宋体" w:cs="宋体"/>
          <w:b/>
          <w:color w:val="000000" w:themeColor="text1"/>
          <w:sz w:val="36"/>
          <w:szCs w:val="36"/>
          <w:highlight w:val="none"/>
          <w14:textFill>
            <w14:solidFill>
              <w14:schemeClr w14:val="tx1"/>
            </w14:solidFill>
          </w14:textFill>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000000" w:themeColor="text1"/>
          <w:spacing w:val="40"/>
          <w:sz w:val="34"/>
          <w:szCs w:val="34"/>
          <w:highlight w:val="none"/>
          <w:lang w:val="en-US" w:eastAsia="zh-CN"/>
          <w14:textFill>
            <w14:solidFill>
              <w14:schemeClr w14:val="tx1"/>
            </w14:solidFill>
          </w14:textFill>
        </w:rPr>
        <w:t>202</w:t>
      </w:r>
      <w:r>
        <w:rPr>
          <w:rFonts w:hint="eastAsia" w:ascii="宋体" w:hAnsi="宋体" w:cs="宋体"/>
          <w:b/>
          <w:bCs/>
          <w:color w:val="000000" w:themeColor="text1"/>
          <w:spacing w:val="40"/>
          <w:sz w:val="34"/>
          <w:szCs w:val="34"/>
          <w:highlight w:val="none"/>
          <w:lang w:val="en-US" w:eastAsia="zh-CN"/>
          <w14:textFill>
            <w14:solidFill>
              <w14:schemeClr w14:val="tx1"/>
            </w14:solidFill>
          </w14:textFill>
        </w:rPr>
        <w:t>4</w:t>
      </w:r>
      <w:r>
        <w:rPr>
          <w:rFonts w:hint="eastAsia" w:ascii="宋体" w:hAnsi="宋体" w:eastAsia="宋体" w:cs="宋体"/>
          <w:b/>
          <w:bCs/>
          <w:color w:val="000000" w:themeColor="text1"/>
          <w:spacing w:val="40"/>
          <w:sz w:val="34"/>
          <w:szCs w:val="34"/>
          <w:highlight w:val="none"/>
          <w14:textFill>
            <w14:solidFill>
              <w14:schemeClr w14:val="tx1"/>
            </w14:solidFill>
          </w14:textFill>
        </w:rPr>
        <w:t>年</w:t>
      </w:r>
      <w:r>
        <w:rPr>
          <w:rFonts w:hint="eastAsia" w:ascii="宋体" w:hAnsi="宋体" w:cs="宋体"/>
          <w:b/>
          <w:bCs/>
          <w:color w:val="000000" w:themeColor="text1"/>
          <w:spacing w:val="40"/>
          <w:sz w:val="34"/>
          <w:szCs w:val="34"/>
          <w:highlight w:val="none"/>
          <w:lang w:val="en-US" w:eastAsia="zh-CN"/>
          <w14:textFill>
            <w14:solidFill>
              <w14:schemeClr w14:val="tx1"/>
            </w14:solidFill>
          </w14:textFill>
        </w:rPr>
        <w:t>10</w:t>
      </w:r>
      <w:r>
        <w:rPr>
          <w:rFonts w:hint="eastAsia" w:ascii="宋体" w:hAnsi="宋体" w:eastAsia="宋体" w:cs="宋体"/>
          <w:b/>
          <w:bCs/>
          <w:color w:val="000000" w:themeColor="text1"/>
          <w:spacing w:val="40"/>
          <w:sz w:val="34"/>
          <w:szCs w:val="34"/>
          <w:highlight w:val="none"/>
          <w14:textFill>
            <w14:solidFill>
              <w14:schemeClr w14:val="tx1"/>
            </w14:solidFill>
          </w14:textFill>
        </w:rPr>
        <w:t>月</w:t>
      </w:r>
    </w:p>
    <w:p w14:paraId="7E253BBD">
      <w:pPr>
        <w:rPr>
          <w:rFonts w:ascii="宋体" w:hAnsi="宋体"/>
          <w:bCs/>
          <w:color w:val="000000" w:themeColor="text1"/>
          <w:sz w:val="24"/>
          <w:highlight w:val="none"/>
          <w14:textFill>
            <w14:solidFill>
              <w14:schemeClr w14:val="tx1"/>
            </w14:solidFill>
          </w14:textFill>
        </w:rPr>
      </w:pPr>
    </w:p>
    <w:p w14:paraId="06FD80DF">
      <w:pPr>
        <w:jc w:val="center"/>
        <w:rPr>
          <w:rFonts w:ascii="宋体" w:hAnsi="宋体" w:cs="宋体"/>
          <w:b/>
          <w:bCs/>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目录</w:t>
      </w:r>
    </w:p>
    <w:p w14:paraId="1CBD82E6">
      <w:pPr>
        <w:pStyle w:val="55"/>
        <w:rPr>
          <w:color w:val="000000" w:themeColor="text1"/>
          <w:highlight w:val="none"/>
          <w14:textFill>
            <w14:solidFill>
              <w14:schemeClr w14:val="tx1"/>
            </w14:solidFill>
          </w14:textFill>
        </w:rPr>
      </w:pPr>
    </w:p>
    <w:p w14:paraId="663792D4">
      <w:pPr>
        <w:pStyle w:val="26"/>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fldChar w:fldCharType="begin"/>
      </w:r>
      <w:r>
        <w:rPr>
          <w:rFonts w:hint="eastAsia" w:ascii="宋体" w:hAnsi="宋体" w:cs="宋体"/>
          <w:b/>
          <w:bCs/>
          <w:color w:val="000000" w:themeColor="text1"/>
          <w:sz w:val="32"/>
          <w:szCs w:val="32"/>
          <w:highlight w:val="none"/>
          <w14:textFill>
            <w14:solidFill>
              <w14:schemeClr w14:val="tx1"/>
            </w14:solidFill>
          </w14:textFill>
        </w:rPr>
        <w:instrText xml:space="preserve">TOC \o "1-1" \h \u </w:instrText>
      </w:r>
      <w:r>
        <w:rPr>
          <w:rFonts w:hint="eastAsia" w:ascii="宋体" w:hAnsi="宋体" w:cs="宋体"/>
          <w:b/>
          <w:bCs/>
          <w:color w:val="000000" w:themeColor="text1"/>
          <w:sz w:val="32"/>
          <w:szCs w:val="32"/>
          <w:highlight w:val="none"/>
          <w14:textFill>
            <w14:solidFill>
              <w14:schemeClr w14:val="tx1"/>
            </w14:solidFill>
          </w14:textFill>
        </w:rPr>
        <w:fldChar w:fldCharType="separate"/>
      </w: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_Toc22821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ascii="宋体" w:hAnsi="宋体"/>
          <w:color w:val="000000" w:themeColor="text1"/>
          <w:szCs w:val="32"/>
          <w:highlight w:val="none"/>
          <w14:textFill>
            <w14:solidFill>
              <w14:schemeClr w14:val="tx1"/>
            </w14:solidFill>
          </w14:textFill>
        </w:rPr>
        <w:t xml:space="preserve">第一章  </w:t>
      </w:r>
      <w:r>
        <w:rPr>
          <w:rFonts w:hint="eastAsia" w:ascii="宋体" w:hAnsi="宋体"/>
          <w:color w:val="000000" w:themeColor="text1"/>
          <w:szCs w:val="32"/>
          <w:highlight w:val="none"/>
          <w:lang w:val="en-US" w:eastAsia="zh-CN"/>
          <w14:textFill>
            <w14:solidFill>
              <w14:schemeClr w14:val="tx1"/>
            </w14:solidFill>
          </w14:textFill>
        </w:rPr>
        <w:t>竞争性磋商采购</w:t>
      </w:r>
      <w:r>
        <w:rPr>
          <w:rFonts w:hint="eastAsia" w:ascii="宋体" w:hAnsi="宋体"/>
          <w:color w:val="000000" w:themeColor="text1"/>
          <w:szCs w:val="32"/>
          <w:highlight w:val="none"/>
          <w14:textFill>
            <w14:solidFill>
              <w14:schemeClr w14:val="tx1"/>
            </w14:solidFill>
          </w14:textFill>
        </w:rPr>
        <w:t>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632AEA83">
      <w:pPr>
        <w:pStyle w:val="26"/>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_Toc17552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ascii="宋体" w:hAnsi="宋体"/>
          <w:color w:val="000000" w:themeColor="text1"/>
          <w:szCs w:val="32"/>
          <w:highlight w:val="none"/>
          <w14:textFill>
            <w14:solidFill>
              <w14:schemeClr w14:val="tx1"/>
            </w14:solidFill>
          </w14:textFill>
        </w:rPr>
        <w:t xml:space="preserve">第二章  </w:t>
      </w:r>
      <w:r>
        <w:rPr>
          <w:rFonts w:hint="eastAsia" w:ascii="宋体" w:hAnsi="宋体"/>
          <w:color w:val="000000" w:themeColor="text1"/>
          <w:szCs w:val="32"/>
          <w:highlight w:val="none"/>
          <w:lang w:eastAsia="zh-CN"/>
          <w14:textFill>
            <w14:solidFill>
              <w14:schemeClr w14:val="tx1"/>
            </w14:solidFill>
          </w14:textFill>
        </w:rPr>
        <w:t>采购</w:t>
      </w:r>
      <w:r>
        <w:rPr>
          <w:rFonts w:hint="eastAsia" w:ascii="宋体" w:hAnsi="宋体"/>
          <w:color w:val="000000" w:themeColor="text1"/>
          <w:szCs w:val="32"/>
          <w:highlight w:val="none"/>
          <w14:textFill>
            <w14:solidFill>
              <w14:schemeClr w14:val="tx1"/>
            </w14:solidFill>
          </w14:textFill>
        </w:rPr>
        <w:t>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13C2BD74">
      <w:pPr>
        <w:pStyle w:val="26"/>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_Toc16791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bCs/>
          <w:color w:val="000000" w:themeColor="text1"/>
          <w:szCs w:val="32"/>
          <w:highlight w:val="none"/>
          <w14:textFill>
            <w14:solidFill>
              <w14:schemeClr w14:val="tx1"/>
            </w14:solidFill>
          </w14:textFill>
        </w:rPr>
        <w:t xml:space="preserve">第三章  </w:t>
      </w:r>
      <w:r>
        <w:rPr>
          <w:rFonts w:hint="eastAsia"/>
          <w:bCs/>
          <w:color w:val="000000" w:themeColor="text1"/>
          <w:szCs w:val="32"/>
          <w:highlight w:val="none"/>
          <w:lang w:eastAsia="zh-CN"/>
          <w14:textFill>
            <w14:solidFill>
              <w14:schemeClr w14:val="tx1"/>
            </w14:solidFill>
          </w14:textFill>
        </w:rPr>
        <w:t>供应商</w:t>
      </w:r>
      <w:r>
        <w:rPr>
          <w:rFonts w:hint="eastAsia"/>
          <w:bCs/>
          <w:color w:val="000000" w:themeColor="text1"/>
          <w:szCs w:val="32"/>
          <w:highlight w:val="none"/>
          <w14:textFill>
            <w14:solidFill>
              <w14:schemeClr w14:val="tx1"/>
            </w14:solidFill>
          </w14:textFill>
        </w:rPr>
        <w:t>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09C15D18">
      <w:pPr>
        <w:pStyle w:val="26"/>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_Toc16473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ascii="宋体" w:hAnsi="宋体" w:eastAsia="宋体" w:cs="宋体"/>
          <w:bCs/>
          <w:color w:val="000000" w:themeColor="text1"/>
          <w:kern w:val="0"/>
          <w:szCs w:val="32"/>
          <w:highlight w:val="none"/>
          <w14:textFill>
            <w14:solidFill>
              <w14:schemeClr w14:val="tx1"/>
            </w14:solidFill>
          </w14:textFill>
        </w:rPr>
        <w:t>第四章  评标办法及评分标准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1A968694">
      <w:pPr>
        <w:pStyle w:val="26"/>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_Toc1638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第五章  采购合同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2A7694BB">
      <w:pPr>
        <w:pStyle w:val="26"/>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_Toc5963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color w:val="000000" w:themeColor="text1"/>
          <w:szCs w:val="32"/>
          <w:highlight w:val="none"/>
          <w14:textFill>
            <w14:solidFill>
              <w14:schemeClr w14:val="tx1"/>
            </w14:solidFill>
          </w14:textFill>
        </w:rPr>
        <w:t>第六章  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099A9A1C">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ascii="宋体" w:hAnsi="宋体" w:cs="宋体"/>
          <w:color w:val="000000" w:themeColor="text1"/>
          <w:sz w:val="32"/>
          <w:szCs w:val="32"/>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end"/>
      </w:r>
    </w:p>
    <w:p w14:paraId="7DE88CF9">
      <w:pPr>
        <w:spacing w:line="440" w:lineRule="exact"/>
        <w:rPr>
          <w:rFonts w:ascii="宋体" w:hAnsi="宋体"/>
          <w:b/>
          <w:color w:val="000000" w:themeColor="text1"/>
          <w:sz w:val="32"/>
          <w:szCs w:val="32"/>
          <w:highlight w:val="none"/>
          <w14:textFill>
            <w14:solidFill>
              <w14:schemeClr w14:val="tx1"/>
            </w14:solidFill>
          </w14:textFill>
        </w:rPr>
      </w:pPr>
    </w:p>
    <w:p w14:paraId="57BB5612">
      <w:pPr>
        <w:spacing w:line="360" w:lineRule="auto"/>
        <w:ind w:firstLine="2409" w:firstLineChars="600"/>
        <w:rPr>
          <w:rFonts w:ascii="宋体" w:hAnsi="宋体"/>
          <w:b/>
          <w:color w:val="000000" w:themeColor="text1"/>
          <w:sz w:val="40"/>
          <w:szCs w:val="40"/>
          <w:highlight w:val="none"/>
          <w14:textFill>
            <w14:solidFill>
              <w14:schemeClr w14:val="tx1"/>
            </w14:solidFill>
          </w14:textFill>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268FB02E">
      <w:pPr>
        <w:spacing w:line="360" w:lineRule="auto"/>
        <w:jc w:val="center"/>
        <w:outlineLvl w:val="0"/>
        <w:rPr>
          <w:rFonts w:ascii="宋体" w:hAnsi="宋体"/>
          <w:b/>
          <w:color w:val="000000" w:themeColor="text1"/>
          <w:sz w:val="32"/>
          <w:szCs w:val="32"/>
          <w:highlight w:val="none"/>
          <w14:textFill>
            <w14:solidFill>
              <w14:schemeClr w14:val="tx1"/>
            </w14:solidFill>
          </w14:textFill>
        </w:rPr>
      </w:pPr>
      <w:bookmarkStart w:id="2" w:name="_Toc22821"/>
      <w:r>
        <w:rPr>
          <w:rFonts w:hint="eastAsia" w:ascii="宋体" w:hAnsi="宋体"/>
          <w:b/>
          <w:color w:val="000000" w:themeColor="text1"/>
          <w:sz w:val="32"/>
          <w:szCs w:val="32"/>
          <w:highlight w:val="none"/>
          <w14:textFill>
            <w14:solidFill>
              <w14:schemeClr w14:val="tx1"/>
            </w14:solidFill>
          </w14:textFill>
        </w:rPr>
        <w:t xml:space="preserve">第一章  </w:t>
      </w:r>
      <w:r>
        <w:rPr>
          <w:rFonts w:hint="eastAsia" w:ascii="宋体" w:hAnsi="宋体"/>
          <w:b/>
          <w:color w:val="000000" w:themeColor="text1"/>
          <w:sz w:val="32"/>
          <w:szCs w:val="32"/>
          <w:highlight w:val="none"/>
          <w:lang w:val="en-US" w:eastAsia="zh-CN"/>
          <w14:textFill>
            <w14:solidFill>
              <w14:schemeClr w14:val="tx1"/>
            </w14:solidFill>
          </w14:textFill>
        </w:rPr>
        <w:t>竞争性磋商采购</w:t>
      </w:r>
      <w:r>
        <w:rPr>
          <w:rFonts w:hint="eastAsia" w:ascii="宋体" w:hAnsi="宋体"/>
          <w:b/>
          <w:color w:val="000000" w:themeColor="text1"/>
          <w:sz w:val="32"/>
          <w:szCs w:val="32"/>
          <w:highlight w:val="none"/>
          <w14:textFill>
            <w14:solidFill>
              <w14:schemeClr w14:val="tx1"/>
            </w14:solidFill>
          </w14:textFill>
        </w:rPr>
        <w:t>公告</w:t>
      </w:r>
      <w:bookmarkEnd w:id="2"/>
    </w:p>
    <w:p w14:paraId="249358F1">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lang w:eastAsia="zh-CN"/>
        </w:rPr>
        <w:t>中心院区、妇儿院区一次性塑料瓶（袋）集中回收服务采购项目（二次）</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715E2408">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6F421D79">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eastAsia="zh-CN"/>
        </w:rPr>
        <w:t>中心院区、妇儿院区一次性塑料瓶（袋）集中回收服务采购项目（二次）</w:t>
      </w:r>
      <w:r>
        <w:rPr>
          <w:rFonts w:hint="eastAsia" w:ascii="宋体" w:hAnsi="宋体" w:eastAsia="宋体" w:cs="宋体"/>
          <w:color w:val="auto"/>
          <w:szCs w:val="21"/>
          <w:highlight w:val="none"/>
          <w:shd w:val="clear" w:color="auto" w:fill="FFFFFF"/>
          <w:lang w:eastAsia="zh-CN"/>
        </w:rPr>
        <w:t>；</w:t>
      </w:r>
    </w:p>
    <w:p w14:paraId="1A727B5F">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14:paraId="4F79B915">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23.1万元（7.7万元/年）；</w:t>
      </w:r>
    </w:p>
    <w:p w14:paraId="76C1618B">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服务期限</w:t>
      </w:r>
      <w:r>
        <w:rPr>
          <w:rFonts w:hint="eastAsia" w:ascii="宋体" w:hAnsi="宋体" w:eastAsia="宋体" w:cs="宋体"/>
          <w:color w:val="auto"/>
          <w:szCs w:val="21"/>
          <w:highlight w:val="none"/>
          <w:shd w:val="clear" w:color="auto" w:fill="FFFFFF"/>
          <w:lang w:val="en-US" w:eastAsia="zh-CN"/>
        </w:rPr>
        <w:t>：三年</w:t>
      </w:r>
      <w:r>
        <w:rPr>
          <w:rFonts w:hint="eastAsia" w:ascii="宋体" w:hAnsi="宋体" w:cs="宋体"/>
          <w:color w:val="auto"/>
          <w:szCs w:val="21"/>
          <w:highlight w:val="none"/>
          <w:shd w:val="clear" w:color="auto" w:fill="FFFFFF"/>
          <w:lang w:val="en-US" w:eastAsia="zh-CN"/>
        </w:rPr>
        <w:t>（合同期限为一年，合同到期后，经甲方同意可续签一年，最多可续签二年</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w:t>
      </w:r>
    </w:p>
    <w:p w14:paraId="347BA9F3">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、质量要求：符合国家现行规定的质量标准和技术要求</w:t>
      </w:r>
      <w:r>
        <w:rPr>
          <w:rFonts w:hint="eastAsia" w:ascii="宋体" w:hAnsi="宋体" w:eastAsia="宋体" w:cs="宋体"/>
          <w:color w:val="auto"/>
          <w:szCs w:val="21"/>
          <w:highlight w:val="none"/>
          <w:shd w:val="clear" w:color="auto" w:fill="FFFFFF"/>
          <w:lang w:eastAsia="zh-CN"/>
        </w:rPr>
        <w:t>。</w:t>
      </w:r>
    </w:p>
    <w:p w14:paraId="76F86741">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16639"/>
      <w:bookmarkStart w:id="5" w:name="_Toc23626"/>
      <w:bookmarkStart w:id="6" w:name="_Toc18607"/>
      <w:bookmarkStart w:id="7" w:name="_Toc27704"/>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14:paraId="08F8C74E">
      <w:pPr>
        <w:pStyle w:val="16"/>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bookmarkStart w:id="8" w:name="_Toc30643"/>
      <w:bookmarkStart w:id="9" w:name="_Toc7823"/>
      <w:bookmarkStart w:id="10" w:name="_Toc30971"/>
      <w:bookmarkStart w:id="11" w:name="_Toc9562"/>
      <w:bookmarkStart w:id="12" w:name="_Toc23395"/>
      <w:r>
        <w:rPr>
          <w:rFonts w:hint="eastAsia" w:ascii="宋体" w:hAnsi="宋体" w:eastAsia="宋体" w:cs="宋体"/>
          <w:color w:val="000000"/>
          <w:kern w:val="2"/>
          <w:sz w:val="21"/>
          <w:szCs w:val="24"/>
          <w:lang w:val="en-US" w:eastAsia="zh-CN" w:bidi="ar-SA"/>
        </w:rPr>
        <w:t>1、供应商应为注册在中华人民共和国境内的，且具有独立承担民事责任能力，提供营业执照等证明文件。</w:t>
      </w:r>
    </w:p>
    <w:p w14:paraId="577084BF">
      <w:pPr>
        <w:pStyle w:val="16"/>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2、供应商应提供2022年度</w:t>
      </w:r>
      <w:r>
        <w:rPr>
          <w:rFonts w:hint="eastAsia" w:cs="宋体"/>
          <w:color w:val="000000"/>
          <w:kern w:val="2"/>
          <w:sz w:val="21"/>
          <w:szCs w:val="24"/>
          <w:lang w:val="en-US" w:eastAsia="zh-CN" w:bidi="ar-SA"/>
        </w:rPr>
        <w:t>或2023年度</w:t>
      </w:r>
      <w:r>
        <w:rPr>
          <w:rFonts w:hint="eastAsia" w:ascii="宋体" w:hAnsi="宋体" w:eastAsia="宋体" w:cs="宋体"/>
          <w:color w:val="000000"/>
          <w:kern w:val="2"/>
          <w:sz w:val="21"/>
          <w:szCs w:val="24"/>
          <w:lang w:val="en-US" w:eastAsia="zh-CN" w:bidi="ar-SA"/>
        </w:rPr>
        <w:t>经审计的财务报告或者其基本开户银行出具的资信证明；采购活动近</w:t>
      </w:r>
      <w:r>
        <w:rPr>
          <w:rFonts w:hint="eastAsia" w:cs="宋体"/>
          <w:color w:val="000000"/>
          <w:kern w:val="2"/>
          <w:sz w:val="21"/>
          <w:szCs w:val="24"/>
          <w:lang w:val="en-US" w:eastAsia="zh-CN" w:bidi="ar-SA"/>
        </w:rPr>
        <w:t>六</w:t>
      </w:r>
      <w:r>
        <w:rPr>
          <w:rFonts w:hint="eastAsia" w:ascii="宋体" w:hAnsi="宋体" w:eastAsia="宋体" w:cs="宋体"/>
          <w:color w:val="000000"/>
          <w:kern w:val="2"/>
          <w:sz w:val="21"/>
          <w:szCs w:val="24"/>
          <w:lang w:val="en-US" w:eastAsia="zh-CN" w:bidi="ar-SA"/>
        </w:rPr>
        <w:t>个月任意一个月的依法缴纳税收的凭据和缴纳社会保险的凭据；依法免税或不需要缴纳社会保障资金的供应商，应提供相应文件证明其依法免税或不需要缴纳社会保障资金。（新成立企业从成立之日起计算）；</w:t>
      </w:r>
    </w:p>
    <w:p w14:paraId="4CB4E5A9">
      <w:pPr>
        <w:pStyle w:val="16"/>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3、具有履行合同所必需的设备和专业技术能力（提供书面声明函）；</w:t>
      </w:r>
    </w:p>
    <w:p w14:paraId="08AB7AA3">
      <w:pPr>
        <w:pStyle w:val="16"/>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4、参加本采购活动前三年内，在经营活动中没有重大违法记录（提供书面声明函）；</w:t>
      </w:r>
    </w:p>
    <w:p w14:paraId="13E67BA4">
      <w:pPr>
        <w:pStyle w:val="16"/>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5、符合法律、行政法规规定的其他条件；</w:t>
      </w:r>
    </w:p>
    <w:p w14:paraId="02A8A44C">
      <w:pPr>
        <w:pStyle w:val="16"/>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cs="宋体"/>
          <w:color w:val="000000"/>
          <w:kern w:val="2"/>
          <w:sz w:val="21"/>
          <w:szCs w:val="24"/>
          <w:lang w:val="en-US" w:eastAsia="zh-CN" w:bidi="ar-SA"/>
        </w:rPr>
        <w:t>6</w:t>
      </w:r>
      <w:r>
        <w:rPr>
          <w:rFonts w:hint="eastAsia" w:ascii="宋体" w:hAnsi="宋体" w:eastAsia="宋体" w:cs="宋体"/>
          <w:color w:val="000000"/>
          <w:kern w:val="2"/>
          <w:sz w:val="21"/>
          <w:szCs w:val="24"/>
          <w:lang w:val="en-US" w:eastAsia="zh-CN" w:bidi="ar-SA"/>
        </w:rPr>
        <w:t>、供应商需具有市场监管部门和商务部门颁发的《</w:t>
      </w:r>
      <w:r>
        <w:rPr>
          <w:rFonts w:hint="eastAsia" w:cs="宋体"/>
          <w:color w:val="000000"/>
          <w:kern w:val="2"/>
          <w:sz w:val="21"/>
          <w:szCs w:val="24"/>
          <w:lang w:val="en-US" w:eastAsia="zh-CN" w:bidi="ar-SA"/>
        </w:rPr>
        <w:t>再生资源回收经营者备案登记证明</w:t>
      </w:r>
      <w:r>
        <w:rPr>
          <w:rFonts w:hint="eastAsia" w:ascii="宋体" w:hAnsi="宋体" w:eastAsia="宋体" w:cs="宋体"/>
          <w:color w:val="000000"/>
          <w:kern w:val="2"/>
          <w:sz w:val="21"/>
          <w:szCs w:val="24"/>
          <w:lang w:val="en-US" w:eastAsia="zh-CN" w:bidi="ar-SA"/>
        </w:rPr>
        <w:t>》</w:t>
      </w:r>
      <w:r>
        <w:rPr>
          <w:rFonts w:hint="eastAsia" w:cs="宋体"/>
          <w:color w:val="000000"/>
          <w:spacing w:val="68"/>
          <w:kern w:val="2"/>
          <w:sz w:val="21"/>
          <w:szCs w:val="24"/>
          <w:lang w:val="en-US" w:eastAsia="zh-CN" w:bidi="ar-SA"/>
        </w:rPr>
        <w:t>；</w:t>
      </w:r>
    </w:p>
    <w:p w14:paraId="31FF15AE">
      <w:pPr>
        <w:pStyle w:val="16"/>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cs="宋体"/>
          <w:color w:val="000000"/>
          <w:kern w:val="2"/>
          <w:sz w:val="21"/>
          <w:szCs w:val="24"/>
          <w:lang w:val="en-US" w:eastAsia="zh-CN" w:bidi="ar-SA"/>
        </w:rPr>
        <w:t>7、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r>
        <w:rPr>
          <w:rFonts w:hint="eastAsia" w:ascii="宋体" w:hAnsi="宋体" w:eastAsia="宋体" w:cs="宋体"/>
          <w:color w:val="000000"/>
          <w:kern w:val="2"/>
          <w:sz w:val="21"/>
          <w:szCs w:val="24"/>
          <w:lang w:val="en-US" w:eastAsia="zh-CN" w:bidi="ar-SA"/>
        </w:rPr>
        <w:t>；</w:t>
      </w:r>
    </w:p>
    <w:p w14:paraId="29454018">
      <w:pPr>
        <w:pStyle w:val="16"/>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cs="宋体"/>
          <w:color w:val="000000"/>
          <w:kern w:val="2"/>
          <w:sz w:val="21"/>
          <w:szCs w:val="24"/>
          <w:lang w:val="en-US" w:eastAsia="zh-CN" w:bidi="ar-SA"/>
        </w:rPr>
        <w:t>8、</w:t>
      </w:r>
      <w:r>
        <w:rPr>
          <w:rFonts w:hint="eastAsia" w:ascii="宋体" w:hAnsi="宋体" w:eastAsia="宋体" w:cs="宋体"/>
          <w:color w:val="000000"/>
          <w:kern w:val="2"/>
          <w:sz w:val="21"/>
          <w:szCs w:val="24"/>
          <w:lang w:val="en-US" w:eastAsia="zh-CN" w:bidi="ar-SA"/>
        </w:rPr>
        <w:t>单位负责人为同一人或者存在直接控股、管理关系的不同供应商，不得参加同一合同项下的投标（提供书面声明函）。一经发现，将导致投标同时被拒绝</w:t>
      </w:r>
      <w:r>
        <w:rPr>
          <w:rFonts w:hint="eastAsia" w:cs="宋体"/>
          <w:color w:val="000000"/>
          <w:kern w:val="2"/>
          <w:sz w:val="21"/>
          <w:szCs w:val="24"/>
          <w:lang w:val="en-US" w:eastAsia="zh-CN" w:bidi="ar-SA"/>
        </w:rPr>
        <w:t>。</w:t>
      </w:r>
    </w:p>
    <w:p w14:paraId="4F811381">
      <w:pPr>
        <w:pStyle w:val="16"/>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cs="宋体"/>
          <w:color w:val="000000"/>
          <w:kern w:val="2"/>
          <w:sz w:val="21"/>
          <w:szCs w:val="24"/>
          <w:lang w:val="en-US" w:eastAsia="zh-CN" w:bidi="ar-SA"/>
        </w:rPr>
        <w:t>9、</w:t>
      </w:r>
      <w:r>
        <w:rPr>
          <w:rFonts w:hint="eastAsia" w:ascii="宋体" w:hAnsi="宋体" w:eastAsia="宋体" w:cs="宋体"/>
          <w:color w:val="000000"/>
          <w:kern w:val="2"/>
          <w:sz w:val="21"/>
          <w:szCs w:val="24"/>
          <w:lang w:val="en-US" w:eastAsia="zh-CN" w:bidi="ar-SA"/>
        </w:rPr>
        <w:t>不接受联合体投标。</w:t>
      </w:r>
    </w:p>
    <w:p w14:paraId="713C3E6A">
      <w:pPr>
        <w:keepNext w:val="0"/>
        <w:keepLines w:val="0"/>
        <w:widowControl/>
        <w:snapToGrid w:val="0"/>
        <w:spacing w:before="0" w:after="0" w:line="360" w:lineRule="auto"/>
        <w:jc w:val="left"/>
        <w:outlineLvl w:val="1"/>
        <w:rPr>
          <w:rFonts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lang w:val="en-US" w:eastAsia="zh-CN" w:bidi="ar-SA"/>
        </w:rPr>
        <w:t>三</w:t>
      </w:r>
      <w:r>
        <w:rPr>
          <w:rFonts w:hint="eastAsia" w:ascii="宋体" w:hAnsi="宋体" w:eastAsia="宋体" w:cs="宋体"/>
          <w:b/>
          <w:bCs/>
          <w:color w:val="auto"/>
          <w:kern w:val="2"/>
          <w:sz w:val="21"/>
          <w:szCs w:val="24"/>
          <w:lang w:val="en-US" w:eastAsia="zh-CN" w:bidi="ar-SA"/>
        </w:rPr>
        <w:t>、获取采购文</w:t>
      </w:r>
      <w:r>
        <w:rPr>
          <w:rFonts w:hint="eastAsia" w:ascii="宋体" w:hAnsi="宋体" w:eastAsia="宋体" w:cs="宋体"/>
          <w:b/>
          <w:bCs/>
          <w:color w:val="auto"/>
          <w:kern w:val="2"/>
          <w:sz w:val="21"/>
          <w:szCs w:val="24"/>
          <w:highlight w:val="none"/>
          <w:lang w:val="en-US" w:eastAsia="zh-CN" w:bidi="ar-SA"/>
        </w:rPr>
        <w:t>件</w:t>
      </w:r>
      <w:bookmarkEnd w:id="8"/>
      <w:bookmarkEnd w:id="9"/>
      <w:bookmarkEnd w:id="10"/>
      <w:bookmarkEnd w:id="11"/>
      <w:bookmarkEnd w:id="12"/>
    </w:p>
    <w:p w14:paraId="2CC1D25B">
      <w:pPr>
        <w:widowControl/>
        <w:adjustRightInd w:val="0"/>
        <w:snapToGrid w:val="0"/>
        <w:spacing w:line="360" w:lineRule="auto"/>
        <w:ind w:firstLine="420" w:firstLineChars="200"/>
        <w:jc w:val="left"/>
        <w:rPr>
          <w:rFonts w:hint="default"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w:t>
      </w:r>
      <w:r>
        <w:rPr>
          <w:rFonts w:hint="eastAsia" w:ascii="宋体" w:hAnsi="宋体" w:eastAsia="宋体" w:cs="宋体"/>
          <w:color w:val="auto"/>
          <w:szCs w:val="21"/>
          <w:highlight w:val="none"/>
          <w:shd w:val="clear" w:color="auto" w:fill="FFFFFF"/>
        </w:rPr>
        <w:t>20</w:t>
      </w:r>
      <w:r>
        <w:rPr>
          <w:rFonts w:hint="eastAsia" w:ascii="宋体" w:hAnsi="宋体" w:cs="宋体"/>
          <w:color w:val="auto"/>
          <w:szCs w:val="21"/>
          <w:highlight w:val="none"/>
          <w:shd w:val="clear" w:color="auto" w:fill="FFFFFF"/>
          <w:lang w:val="en-US" w:eastAsia="zh-CN"/>
        </w:rPr>
        <w:t>24</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23</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25</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000000" w:themeColor="text1"/>
          <w:szCs w:val="21"/>
          <w:highlight w:val="none"/>
          <w:shd w:val="clear" w:color="auto" w:fill="FFFFFF"/>
          <w14:textFill>
            <w14:solidFill>
              <w14:schemeClr w14:val="tx1"/>
            </w14:solidFill>
          </w14:textFill>
        </w:rPr>
        <w:t>，上午8：30-11:30，下午14:30-17:30（北京时间，法定节假日除外）</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w:t>
      </w:r>
    </w:p>
    <w:p w14:paraId="2412C0C7">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单，一年内不得参与我院任何采购活动。中标供应商缴纳相应服务费。 </w:t>
      </w:r>
    </w:p>
    <w:p w14:paraId="6A830F34">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371793315</w:t>
      </w:r>
      <w:r>
        <w:rPr>
          <w:rFonts w:hint="eastAsia" w:ascii="宋体" w:hAnsi="宋体" w:eastAsia="宋体" w:cs="宋体"/>
          <w:color w:val="auto"/>
          <w:kern w:val="0"/>
          <w:sz w:val="21"/>
          <w:szCs w:val="21"/>
          <w:highlight w:val="none"/>
          <w:shd w:val="clear" w:color="auto" w:fill="FFFFFF"/>
          <w:lang w:val="en-US" w:eastAsia="zh-CN" w:bidi="ar-SA"/>
        </w:rPr>
        <w:t>@qq.com</w:t>
      </w:r>
      <w:r>
        <w:rPr>
          <w:rFonts w:hint="eastAsia" w:ascii="宋体" w:hAnsi="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5A056054">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4.报名登记表：请从附件中下载。</w:t>
      </w:r>
    </w:p>
    <w:p w14:paraId="379C85D1">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13" w:name="_Toc10738"/>
      <w:bookmarkStart w:id="14" w:name="_Toc15135"/>
      <w:bookmarkStart w:id="15" w:name="_Toc27480"/>
      <w:bookmarkStart w:id="16" w:name="_Toc25869"/>
      <w:bookmarkStart w:id="17" w:name="_Toc15111"/>
      <w:r>
        <w:rPr>
          <w:rFonts w:hint="eastAsia" w:ascii="宋体" w:hAnsi="宋体" w:cs="宋体"/>
          <w:b/>
          <w:bCs/>
          <w:color w:val="auto"/>
          <w:kern w:val="2"/>
          <w:sz w:val="21"/>
          <w:szCs w:val="21"/>
          <w:highlight w:val="none"/>
          <w:shd w:val="clear" w:color="auto" w:fill="FFFFFF"/>
          <w:lang w:val="en-US" w:eastAsia="zh-CN" w:bidi="ar-SA"/>
        </w:rPr>
        <w:t>四</w:t>
      </w:r>
      <w:r>
        <w:rPr>
          <w:rFonts w:hint="eastAsia" w:ascii="宋体" w:hAnsi="宋体" w:eastAsia="宋体" w:cs="宋体"/>
          <w:b/>
          <w:bCs/>
          <w:color w:val="auto"/>
          <w:kern w:val="2"/>
          <w:sz w:val="21"/>
          <w:szCs w:val="21"/>
          <w:highlight w:val="none"/>
          <w:shd w:val="clear" w:color="auto" w:fill="FFFFFF"/>
          <w:lang w:val="en-US" w:eastAsia="zh-CN" w:bidi="ar-SA"/>
        </w:rPr>
        <w:t>、投标截止时间及地点</w:t>
      </w:r>
      <w:bookmarkEnd w:id="13"/>
      <w:bookmarkEnd w:id="14"/>
      <w:bookmarkEnd w:id="15"/>
      <w:bookmarkEnd w:id="16"/>
      <w:bookmarkEnd w:id="17"/>
    </w:p>
    <w:p w14:paraId="79599846">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w:t>
      </w:r>
      <w:r>
        <w:rPr>
          <w:rFonts w:hint="eastAsia" w:ascii="宋体" w:hAnsi="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73B64F0F">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w:t>
      </w:r>
      <w:r>
        <w:rPr>
          <w:rFonts w:hint="eastAsia" w:ascii="宋体" w:hAnsi="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63254764">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shd w:val="clear" w:color="auto" w:fill="FFFFFF"/>
          <w:lang w:val="en-US" w:eastAsia="zh-CN" w:bidi="ar-SA"/>
        </w:rPr>
        <w:t>五</w:t>
      </w:r>
      <w:r>
        <w:rPr>
          <w:rFonts w:hint="eastAsia" w:ascii="宋体" w:hAnsi="宋体" w:eastAsia="宋体" w:cs="宋体"/>
          <w:b/>
          <w:bCs/>
          <w:color w:val="auto"/>
          <w:kern w:val="2"/>
          <w:sz w:val="21"/>
          <w:szCs w:val="21"/>
          <w:highlight w:val="none"/>
          <w:shd w:val="clear" w:color="auto" w:fill="FFFFFF"/>
          <w:lang w:val="en-US" w:eastAsia="zh-CN" w:bidi="ar-SA"/>
        </w:rPr>
        <w:t>、开标时间及地点</w:t>
      </w:r>
    </w:p>
    <w:p w14:paraId="5680419E">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w:t>
      </w:r>
      <w:r>
        <w:rPr>
          <w:rFonts w:hint="eastAsia" w:ascii="宋体" w:hAnsi="宋体" w:cs="宋体"/>
          <w:color w:val="auto"/>
          <w:sz w:val="21"/>
          <w:szCs w:val="21"/>
          <w:highlight w:val="none"/>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14:paraId="73CFFEDC">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w:t>
      </w:r>
      <w:r>
        <w:rPr>
          <w:rFonts w:hint="eastAsia" w:ascii="宋体" w:hAnsi="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1DE56164">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18" w:name="_Toc30918"/>
      <w:bookmarkStart w:id="19" w:name="_Toc29784"/>
      <w:bookmarkStart w:id="20" w:name="_Toc6523"/>
      <w:bookmarkStart w:id="21" w:name="_Toc20287"/>
      <w:r>
        <w:rPr>
          <w:rFonts w:hint="eastAsia" w:ascii="宋体" w:hAnsi="宋体" w:cs="宋体"/>
          <w:b/>
          <w:bCs/>
          <w:color w:val="auto"/>
          <w:kern w:val="2"/>
          <w:sz w:val="21"/>
          <w:szCs w:val="21"/>
          <w:highlight w:val="none"/>
          <w:shd w:val="clear" w:color="auto" w:fill="FFFFFF"/>
          <w:lang w:val="en-US" w:eastAsia="zh-CN" w:bidi="ar-SA"/>
        </w:rPr>
        <w:t>六</w:t>
      </w:r>
      <w:r>
        <w:rPr>
          <w:rFonts w:hint="eastAsia" w:ascii="宋体" w:hAnsi="宋体" w:eastAsia="宋体" w:cs="宋体"/>
          <w:b/>
          <w:bCs/>
          <w:color w:val="auto"/>
          <w:kern w:val="2"/>
          <w:sz w:val="21"/>
          <w:szCs w:val="21"/>
          <w:highlight w:val="none"/>
          <w:shd w:val="clear" w:color="auto" w:fill="FFFFFF"/>
          <w:lang w:val="en-US" w:eastAsia="zh-CN" w:bidi="ar-SA"/>
        </w:rPr>
        <w:t>、发布公告的媒介及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1723C6F4">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w:t>
      </w:r>
      <w:r>
        <w:rPr>
          <w:rFonts w:hint="eastAsia" w:ascii="宋体" w:hAnsi="宋体" w:cs="宋体"/>
          <w:color w:val="auto"/>
          <w:kern w:val="0"/>
          <w:sz w:val="21"/>
          <w:szCs w:val="21"/>
          <w:highlight w:val="none"/>
          <w:shd w:val="clear" w:color="auto" w:fill="FFFFFF"/>
          <w:lang w:val="en-US" w:eastAsia="zh-CN" w:bidi="ar-SA"/>
        </w:rPr>
        <w:t>院内</w:t>
      </w:r>
      <w:r>
        <w:rPr>
          <w:rFonts w:hint="eastAsia" w:ascii="宋体" w:hAnsi="宋体" w:eastAsia="宋体" w:cs="宋体"/>
          <w:color w:val="auto"/>
          <w:kern w:val="0"/>
          <w:sz w:val="21"/>
          <w:szCs w:val="21"/>
          <w:highlight w:val="none"/>
          <w:shd w:val="clear" w:color="auto" w:fill="FFFFFF"/>
          <w:lang w:val="en-US" w:eastAsia="zh-CN" w:bidi="ar-SA"/>
        </w:rPr>
        <w:t>网</w:t>
      </w:r>
      <w:r>
        <w:rPr>
          <w:rFonts w:hint="eastAsia" w:ascii="宋体" w:hAnsi="宋体" w:eastAsia="宋体" w:cs="宋体"/>
          <w:color w:val="auto"/>
          <w:sz w:val="21"/>
          <w:szCs w:val="21"/>
          <w:highlight w:val="none"/>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13CFC03F">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3604"/>
      <w:bookmarkStart w:id="25" w:name="_Toc31928"/>
      <w:bookmarkStart w:id="26" w:name="_Toc24274"/>
      <w:bookmarkStart w:id="27" w:name="_Toc16291"/>
      <w:bookmarkStart w:id="28" w:name="_Toc27370"/>
      <w:r>
        <w:rPr>
          <w:rFonts w:hint="eastAsia" w:ascii="宋体" w:hAnsi="宋体" w:cs="宋体"/>
          <w:b/>
          <w:bCs/>
          <w:color w:val="auto"/>
          <w:kern w:val="2"/>
          <w:sz w:val="21"/>
          <w:szCs w:val="21"/>
          <w:highlight w:val="none"/>
          <w:shd w:val="clear" w:color="auto" w:fill="FFFFFF"/>
          <w:lang w:val="en-US" w:eastAsia="zh-CN" w:bidi="ar-SA"/>
        </w:rPr>
        <w:t>七</w:t>
      </w:r>
      <w:r>
        <w:rPr>
          <w:rFonts w:hint="eastAsia" w:ascii="宋体" w:hAnsi="宋体" w:eastAsia="宋体" w:cs="宋体"/>
          <w:b/>
          <w:bCs/>
          <w:color w:val="auto"/>
          <w:kern w:val="2"/>
          <w:sz w:val="21"/>
          <w:szCs w:val="21"/>
          <w:highlight w:val="none"/>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D544C4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120CB5DE">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388FFA9A">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5A6EC73C">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487F5DC">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2.名称：河南金鼎建设管理有限公司 </w:t>
      </w:r>
    </w:p>
    <w:p w14:paraId="6468E21C">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地址：驻马店市天中山大道北段 </w:t>
      </w:r>
    </w:p>
    <w:p w14:paraId="40716D28">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联系人：杨先生 </w:t>
      </w:r>
    </w:p>
    <w:p w14:paraId="2C58B58E">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联系方式：19139503257</w:t>
      </w:r>
    </w:p>
    <w:p w14:paraId="554F2AF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2463DF10">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24FC6057">
      <w:pPr>
        <w:pStyle w:val="33"/>
        <w:rPr>
          <w:rFonts w:hint="eastAsia"/>
          <w:highlight w:val="none"/>
          <w:lang w:val="en-US" w:eastAsia="zh-CN"/>
        </w:rPr>
      </w:pPr>
    </w:p>
    <w:p w14:paraId="5FE5361F">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14:paraId="74BE3CEE">
      <w:pPr>
        <w:pStyle w:val="31"/>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202</w:t>
      </w:r>
      <w:r>
        <w:rPr>
          <w:rFonts w:hint="eastAsia" w:ascii="宋体" w:hAnsi="宋体" w:cs="宋体"/>
          <w:color w:val="auto"/>
          <w:kern w:val="0"/>
          <w:sz w:val="21"/>
          <w:szCs w:val="21"/>
          <w:highlight w:val="none"/>
          <w:shd w:val="clear" w:color="auto" w:fill="FFFFFF"/>
          <w:lang w:val="en-US" w:eastAsia="zh-CN" w:bidi="ar-SA"/>
        </w:rPr>
        <w:t>4</w:t>
      </w:r>
      <w:r>
        <w:rPr>
          <w:rFonts w:hint="eastAsia" w:ascii="宋体" w:hAnsi="宋体" w:eastAsia="宋体" w:cs="宋体"/>
          <w:color w:val="auto"/>
          <w:kern w:val="0"/>
          <w:sz w:val="21"/>
          <w:szCs w:val="21"/>
          <w:highlight w:val="none"/>
          <w:shd w:val="clear" w:color="auto" w:fill="FFFFFF"/>
          <w:lang w:val="en-US" w:eastAsia="zh-CN" w:bidi="ar-SA"/>
        </w:rPr>
        <w:t>年</w:t>
      </w:r>
      <w:r>
        <w:rPr>
          <w:rFonts w:hint="eastAsia" w:ascii="宋体" w:hAnsi="宋体" w:cs="宋体"/>
          <w:color w:val="auto"/>
          <w:kern w:val="0"/>
          <w:sz w:val="21"/>
          <w:szCs w:val="21"/>
          <w:highlight w:val="none"/>
          <w:shd w:val="clear" w:color="auto" w:fill="FFFFFF"/>
          <w:lang w:val="en-US" w:eastAsia="zh-CN" w:bidi="ar-SA"/>
        </w:rPr>
        <w:t>10</w:t>
      </w:r>
      <w:r>
        <w:rPr>
          <w:rFonts w:hint="eastAsia" w:ascii="宋体" w:hAnsi="宋体" w:eastAsia="宋体" w:cs="宋体"/>
          <w:color w:val="auto"/>
          <w:kern w:val="0"/>
          <w:sz w:val="21"/>
          <w:szCs w:val="21"/>
          <w:highlight w:val="none"/>
          <w:shd w:val="clear" w:color="auto" w:fill="FFFFFF"/>
          <w:lang w:val="en-US" w:eastAsia="zh-CN" w:bidi="ar-SA"/>
        </w:rPr>
        <w:t>月</w:t>
      </w:r>
      <w:r>
        <w:rPr>
          <w:rFonts w:hint="eastAsia" w:ascii="宋体" w:hAnsi="宋体" w:cs="宋体"/>
          <w:color w:val="auto"/>
          <w:kern w:val="0"/>
          <w:sz w:val="21"/>
          <w:szCs w:val="21"/>
          <w:highlight w:val="none"/>
          <w:shd w:val="clear" w:color="auto" w:fill="FFFFFF"/>
          <w:lang w:val="en-US" w:eastAsia="zh-CN" w:bidi="ar-SA"/>
        </w:rPr>
        <w:t>22</w:t>
      </w:r>
      <w:bookmarkStart w:id="95" w:name="_GoBack"/>
      <w:bookmarkEnd w:id="95"/>
      <w:r>
        <w:rPr>
          <w:rFonts w:hint="eastAsia" w:ascii="宋体" w:hAnsi="宋体" w:eastAsia="宋体" w:cs="宋体"/>
          <w:color w:val="auto"/>
          <w:kern w:val="0"/>
          <w:sz w:val="21"/>
          <w:szCs w:val="21"/>
          <w:highlight w:val="none"/>
          <w:shd w:val="clear" w:color="auto" w:fill="FFFFFF"/>
          <w:lang w:val="en-US" w:eastAsia="zh-CN" w:bidi="ar-SA"/>
        </w:rPr>
        <w:t>日</w:t>
      </w:r>
    </w:p>
    <w:p w14:paraId="2314E750">
      <w:pPr>
        <w:pStyle w:val="31"/>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p>
    <w:p w14:paraId="41A5D47A">
      <w:pPr>
        <w:pStyle w:val="31"/>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p>
    <w:p w14:paraId="5D020AFE">
      <w:pPr>
        <w:pStyle w:val="31"/>
        <w:widowControl/>
        <w:snapToGrid w:val="0"/>
        <w:spacing w:before="0" w:beforeAutospacing="0" w:after="0" w:afterAutospacing="0" w:line="360" w:lineRule="auto"/>
        <w:ind w:firstLine="420" w:firstLineChars="200"/>
        <w:rPr>
          <w:rFonts w:ascii="宋体" w:hAnsi="宋体" w:cs="宋体"/>
          <w:color w:val="000000" w:themeColor="text1"/>
          <w:sz w:val="21"/>
          <w:szCs w:val="21"/>
          <w:highlight w:val="none"/>
          <w:shd w:val="clear" w:color="auto" w:fill="FFFFFF"/>
          <w14:textFill>
            <w14:solidFill>
              <w14:schemeClr w14:val="tx1"/>
            </w14:solidFill>
          </w14:textFill>
        </w:rPr>
      </w:pPr>
    </w:p>
    <w:p w14:paraId="373200F3">
      <w:pPr>
        <w:rPr>
          <w:rFonts w:hint="eastAsia" w:ascii="宋体" w:hAnsi="宋体"/>
          <w:b/>
          <w:color w:val="000000" w:themeColor="text1"/>
          <w:sz w:val="32"/>
          <w:szCs w:val="32"/>
          <w:highlight w:val="none"/>
          <w14:textFill>
            <w14:solidFill>
              <w14:schemeClr w14:val="tx1"/>
            </w14:solidFill>
          </w14:textFill>
        </w:rPr>
      </w:pPr>
      <w:bookmarkStart w:id="29" w:name="_Toc29890"/>
      <w:bookmarkStart w:id="30" w:name="_Toc23793"/>
      <w:r>
        <w:rPr>
          <w:rFonts w:hint="eastAsia" w:ascii="宋体" w:hAnsi="宋体"/>
          <w:b/>
          <w:color w:val="000000" w:themeColor="text1"/>
          <w:sz w:val="32"/>
          <w:szCs w:val="32"/>
          <w:highlight w:val="none"/>
          <w14:textFill>
            <w14:solidFill>
              <w14:schemeClr w14:val="tx1"/>
            </w14:solidFill>
          </w14:textFill>
        </w:rPr>
        <w:br w:type="page"/>
      </w:r>
    </w:p>
    <w:p w14:paraId="7AE48B89">
      <w:pPr>
        <w:widowControl/>
        <w:spacing w:line="360" w:lineRule="auto"/>
        <w:ind w:firstLine="643" w:firstLineChars="200"/>
        <w:jc w:val="center"/>
        <w:outlineLvl w:val="0"/>
        <w:rPr>
          <w:rFonts w:ascii="宋体" w:hAnsi="宋体"/>
          <w:b/>
          <w:color w:val="000000" w:themeColor="text1"/>
          <w:sz w:val="32"/>
          <w:szCs w:val="32"/>
          <w:highlight w:val="none"/>
          <w14:textFill>
            <w14:solidFill>
              <w14:schemeClr w14:val="tx1"/>
            </w14:solidFill>
          </w14:textFill>
        </w:rPr>
      </w:pPr>
      <w:bookmarkStart w:id="31" w:name="_Toc17552"/>
      <w:r>
        <w:rPr>
          <w:rFonts w:hint="eastAsia" w:ascii="宋体" w:hAnsi="宋体"/>
          <w:b/>
          <w:color w:val="000000" w:themeColor="text1"/>
          <w:sz w:val="32"/>
          <w:szCs w:val="32"/>
          <w:highlight w:val="none"/>
          <w14:textFill>
            <w14:solidFill>
              <w14:schemeClr w14:val="tx1"/>
            </w14:solidFill>
          </w14:textFill>
        </w:rPr>
        <w:t xml:space="preserve">第二章  </w:t>
      </w:r>
      <w:r>
        <w:rPr>
          <w:rFonts w:hint="eastAsia" w:ascii="宋体" w:hAnsi="宋体"/>
          <w:b/>
          <w:color w:val="000000" w:themeColor="text1"/>
          <w:sz w:val="32"/>
          <w:szCs w:val="32"/>
          <w:highlight w:val="none"/>
          <w:lang w:eastAsia="zh-CN"/>
          <w14:textFill>
            <w14:solidFill>
              <w14:schemeClr w14:val="tx1"/>
            </w14:solidFill>
          </w14:textFill>
        </w:rPr>
        <w:t>采购</w:t>
      </w:r>
      <w:r>
        <w:rPr>
          <w:rFonts w:hint="eastAsia" w:ascii="宋体" w:hAnsi="宋体"/>
          <w:b/>
          <w:color w:val="000000" w:themeColor="text1"/>
          <w:sz w:val="32"/>
          <w:szCs w:val="32"/>
          <w:highlight w:val="none"/>
          <w14:textFill>
            <w14:solidFill>
              <w14:schemeClr w14:val="tx1"/>
            </w14:solidFill>
          </w14:textFill>
        </w:rPr>
        <w:t>需求</w:t>
      </w:r>
      <w:bookmarkEnd w:id="31"/>
      <w:bookmarkStart w:id="32" w:name="_Toc23610"/>
      <w:bookmarkStart w:id="33" w:name="_Toc9989"/>
      <w:bookmarkStart w:id="34" w:name="_Toc31536"/>
    </w:p>
    <w:bookmarkEnd w:id="29"/>
    <w:bookmarkEnd w:id="30"/>
    <w:bookmarkEnd w:id="32"/>
    <w:bookmarkEnd w:id="33"/>
    <w:bookmarkEnd w:id="34"/>
    <w:p w14:paraId="75E2817B">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default" w:ascii="宋体" w:hAnsi="宋体" w:eastAsia="宋体" w:cs="宋体"/>
          <w:i w:val="0"/>
          <w:iCs/>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i w:val="0"/>
          <w:iCs/>
          <w:color w:val="000000" w:themeColor="text1"/>
          <w:sz w:val="21"/>
          <w:szCs w:val="21"/>
          <w:highlight w:val="none"/>
          <w:u w:val="none"/>
          <w:lang w:val="en-US" w:eastAsia="zh-CN"/>
          <w14:textFill>
            <w14:solidFill>
              <w14:schemeClr w14:val="tx1"/>
            </w14:solidFill>
          </w14:textFill>
        </w:rPr>
        <w:t>一、项目名称：</w:t>
      </w:r>
      <w:r>
        <w:rPr>
          <w:rFonts w:hint="eastAsia" w:ascii="宋体" w:hAnsi="宋体" w:cs="宋体"/>
          <w:b w:val="0"/>
          <w:bCs w:val="0"/>
          <w:i w:val="0"/>
          <w:iCs/>
          <w:color w:val="000000" w:themeColor="text1"/>
          <w:sz w:val="21"/>
          <w:szCs w:val="21"/>
          <w:highlight w:val="none"/>
          <w:u w:val="none"/>
          <w:lang w:val="en-US" w:eastAsia="zh-CN"/>
          <w14:textFill>
            <w14:solidFill>
              <w14:schemeClr w14:val="tx1"/>
            </w14:solidFill>
          </w14:textFill>
        </w:rPr>
        <w:t>中心院区、妇儿院区一次性塑料瓶（袋）集中回收服务采购项目（二次）</w:t>
      </w:r>
    </w:p>
    <w:p w14:paraId="0E0171DF">
      <w:pPr>
        <w:pStyle w:val="16"/>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80" w:lineRule="auto"/>
        <w:ind w:firstLine="422" w:firstLineChars="200"/>
        <w:jc w:val="both"/>
        <w:textAlignment w:val="auto"/>
        <w:rPr>
          <w:rFonts w:hint="eastAsia" w:cs="宋体"/>
          <w:b/>
          <w:bCs/>
          <w:color w:val="000000" w:themeColor="text1"/>
          <w:kern w:val="2"/>
          <w:sz w:val="21"/>
          <w:szCs w:val="24"/>
          <w:highlight w:val="none"/>
          <w:lang w:val="en-US" w:eastAsia="zh-CN" w:bidi="ar-SA"/>
          <w14:textFill>
            <w14:solidFill>
              <w14:schemeClr w14:val="tx1"/>
            </w14:solidFill>
          </w14:textFill>
        </w:rPr>
      </w:pPr>
      <w:r>
        <w:rPr>
          <w:rFonts w:hint="eastAsia" w:cs="宋体"/>
          <w:b/>
          <w:bCs/>
          <w:color w:val="000000" w:themeColor="text1"/>
          <w:kern w:val="2"/>
          <w:sz w:val="21"/>
          <w:szCs w:val="24"/>
          <w:highlight w:val="none"/>
          <w:lang w:val="en-US" w:eastAsia="zh-CN" w:bidi="ar-SA"/>
          <w14:textFill>
            <w14:solidFill>
              <w14:schemeClr w14:val="tx1"/>
            </w14:solidFill>
          </w14:textFill>
        </w:rPr>
        <w:t>二、采购标的清单：</w:t>
      </w:r>
    </w:p>
    <w:tbl>
      <w:tblPr>
        <w:tblStyle w:val="35"/>
        <w:tblW w:w="9376"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882"/>
        <w:gridCol w:w="2471"/>
        <w:gridCol w:w="953"/>
        <w:gridCol w:w="971"/>
        <w:gridCol w:w="1235"/>
        <w:gridCol w:w="1041"/>
        <w:gridCol w:w="1029"/>
      </w:tblGrid>
      <w:tr w14:paraId="214A2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14:paraId="58913BC9">
            <w:pPr>
              <w:pStyle w:val="16"/>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包号</w:t>
            </w:r>
          </w:p>
        </w:tc>
        <w:tc>
          <w:tcPr>
            <w:tcW w:w="882" w:type="dxa"/>
            <w:vAlign w:val="center"/>
          </w:tcPr>
          <w:p w14:paraId="53987376">
            <w:pPr>
              <w:pStyle w:val="16"/>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序号</w:t>
            </w:r>
          </w:p>
        </w:tc>
        <w:tc>
          <w:tcPr>
            <w:tcW w:w="2471" w:type="dxa"/>
            <w:vAlign w:val="center"/>
          </w:tcPr>
          <w:p w14:paraId="765550EA">
            <w:pPr>
              <w:pStyle w:val="16"/>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标的名称</w:t>
            </w:r>
          </w:p>
        </w:tc>
        <w:tc>
          <w:tcPr>
            <w:tcW w:w="953" w:type="dxa"/>
            <w:vAlign w:val="center"/>
          </w:tcPr>
          <w:p w14:paraId="55D3EEC0">
            <w:pPr>
              <w:pStyle w:val="16"/>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单位</w:t>
            </w:r>
          </w:p>
        </w:tc>
        <w:tc>
          <w:tcPr>
            <w:tcW w:w="971" w:type="dxa"/>
            <w:vAlign w:val="center"/>
          </w:tcPr>
          <w:p w14:paraId="093DC74D">
            <w:pPr>
              <w:pStyle w:val="16"/>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数量</w:t>
            </w:r>
          </w:p>
        </w:tc>
        <w:tc>
          <w:tcPr>
            <w:tcW w:w="1235" w:type="dxa"/>
            <w:vAlign w:val="center"/>
          </w:tcPr>
          <w:p w14:paraId="5B8B22F2">
            <w:pPr>
              <w:pStyle w:val="16"/>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资金</w:t>
            </w:r>
          </w:p>
          <w:p w14:paraId="5615ADD1">
            <w:pPr>
              <w:pStyle w:val="16"/>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预算</w:t>
            </w:r>
          </w:p>
        </w:tc>
        <w:tc>
          <w:tcPr>
            <w:tcW w:w="1041" w:type="dxa"/>
            <w:vAlign w:val="center"/>
          </w:tcPr>
          <w:p w14:paraId="645D314A">
            <w:pPr>
              <w:pStyle w:val="16"/>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资金</w:t>
            </w:r>
          </w:p>
          <w:p w14:paraId="4F8C244D">
            <w:pPr>
              <w:pStyle w:val="16"/>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性质</w:t>
            </w:r>
          </w:p>
        </w:tc>
        <w:tc>
          <w:tcPr>
            <w:tcW w:w="1029" w:type="dxa"/>
            <w:vAlign w:val="center"/>
          </w:tcPr>
          <w:p w14:paraId="7202ED44">
            <w:pPr>
              <w:pStyle w:val="16"/>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国产/</w:t>
            </w:r>
          </w:p>
          <w:p w14:paraId="7139AD27">
            <w:pPr>
              <w:pStyle w:val="16"/>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进口</w:t>
            </w:r>
          </w:p>
        </w:tc>
      </w:tr>
      <w:tr w14:paraId="14241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14:paraId="5D98459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882" w:type="dxa"/>
            <w:vAlign w:val="center"/>
          </w:tcPr>
          <w:p w14:paraId="2F5B564F">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471" w:type="dxa"/>
            <w:vAlign w:val="center"/>
          </w:tcPr>
          <w:p w14:paraId="75E11FEF">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中心院区一次性塑料瓶（袋）集中回收服务</w:t>
            </w:r>
          </w:p>
        </w:tc>
        <w:tc>
          <w:tcPr>
            <w:tcW w:w="953" w:type="dxa"/>
            <w:vAlign w:val="center"/>
          </w:tcPr>
          <w:p w14:paraId="18A3E0D2">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年</w:t>
            </w:r>
          </w:p>
        </w:tc>
        <w:tc>
          <w:tcPr>
            <w:tcW w:w="971" w:type="dxa"/>
            <w:vAlign w:val="center"/>
          </w:tcPr>
          <w:p w14:paraId="165F656D">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235" w:type="dxa"/>
            <w:vAlign w:val="center"/>
          </w:tcPr>
          <w:p w14:paraId="44C50023">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15.6</w:t>
            </w:r>
            <w:r>
              <w:rPr>
                <w:rFonts w:hint="eastAsia" w:ascii="宋体" w:hAnsi="宋体" w:eastAsia="宋体" w:cs="宋体"/>
                <w:sz w:val="21"/>
                <w:szCs w:val="21"/>
                <w:vertAlign w:val="baseline"/>
                <w:lang w:val="en-US" w:eastAsia="zh-CN"/>
              </w:rPr>
              <w:t>万</w:t>
            </w:r>
          </w:p>
        </w:tc>
        <w:tc>
          <w:tcPr>
            <w:tcW w:w="1041" w:type="dxa"/>
            <w:vAlign w:val="center"/>
          </w:tcPr>
          <w:p w14:paraId="4138B18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自筹</w:t>
            </w:r>
          </w:p>
        </w:tc>
        <w:tc>
          <w:tcPr>
            <w:tcW w:w="1029" w:type="dxa"/>
            <w:vAlign w:val="center"/>
          </w:tcPr>
          <w:p w14:paraId="6DE37844">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国产</w:t>
            </w:r>
          </w:p>
        </w:tc>
      </w:tr>
      <w:tr w14:paraId="22FE4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14:paraId="5F736931">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882" w:type="dxa"/>
            <w:vAlign w:val="center"/>
          </w:tcPr>
          <w:p w14:paraId="1B484C4F">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471" w:type="dxa"/>
            <w:vAlign w:val="center"/>
          </w:tcPr>
          <w:p w14:paraId="069449A2">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妇儿院区一次性塑料瓶（袋）集中回收服务</w:t>
            </w:r>
          </w:p>
        </w:tc>
        <w:tc>
          <w:tcPr>
            <w:tcW w:w="953" w:type="dxa"/>
            <w:vAlign w:val="center"/>
          </w:tcPr>
          <w:p w14:paraId="1750996A">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年</w:t>
            </w:r>
          </w:p>
        </w:tc>
        <w:tc>
          <w:tcPr>
            <w:tcW w:w="971" w:type="dxa"/>
            <w:vAlign w:val="center"/>
          </w:tcPr>
          <w:p w14:paraId="21F852F6">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235" w:type="dxa"/>
            <w:vAlign w:val="center"/>
          </w:tcPr>
          <w:p w14:paraId="541411A4">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7.5</w:t>
            </w:r>
            <w:r>
              <w:rPr>
                <w:rFonts w:hint="eastAsia" w:ascii="宋体" w:hAnsi="宋体" w:eastAsia="宋体" w:cs="宋体"/>
                <w:sz w:val="21"/>
                <w:szCs w:val="21"/>
                <w:vertAlign w:val="baseline"/>
                <w:lang w:val="en-US" w:eastAsia="zh-CN"/>
              </w:rPr>
              <w:t>万</w:t>
            </w:r>
          </w:p>
        </w:tc>
        <w:tc>
          <w:tcPr>
            <w:tcW w:w="1041" w:type="dxa"/>
            <w:vAlign w:val="center"/>
          </w:tcPr>
          <w:p w14:paraId="14E56B03">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自筹</w:t>
            </w:r>
          </w:p>
        </w:tc>
        <w:tc>
          <w:tcPr>
            <w:tcW w:w="1029" w:type="dxa"/>
            <w:vAlign w:val="center"/>
          </w:tcPr>
          <w:p w14:paraId="6EA7ACCC">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国产</w:t>
            </w:r>
          </w:p>
        </w:tc>
      </w:tr>
      <w:tr w14:paraId="4D8E8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676" w:type="dxa"/>
            <w:gridSpan w:val="2"/>
            <w:vAlign w:val="center"/>
          </w:tcPr>
          <w:p w14:paraId="1E28B281">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合计</w:t>
            </w:r>
          </w:p>
        </w:tc>
        <w:tc>
          <w:tcPr>
            <w:tcW w:w="2471" w:type="dxa"/>
            <w:vAlign w:val="center"/>
          </w:tcPr>
          <w:p w14:paraId="5AED557E">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bCs/>
                <w:sz w:val="21"/>
                <w:szCs w:val="21"/>
                <w:vertAlign w:val="baseline"/>
                <w:lang w:val="en-US" w:eastAsia="zh-CN"/>
              </w:rPr>
            </w:pPr>
          </w:p>
        </w:tc>
        <w:tc>
          <w:tcPr>
            <w:tcW w:w="953" w:type="dxa"/>
            <w:vAlign w:val="center"/>
          </w:tcPr>
          <w:p w14:paraId="663F7F5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bCs/>
                <w:sz w:val="21"/>
                <w:szCs w:val="21"/>
                <w:vertAlign w:val="baseline"/>
                <w:lang w:val="en-US" w:eastAsia="zh-CN"/>
              </w:rPr>
            </w:pPr>
          </w:p>
        </w:tc>
        <w:tc>
          <w:tcPr>
            <w:tcW w:w="971" w:type="dxa"/>
            <w:vAlign w:val="center"/>
          </w:tcPr>
          <w:p w14:paraId="7DE446BF">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bCs/>
                <w:sz w:val="21"/>
                <w:szCs w:val="21"/>
                <w:vertAlign w:val="baseline"/>
                <w:lang w:val="en-US" w:eastAsia="zh-CN"/>
              </w:rPr>
            </w:pPr>
          </w:p>
        </w:tc>
        <w:tc>
          <w:tcPr>
            <w:tcW w:w="1235" w:type="dxa"/>
            <w:vAlign w:val="center"/>
          </w:tcPr>
          <w:p w14:paraId="4FE7E9BF">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2</w:t>
            </w:r>
            <w:r>
              <w:rPr>
                <w:rFonts w:hint="eastAsia" w:ascii="宋体" w:hAnsi="宋体" w:cs="宋体"/>
                <w:b/>
                <w:bCs/>
                <w:sz w:val="21"/>
                <w:szCs w:val="21"/>
                <w:vertAlign w:val="baseline"/>
                <w:lang w:val="en-US" w:eastAsia="zh-CN"/>
              </w:rPr>
              <w:t>3</w:t>
            </w:r>
            <w:r>
              <w:rPr>
                <w:rFonts w:hint="eastAsia" w:ascii="宋体" w:hAnsi="宋体" w:eastAsia="宋体" w:cs="宋体"/>
                <w:b/>
                <w:bCs/>
                <w:sz w:val="21"/>
                <w:szCs w:val="21"/>
                <w:vertAlign w:val="baseline"/>
                <w:lang w:val="en-US" w:eastAsia="zh-CN"/>
              </w:rPr>
              <w:t>.1万</w:t>
            </w:r>
          </w:p>
        </w:tc>
        <w:tc>
          <w:tcPr>
            <w:tcW w:w="1041" w:type="dxa"/>
            <w:vAlign w:val="center"/>
          </w:tcPr>
          <w:p w14:paraId="4720D00F">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bCs/>
                <w:sz w:val="21"/>
                <w:szCs w:val="21"/>
                <w:vertAlign w:val="baseline"/>
                <w:lang w:val="en-US" w:eastAsia="zh-CN"/>
              </w:rPr>
            </w:pPr>
          </w:p>
        </w:tc>
        <w:tc>
          <w:tcPr>
            <w:tcW w:w="1029" w:type="dxa"/>
            <w:vAlign w:val="center"/>
          </w:tcPr>
          <w:p w14:paraId="7B9325E2">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bCs/>
                <w:sz w:val="21"/>
                <w:szCs w:val="21"/>
                <w:vertAlign w:val="baseline"/>
                <w:lang w:val="en-US" w:eastAsia="zh-CN"/>
              </w:rPr>
            </w:pPr>
          </w:p>
        </w:tc>
      </w:tr>
      <w:tr w14:paraId="63F8D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676" w:type="dxa"/>
            <w:gridSpan w:val="2"/>
            <w:vAlign w:val="center"/>
          </w:tcPr>
          <w:p w14:paraId="56C61528">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c>
          <w:tcPr>
            <w:tcW w:w="7700" w:type="dxa"/>
            <w:gridSpan w:val="6"/>
            <w:vAlign w:val="center"/>
          </w:tcPr>
          <w:p w14:paraId="0FCBEDA9">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lang w:val="en-US" w:eastAsia="zh-CN"/>
              </w:rPr>
              <w:t>服务期限：三年（合同期限为一年，合同到期后，经甲方同意可续签一年，最多可续签二年。）</w:t>
            </w:r>
          </w:p>
        </w:tc>
      </w:tr>
    </w:tbl>
    <w:p w14:paraId="7D43D138">
      <w:pPr>
        <w:pStyle w:val="25"/>
        <w:tabs>
          <w:tab w:val="left" w:pos="568"/>
        </w:tabs>
        <w:spacing w:line="240" w:lineRule="auto"/>
        <w:jc w:val="both"/>
        <w:rPr>
          <w:rFonts w:hint="eastAsia" w:ascii="宋体" w:hAnsi="宋体" w:eastAsia="宋体" w:cs="宋体"/>
          <w:b/>
          <w:bCs/>
          <w:color w:val="000000" w:themeColor="text1"/>
          <w:spacing w:val="28"/>
          <w:sz w:val="21"/>
          <w:szCs w:val="21"/>
          <w:highlight w:val="none"/>
          <w14:textFill>
            <w14:solidFill>
              <w14:schemeClr w14:val="tx1"/>
            </w14:solidFill>
          </w14:textFill>
        </w:rPr>
      </w:pPr>
    </w:p>
    <w:p w14:paraId="6CEFBEA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bCs/>
          <w:color w:val="000000" w:themeColor="text1"/>
          <w:kern w:val="2"/>
          <w:sz w:val="21"/>
          <w:szCs w:val="24"/>
          <w:highlight w:val="none"/>
          <w:lang w:val="en-US" w:eastAsia="zh-CN" w:bidi="ar-SA"/>
          <w14:textFill>
            <w14:solidFill>
              <w14:schemeClr w14:val="tx1"/>
            </w14:solidFill>
          </w14:textFill>
        </w:rPr>
        <w:t>三、技术要求：</w:t>
      </w:r>
    </w:p>
    <w:p w14:paraId="533B17D2">
      <w:pPr>
        <w:keepNext w:val="0"/>
        <w:keepLines w:val="0"/>
        <w:pageBreakBefore w:val="0"/>
        <w:widowControl w:val="0"/>
        <w:kinsoku/>
        <w:wordWrap/>
        <w:overflowPunct/>
        <w:topLinePunct w:val="0"/>
        <w:autoSpaceDE/>
        <w:autoSpaceDN/>
        <w:bidi w:val="0"/>
        <w:adjustRightInd/>
        <w:snapToGrid w:val="0"/>
        <w:spacing w:line="360" w:lineRule="auto"/>
        <w:ind w:firstLine="562" w:firstLineChars="200"/>
        <w:jc w:val="center"/>
        <w:textAlignment w:val="auto"/>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一次性塑料瓶（袋）集中回收采购需求</w:t>
      </w:r>
    </w:p>
    <w:p w14:paraId="254639C4">
      <w:pPr>
        <w:keepNext w:val="0"/>
        <w:keepLines w:val="0"/>
        <w:pageBreakBefore w:val="0"/>
        <w:widowControl w:val="0"/>
        <w:kinsoku/>
        <w:wordWrap/>
        <w:overflowPunct/>
        <w:topLinePunct w:val="0"/>
        <w:autoSpaceDE/>
        <w:autoSpaceDN/>
        <w:bidi w:val="0"/>
        <w:adjustRightInd/>
        <w:snapToGrid w:val="0"/>
        <w:spacing w:line="360" w:lineRule="auto"/>
        <w:ind w:firstLine="464" w:firstLineChars="200"/>
        <w:textAlignment w:val="auto"/>
        <w:rPr>
          <w:rFonts w:hint="eastAsia" w:asciiTheme="minorEastAsia" w:hAnsiTheme="minorEastAsia" w:eastAsiaTheme="minorEastAsia" w:cstheme="minorEastAsia"/>
          <w:snapToGrid w:val="0"/>
          <w:color w:val="000000" w:themeColor="text1"/>
          <w:spacing w:val="11"/>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11"/>
          <w:kern w:val="0"/>
          <w:sz w:val="21"/>
          <w:szCs w:val="21"/>
          <w:highlight w:val="none"/>
          <w:lang w:val="en-US" w:eastAsia="zh-CN"/>
          <w14:textFill>
            <w14:solidFill>
              <w14:schemeClr w14:val="tx1"/>
            </w14:solidFill>
          </w14:textFill>
        </w:rPr>
        <w:t>1、免费提供编织袋、暂存桶、回收交接登记本；回收人员统一着装，严格执行称重、双签字手续，使用专人专车运送，确保回收物不丢失、不人为转卖。</w:t>
      </w:r>
    </w:p>
    <w:p w14:paraId="2A156D49">
      <w:pPr>
        <w:keepNext w:val="0"/>
        <w:keepLines w:val="0"/>
        <w:pageBreakBefore w:val="0"/>
        <w:widowControl w:val="0"/>
        <w:kinsoku/>
        <w:wordWrap/>
        <w:overflowPunct/>
        <w:topLinePunct w:val="0"/>
        <w:autoSpaceDE/>
        <w:autoSpaceDN/>
        <w:bidi w:val="0"/>
        <w:adjustRightInd/>
        <w:snapToGrid w:val="0"/>
        <w:spacing w:line="360" w:lineRule="auto"/>
        <w:ind w:firstLine="464" w:firstLineChars="200"/>
        <w:textAlignment w:val="auto"/>
        <w:rPr>
          <w:rFonts w:hint="eastAsia" w:asciiTheme="minorEastAsia" w:hAnsiTheme="minorEastAsia" w:eastAsiaTheme="minorEastAsia" w:cstheme="minorEastAsia"/>
          <w:snapToGrid w:val="0"/>
          <w:color w:val="000000" w:themeColor="text1"/>
          <w:spacing w:val="11"/>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11"/>
          <w:kern w:val="0"/>
          <w:sz w:val="21"/>
          <w:szCs w:val="21"/>
          <w:highlight w:val="none"/>
          <w:lang w:val="en-US" w:eastAsia="zh-CN"/>
          <w14:textFill>
            <w14:solidFill>
              <w14:schemeClr w14:val="tx1"/>
            </w14:solidFill>
          </w14:textFill>
        </w:rPr>
        <w:t>2、每天必须到科室回收一次，回收后保持科室场地清洁。如遇有医院检查或科室过多时，根据医院电话通知，调整回收次数和时间。</w:t>
      </w:r>
    </w:p>
    <w:p w14:paraId="63A9F1B4">
      <w:pPr>
        <w:keepNext w:val="0"/>
        <w:keepLines w:val="0"/>
        <w:pageBreakBefore w:val="0"/>
        <w:widowControl w:val="0"/>
        <w:kinsoku/>
        <w:wordWrap/>
        <w:overflowPunct/>
        <w:topLinePunct w:val="0"/>
        <w:autoSpaceDE/>
        <w:autoSpaceDN/>
        <w:bidi w:val="0"/>
        <w:adjustRightInd/>
        <w:snapToGrid w:val="0"/>
        <w:spacing w:line="360" w:lineRule="auto"/>
        <w:ind w:firstLine="464" w:firstLineChars="200"/>
        <w:textAlignment w:val="auto"/>
        <w:rPr>
          <w:rFonts w:hint="eastAsia" w:asciiTheme="minorEastAsia" w:hAnsiTheme="minorEastAsia" w:eastAsiaTheme="minorEastAsia" w:cstheme="minorEastAsia"/>
          <w:snapToGrid w:val="0"/>
          <w:color w:val="000000" w:themeColor="text1"/>
          <w:spacing w:val="11"/>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11"/>
          <w:kern w:val="0"/>
          <w:sz w:val="21"/>
          <w:szCs w:val="21"/>
          <w:highlight w:val="none"/>
          <w:lang w:val="en-US" w:eastAsia="zh-CN"/>
          <w14:textFill>
            <w14:solidFill>
              <w14:schemeClr w14:val="tx1"/>
            </w14:solidFill>
          </w14:textFill>
        </w:rPr>
        <w:t xml:space="preserve">3、负责回收一次性塑料输液瓶（袋）的运输工具及运输安全，必须按照相关卫生法规、程序、标准和医院感控要求对回收一次性塑料输液瓶（袋）进行运输和无害化处置，严禁丢失、污染环境、违法转卖等。     </w:t>
      </w:r>
    </w:p>
    <w:p w14:paraId="09AC4C1E">
      <w:pPr>
        <w:keepNext w:val="0"/>
        <w:keepLines w:val="0"/>
        <w:pageBreakBefore w:val="0"/>
        <w:widowControl w:val="0"/>
        <w:kinsoku/>
        <w:wordWrap/>
        <w:overflowPunct/>
        <w:topLinePunct w:val="0"/>
        <w:autoSpaceDE/>
        <w:autoSpaceDN/>
        <w:bidi w:val="0"/>
        <w:adjustRightInd/>
        <w:snapToGrid w:val="0"/>
        <w:spacing w:line="360" w:lineRule="auto"/>
        <w:ind w:firstLine="464" w:firstLineChars="200"/>
        <w:textAlignment w:val="auto"/>
        <w:rPr>
          <w:rFonts w:hint="eastAsia" w:asciiTheme="minorEastAsia" w:hAnsiTheme="minorEastAsia" w:eastAsiaTheme="minorEastAsia" w:cstheme="minorEastAsia"/>
          <w:snapToGrid w:val="0"/>
          <w:color w:val="000000" w:themeColor="text1"/>
          <w:spacing w:val="11"/>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11"/>
          <w:kern w:val="0"/>
          <w:sz w:val="21"/>
          <w:szCs w:val="21"/>
          <w:highlight w:val="none"/>
          <w:lang w:val="en-US" w:eastAsia="zh-CN"/>
          <w14:textFill>
            <w14:solidFill>
              <w14:schemeClr w14:val="tx1"/>
            </w14:solidFill>
          </w14:textFill>
        </w:rPr>
        <w:t>4、须提供环境保护部门对医用玻璃瓶，使用后未被污染输液瓶(袋)等废塑料回收处理单位的环评审批报告及有效的排污许可证；</w:t>
      </w:r>
    </w:p>
    <w:p w14:paraId="7F383383">
      <w:pPr>
        <w:keepNext w:val="0"/>
        <w:keepLines w:val="0"/>
        <w:pageBreakBefore w:val="0"/>
        <w:widowControl w:val="0"/>
        <w:kinsoku/>
        <w:wordWrap/>
        <w:overflowPunct/>
        <w:topLinePunct w:val="0"/>
        <w:autoSpaceDE/>
        <w:autoSpaceDN/>
        <w:bidi w:val="0"/>
        <w:adjustRightInd/>
        <w:snapToGrid w:val="0"/>
        <w:spacing w:line="360" w:lineRule="auto"/>
        <w:ind w:firstLine="464" w:firstLineChars="200"/>
        <w:textAlignment w:val="auto"/>
        <w:rPr>
          <w:rFonts w:hint="eastAsia" w:asciiTheme="minorEastAsia" w:hAnsiTheme="minorEastAsia" w:eastAsiaTheme="minorEastAsia" w:cstheme="minorEastAsia"/>
          <w:snapToGrid w:val="0"/>
          <w:color w:val="000000" w:themeColor="text1"/>
          <w:spacing w:val="11"/>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11"/>
          <w:kern w:val="0"/>
          <w:sz w:val="21"/>
          <w:szCs w:val="21"/>
          <w:highlight w:val="none"/>
          <w:lang w:val="en-US" w:eastAsia="zh-CN"/>
          <w14:textFill>
            <w14:solidFill>
              <w14:schemeClr w14:val="tx1"/>
            </w14:solidFill>
          </w14:textFill>
        </w:rPr>
        <w:t>5、投标人应具备履约所需的回收、运输、处理等的专业能力，制度健全，回收的使用后未被污染塑料瓶不得用于医疗、食品、药品、化妆品、玩具、洗涤等包装或服装、被褥、日用品等可能危害人体健康的行业中，回收废物运输、处理、再生利用溯源机制完善，服务期间能正常运营；（投标人须对以上内容提供承诺函）；</w:t>
      </w:r>
    </w:p>
    <w:p w14:paraId="657B9E24">
      <w:pPr>
        <w:keepNext w:val="0"/>
        <w:keepLines w:val="0"/>
        <w:pageBreakBefore w:val="0"/>
        <w:widowControl w:val="0"/>
        <w:kinsoku/>
        <w:wordWrap/>
        <w:overflowPunct/>
        <w:topLinePunct w:val="0"/>
        <w:autoSpaceDE/>
        <w:autoSpaceDN/>
        <w:bidi w:val="0"/>
        <w:adjustRightInd/>
        <w:snapToGrid w:val="0"/>
        <w:spacing w:line="360" w:lineRule="auto"/>
        <w:ind w:firstLine="464" w:firstLineChars="200"/>
        <w:textAlignment w:val="auto"/>
        <w:rPr>
          <w:rFonts w:hint="eastAsia" w:asciiTheme="minorEastAsia" w:hAnsiTheme="minorEastAsia" w:eastAsiaTheme="minorEastAsia" w:cstheme="minorEastAsia"/>
          <w:snapToGrid w:val="0"/>
          <w:color w:val="000000" w:themeColor="text1"/>
          <w:spacing w:val="11"/>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11"/>
          <w:kern w:val="0"/>
          <w:sz w:val="21"/>
          <w:szCs w:val="21"/>
          <w:highlight w:val="none"/>
          <w:lang w:val="en-US" w:eastAsia="zh-CN"/>
          <w14:textFill>
            <w14:solidFill>
              <w14:schemeClr w14:val="tx1"/>
            </w14:solidFill>
          </w14:textFill>
        </w:rPr>
        <w:t>6、投标人须具备满足本项目回收的经营场所(须提供图片、自有产证或租赁合同相关证明材料）；</w:t>
      </w:r>
    </w:p>
    <w:p w14:paraId="1D4F7C9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br w:type="page"/>
      </w:r>
    </w:p>
    <w:p w14:paraId="415F26CC">
      <w:pPr>
        <w:pStyle w:val="25"/>
        <w:rPr>
          <w:rFonts w:hint="eastAsia"/>
          <w:color w:val="000000" w:themeColor="text1"/>
          <w:highlight w:val="none"/>
          <w:lang w:val="en-US" w:eastAsia="zh-CN"/>
          <w14:textFill>
            <w14:solidFill>
              <w14:schemeClr w14:val="tx1"/>
            </w14:solidFill>
          </w14:textFill>
        </w:rPr>
      </w:pPr>
    </w:p>
    <w:p w14:paraId="36131348">
      <w:pPr>
        <w:pStyle w:val="16"/>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b/>
          <w:bCs/>
          <w:color w:val="000000" w:themeColor="text1"/>
          <w:sz w:val="30"/>
          <w:szCs w:val="30"/>
          <w:highlight w:val="none"/>
          <w14:textFill>
            <w14:solidFill>
              <w14:schemeClr w14:val="tx1"/>
            </w14:solidFill>
          </w14:textFill>
        </w:rPr>
      </w:pPr>
      <w:r>
        <w:rPr>
          <w:rFonts w:hint="eastAsia"/>
          <w:b/>
          <w:bCs/>
          <w:color w:val="000000" w:themeColor="text1"/>
          <w:sz w:val="30"/>
          <w:szCs w:val="30"/>
          <w:highlight w:val="none"/>
          <w14:textFill>
            <w14:solidFill>
              <w14:schemeClr w14:val="tx1"/>
            </w14:solidFill>
          </w14:textFill>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7C2900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16FE8AC">
            <w:pPr>
              <w:pStyle w:val="16"/>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1EC235AB">
            <w:pPr>
              <w:pStyle w:val="16"/>
              <w:ind w:left="0" w:left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自</w:t>
            </w:r>
            <w:r>
              <w:rPr>
                <w:rFonts w:hint="eastAsia" w:cs="宋体"/>
                <w:color w:val="000000" w:themeColor="text1"/>
                <w:sz w:val="21"/>
                <w:szCs w:val="21"/>
                <w:highlight w:val="none"/>
                <w:lang w:val="en-US" w:eastAsia="zh-CN"/>
                <w14:textFill>
                  <w14:solidFill>
                    <w14:schemeClr w14:val="tx1"/>
                  </w14:solidFill>
                </w14:textFill>
              </w:rPr>
              <w:t>成交通知书</w:t>
            </w:r>
            <w:r>
              <w:rPr>
                <w:rFonts w:hint="eastAsia" w:ascii="宋体" w:hAnsi="宋体" w:eastAsia="宋体" w:cs="宋体"/>
                <w:color w:val="000000" w:themeColor="text1"/>
                <w:sz w:val="21"/>
                <w:szCs w:val="21"/>
                <w:highlight w:val="none"/>
                <w:lang w:val="en-US" w:eastAsia="zh-CN"/>
                <w14:textFill>
                  <w14:solidFill>
                    <w14:schemeClr w14:val="tx1"/>
                  </w14:solidFill>
                </w14:textFill>
              </w:rPr>
              <w:t>发出之日起三十个日历日内。</w:t>
            </w:r>
          </w:p>
        </w:tc>
      </w:tr>
      <w:tr w14:paraId="1BDD94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BEAFC65">
            <w:pPr>
              <w:pStyle w:val="16"/>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7CD97D70">
            <w:pPr>
              <w:pStyle w:val="16"/>
              <w:ind w:left="0" w:leftChars="0"/>
              <w:jc w:val="lef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采购人指定地点。</w:t>
            </w:r>
          </w:p>
        </w:tc>
      </w:tr>
      <w:tr w14:paraId="70F6CE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9FB386E">
            <w:pPr>
              <w:pStyle w:val="16"/>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615C4851">
            <w:pPr>
              <w:pStyle w:val="16"/>
              <w:ind w:left="0" w:leftChars="0"/>
              <w:jc w:val="left"/>
              <w:rPr>
                <w:rFonts w:hint="default" w:ascii="宋体" w:hAnsi="宋体" w:cs="宋体"/>
                <w:color w:val="000000" w:themeColor="text1"/>
                <w:kern w:val="2"/>
                <w:sz w:val="21"/>
                <w:szCs w:val="24"/>
                <w:highlight w:val="none"/>
                <w:lang w:val="en-US" w:eastAsia="zh-CN" w:bidi="ar-SA"/>
                <w14:textFill>
                  <w14:solidFill>
                    <w14:schemeClr w14:val="tx1"/>
                  </w14:solidFill>
                </w14:textFill>
              </w:rPr>
            </w:pPr>
            <w:r>
              <w:rPr>
                <w:rFonts w:hint="default" w:ascii="宋体" w:hAnsi="宋体" w:cs="宋体"/>
                <w:color w:val="000000" w:themeColor="text1"/>
                <w:kern w:val="2"/>
                <w:sz w:val="21"/>
                <w:szCs w:val="24"/>
                <w:highlight w:val="none"/>
                <w:lang w:val="en-US" w:eastAsia="zh-CN" w:bidi="ar-SA"/>
                <w14:textFill>
                  <w14:solidFill>
                    <w14:schemeClr w14:val="tx1"/>
                  </w14:solidFill>
                </w14:textFill>
              </w:rPr>
              <w:t>三年（合同期限为一年，合同到期后，经甲方同意可续签一年，最多可续签二年。）</w:t>
            </w:r>
          </w:p>
        </w:tc>
      </w:tr>
      <w:tr w14:paraId="1946B0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76C465">
            <w:pPr>
              <w:pStyle w:val="16"/>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327D5DB6">
            <w:pPr>
              <w:pStyle w:val="16"/>
              <w:ind w:left="0" w:left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符合国家现行规定的质量标准和技术要求。</w:t>
            </w:r>
          </w:p>
        </w:tc>
      </w:tr>
      <w:tr w14:paraId="68EBBC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9C56791">
            <w:pPr>
              <w:pStyle w:val="16"/>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5804B5ED">
            <w:pPr>
              <w:pStyle w:val="16"/>
              <w:spacing w:line="360" w:lineRule="auto"/>
              <w:ind w:left="0" w:left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由成交供应商按采购人的要求按时支付，具体</w:t>
            </w:r>
            <w:r>
              <w:rPr>
                <w:rFonts w:hint="eastAsia" w:ascii="宋体" w:hAnsi="宋体" w:eastAsia="宋体" w:cs="宋体"/>
                <w:color w:val="000000" w:themeColor="text1"/>
                <w:sz w:val="21"/>
                <w:szCs w:val="21"/>
                <w:highlight w:val="none"/>
                <w:lang w:val="en-US" w:eastAsia="zh-CN"/>
                <w14:textFill>
                  <w14:solidFill>
                    <w14:schemeClr w14:val="tx1"/>
                  </w14:solidFill>
                </w14:textFill>
              </w:rPr>
              <w:t>以合同签订为准。</w:t>
            </w:r>
          </w:p>
        </w:tc>
      </w:tr>
      <w:tr w14:paraId="3EDEA4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A9B6CC0">
            <w:pPr>
              <w:pStyle w:val="16"/>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1FAFC9F3">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免费为医院开通符合环保部门规范要求的物联网端口。</w:t>
            </w:r>
          </w:p>
        </w:tc>
      </w:tr>
    </w:tbl>
    <w:p w14:paraId="6181F1EE">
      <w:pPr>
        <w:pStyle w:val="25"/>
        <w:rPr>
          <w:rFonts w:hint="eastAsia"/>
          <w:color w:val="000000" w:themeColor="text1"/>
          <w:highlight w:val="none"/>
          <w14:textFill>
            <w14:solidFill>
              <w14:schemeClr w14:val="tx1"/>
            </w14:solidFill>
          </w14:textFill>
        </w:rPr>
      </w:pPr>
    </w:p>
    <w:p w14:paraId="0D017EA9">
      <w:pPr>
        <w:pStyle w:val="25"/>
        <w:rPr>
          <w:rFonts w:hint="eastAsia"/>
          <w:color w:val="000000" w:themeColor="text1"/>
          <w:highlight w:val="none"/>
          <w14:textFill>
            <w14:solidFill>
              <w14:schemeClr w14:val="tx1"/>
            </w14:solidFill>
          </w14:textFill>
        </w:rPr>
      </w:pPr>
    </w:p>
    <w:p w14:paraId="30EDFAFA">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b/>
          <w:bCs/>
          <w:color w:val="000000" w:themeColor="text1"/>
          <w:sz w:val="30"/>
          <w:szCs w:val="30"/>
          <w:highlight w:val="none"/>
          <w14:textFill>
            <w14:solidFill>
              <w14:schemeClr w14:val="tx1"/>
            </w14:solidFill>
          </w14:textFill>
        </w:rPr>
      </w:pPr>
      <w:r>
        <w:rPr>
          <w:rFonts w:hint="eastAsia"/>
          <w:b/>
          <w:bCs/>
          <w:color w:val="000000" w:themeColor="text1"/>
          <w:sz w:val="30"/>
          <w:szCs w:val="30"/>
          <w:highlight w:val="none"/>
          <w14:textFill>
            <w14:solidFill>
              <w14:schemeClr w14:val="tx1"/>
            </w14:solidFill>
          </w14:textFill>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27E2C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1D71E684">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614623BE">
            <w:pPr>
              <w:widowControl/>
              <w:numPr>
                <w:ilvl w:val="0"/>
                <w:numId w:val="1"/>
              </w:numPr>
              <w:snapToGrid w:val="0"/>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不接受联合体投标，不允许转包和分包。</w:t>
            </w:r>
          </w:p>
          <w:p w14:paraId="2FD91ED5">
            <w:pPr>
              <w:widowControl/>
              <w:snapToGrid w:val="0"/>
              <w:spacing w:line="360" w:lineRule="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2、授权</w:t>
            </w:r>
            <w:r>
              <w:rPr>
                <w:rFonts w:hint="eastAsia" w:cs="Times New Roman"/>
                <w:color w:val="000000" w:themeColor="text1"/>
                <w:highlight w:val="none"/>
                <w:lang w:val="en-US" w:eastAsia="zh-CN"/>
                <w14:textFill>
                  <w14:solidFill>
                    <w14:schemeClr w14:val="tx1"/>
                  </w14:solidFill>
                </w14:textFill>
              </w:rPr>
              <w:t>磋商小组</w:t>
            </w:r>
            <w:r>
              <w:rPr>
                <w:rFonts w:hint="eastAsia" w:ascii="Times New Roman" w:hAnsi="Times New Roman" w:eastAsia="宋体" w:cs="Times New Roman"/>
                <w:color w:val="000000" w:themeColor="text1"/>
                <w:highlight w:val="none"/>
                <w:lang w:val="en-US" w:eastAsia="zh-CN"/>
                <w14:textFill>
                  <w14:solidFill>
                    <w14:schemeClr w14:val="tx1"/>
                  </w14:solidFill>
                </w14:textFill>
              </w:rPr>
              <w:t>确定一名</w:t>
            </w:r>
            <w:r>
              <w:rPr>
                <w:rFonts w:hint="eastAsia" w:cs="Times New Roman"/>
                <w:color w:val="000000" w:themeColor="text1"/>
                <w:highlight w:val="none"/>
                <w:lang w:val="en-US" w:eastAsia="zh-CN"/>
                <w14:textFill>
                  <w14:solidFill>
                    <w14:schemeClr w14:val="tx1"/>
                  </w14:solidFill>
                </w14:textFill>
              </w:rPr>
              <w:t>成交人</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并推荐</w:t>
            </w:r>
            <w:r>
              <w:rPr>
                <w:rFonts w:hint="eastAsia" w:cs="Times New Roman"/>
                <w:color w:val="000000" w:themeColor="text1"/>
                <w:highlight w:val="none"/>
                <w:lang w:val="en-US" w:eastAsia="zh-CN"/>
                <w14:textFill>
                  <w14:solidFill>
                    <w14:schemeClr w14:val="tx1"/>
                  </w14:solidFill>
                </w14:textFill>
              </w:rPr>
              <w:t>一</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名</w:t>
            </w:r>
            <w:r>
              <w:rPr>
                <w:rFonts w:hint="eastAsia" w:cs="Times New Roman"/>
                <w:color w:val="000000" w:themeColor="text1"/>
                <w:highlight w:val="none"/>
                <w:lang w:val="en-US" w:eastAsia="zh-CN"/>
                <w14:textFill>
                  <w14:solidFill>
                    <w14:schemeClr w14:val="tx1"/>
                  </w14:solidFill>
                </w14:textFill>
              </w:rPr>
              <w:t>成交候选人</w:t>
            </w: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p>
          <w:p w14:paraId="3605E2C9">
            <w:pPr>
              <w:widowControl/>
              <w:snapToGrid w:val="0"/>
              <w:spacing w:line="360" w:lineRule="auto"/>
              <w:rPr>
                <w:rFonts w:hint="default" w:eastAsia="宋体"/>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3、供应商应根据采购文件的要求提供技术响应</w:t>
            </w:r>
            <w:r>
              <w:rPr>
                <w:rFonts w:hint="eastAsia" w:cs="Times New Roman"/>
                <w:color w:val="000000" w:themeColor="text1"/>
                <w:highlight w:val="none"/>
                <w:lang w:val="en-US" w:eastAsia="zh-CN"/>
                <w14:textFill>
                  <w14:solidFill>
                    <w14:schemeClr w14:val="tx1"/>
                  </w14:solidFill>
                </w14:textFill>
              </w:rPr>
              <w:t>部分</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、商务响应</w:t>
            </w:r>
            <w:r>
              <w:rPr>
                <w:rFonts w:hint="eastAsia" w:cs="Times New Roman"/>
                <w:color w:val="000000" w:themeColor="text1"/>
                <w:highlight w:val="none"/>
                <w:lang w:val="en-US" w:eastAsia="zh-CN"/>
                <w14:textFill>
                  <w14:solidFill>
                    <w14:schemeClr w14:val="tx1"/>
                  </w14:solidFill>
                </w14:textFill>
              </w:rPr>
              <w:t>部分</w:t>
            </w:r>
            <w:r>
              <w:rPr>
                <w:rFonts w:hint="eastAsia" w:ascii="Times New Roman" w:hAnsi="Times New Roman" w:eastAsia="宋体" w:cs="Times New Roman"/>
                <w:color w:val="000000" w:themeColor="text1"/>
                <w:highlight w:val="none"/>
                <w:lang w:val="en-US" w:eastAsia="zh-CN"/>
                <w14:textFill>
                  <w14:solidFill>
                    <w14:schemeClr w14:val="tx1"/>
                  </w14:solidFill>
                </w14:textFill>
              </w:rPr>
              <w:t>等内容以对采购文件作出响应。</w:t>
            </w:r>
          </w:p>
        </w:tc>
      </w:tr>
    </w:tbl>
    <w:p w14:paraId="37A5F574">
      <w:pPr>
        <w:rPr>
          <w:color w:val="000000" w:themeColor="text1"/>
          <w:highlight w:val="none"/>
          <w14:textFill>
            <w14:solidFill>
              <w14:schemeClr w14:val="tx1"/>
            </w14:solidFill>
          </w14:textFill>
        </w:rPr>
      </w:pPr>
    </w:p>
    <w:p w14:paraId="4C3727D3">
      <w:pPr>
        <w:jc w:val="center"/>
        <w:rPr>
          <w:rFonts w:hint="eastAsia"/>
          <w:b/>
          <w:bCs/>
          <w:color w:val="000000" w:themeColor="text1"/>
          <w:sz w:val="32"/>
          <w:szCs w:val="32"/>
          <w:highlight w:val="none"/>
          <w14:textFill>
            <w14:solidFill>
              <w14:schemeClr w14:val="tx1"/>
            </w14:solidFill>
          </w14:textFill>
        </w:rPr>
      </w:pPr>
    </w:p>
    <w:p w14:paraId="4D34C96E">
      <w:pPr>
        <w:rPr>
          <w:rFonts w:hint="eastAsia"/>
          <w:b/>
          <w:bCs/>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br w:type="page"/>
      </w:r>
    </w:p>
    <w:p w14:paraId="31CF03E1">
      <w:pPr>
        <w:jc w:val="center"/>
        <w:outlineLvl w:val="0"/>
        <w:rPr>
          <w:b/>
          <w:bCs/>
          <w:color w:val="000000" w:themeColor="text1"/>
          <w:sz w:val="32"/>
          <w:szCs w:val="32"/>
          <w:highlight w:val="none"/>
          <w14:textFill>
            <w14:solidFill>
              <w14:schemeClr w14:val="tx1"/>
            </w14:solidFill>
          </w14:textFill>
        </w:rPr>
      </w:pPr>
      <w:bookmarkStart w:id="35" w:name="_Toc16791"/>
      <w:r>
        <w:rPr>
          <w:rFonts w:hint="eastAsia"/>
          <w:b/>
          <w:bCs/>
          <w:color w:val="000000" w:themeColor="text1"/>
          <w:sz w:val="32"/>
          <w:szCs w:val="32"/>
          <w:highlight w:val="none"/>
          <w14:textFill>
            <w14:solidFill>
              <w14:schemeClr w14:val="tx1"/>
            </w14:solidFill>
          </w14:textFill>
        </w:rPr>
        <w:t xml:space="preserve">第三章  </w:t>
      </w:r>
      <w:r>
        <w:rPr>
          <w:rFonts w:hint="eastAsia"/>
          <w:b/>
          <w:bCs/>
          <w:color w:val="000000" w:themeColor="text1"/>
          <w:sz w:val="32"/>
          <w:szCs w:val="32"/>
          <w:highlight w:val="none"/>
          <w:lang w:eastAsia="zh-CN"/>
          <w14:textFill>
            <w14:solidFill>
              <w14:schemeClr w14:val="tx1"/>
            </w14:solidFill>
          </w14:textFill>
        </w:rPr>
        <w:t>供应商</w:t>
      </w:r>
      <w:r>
        <w:rPr>
          <w:rFonts w:hint="eastAsia"/>
          <w:b/>
          <w:bCs/>
          <w:color w:val="000000" w:themeColor="text1"/>
          <w:sz w:val="32"/>
          <w:szCs w:val="32"/>
          <w:highlight w:val="none"/>
          <w14:textFill>
            <w14:solidFill>
              <w14:schemeClr w14:val="tx1"/>
            </w14:solidFill>
          </w14:textFill>
        </w:rPr>
        <w:t>须知</w:t>
      </w:r>
      <w:bookmarkEnd w:id="35"/>
    </w:p>
    <w:p w14:paraId="773A10D5">
      <w:pPr>
        <w:snapToGrid w:val="0"/>
        <w:spacing w:beforeLines="50" w:line="360" w:lineRule="auto"/>
        <w:jc w:val="center"/>
        <w:outlineLvl w:val="1"/>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4BFC192A">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779BA8">
            <w:pPr>
              <w:widowControl/>
              <w:spacing w:line="24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BB62713">
            <w:pPr>
              <w:widowControl/>
              <w:spacing w:line="24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内容、要求</w:t>
            </w:r>
          </w:p>
        </w:tc>
      </w:tr>
      <w:tr w14:paraId="5FCF6DF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899503D">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B65AB5">
            <w:pPr>
              <w:widowControl/>
              <w:snapToGrid w:val="0"/>
              <w:spacing w:line="440" w:lineRule="exact"/>
              <w:jc w:val="left"/>
              <w:outlineLvl w:val="0"/>
              <w:rPr>
                <w:rFonts w:hint="default" w:ascii="宋体" w:hAnsi="宋体" w:eastAsia="宋体" w:cs="宋体"/>
                <w:color w:val="000000" w:themeColor="text1"/>
                <w:highlight w:val="none"/>
                <w:lang w:val="en-US"/>
                <w14:textFill>
                  <w14:solidFill>
                    <w14:schemeClr w14:val="tx1"/>
                  </w14:solidFill>
                </w14:textFill>
              </w:rPr>
            </w:pPr>
            <w:bookmarkStart w:id="36" w:name="_Toc30169"/>
            <w:r>
              <w:rPr>
                <w:rFonts w:hint="eastAsia"/>
                <w:color w:val="000000" w:themeColor="text1"/>
                <w:highlight w:val="none"/>
                <w14:textFill>
                  <w14:solidFill>
                    <w14:schemeClr w14:val="tx1"/>
                  </w14:solidFill>
                </w14:textFill>
              </w:rPr>
              <w:t>1.1 项目名称：</w:t>
            </w:r>
            <w:bookmarkEnd w:id="36"/>
            <w:r>
              <w:rPr>
                <w:rFonts w:hint="eastAsia"/>
                <w:color w:val="000000" w:themeColor="text1"/>
                <w:highlight w:val="none"/>
                <w:lang w:val="en-US" w:eastAsia="zh-CN"/>
                <w14:textFill>
                  <w14:solidFill>
                    <w14:schemeClr w14:val="tx1"/>
                  </w14:solidFill>
                </w14:textFill>
              </w:rPr>
              <w:t>驻马店市中心医院中心院区、妇儿院区一次性塑料瓶（袋）集中回收服务采购项目（二次）</w:t>
            </w:r>
          </w:p>
          <w:p w14:paraId="19C9FD75">
            <w:pPr>
              <w:widowControl/>
              <w:snapToGrid w:val="0"/>
              <w:spacing w:line="440" w:lineRule="exact"/>
              <w:jc w:val="left"/>
              <w:outlineLvl w:val="0"/>
              <w:rPr>
                <w:rFonts w:hint="eastAsia"/>
                <w:color w:val="000000" w:themeColor="text1"/>
                <w:highlight w:val="none"/>
                <w14:textFill>
                  <w14:solidFill>
                    <w14:schemeClr w14:val="tx1"/>
                  </w14:solidFill>
                </w14:textFill>
              </w:rPr>
            </w:pPr>
            <w:bookmarkStart w:id="37" w:name="_Toc23424"/>
            <w:r>
              <w:rPr>
                <w:rFonts w:hint="eastAsia"/>
                <w:color w:val="000000" w:themeColor="text1"/>
                <w:highlight w:val="none"/>
                <w14:textFill>
                  <w14:solidFill>
                    <w14:schemeClr w14:val="tx1"/>
                  </w14:solidFill>
                </w14:textFill>
              </w:rPr>
              <w:t>1.2 采购人名称：驻马店市中心医院</w:t>
            </w:r>
            <w:bookmarkEnd w:id="37"/>
          </w:p>
          <w:p w14:paraId="026A6949">
            <w:pPr>
              <w:widowControl/>
              <w:snapToGrid w:val="0"/>
              <w:spacing w:line="440" w:lineRule="exact"/>
              <w:jc w:val="left"/>
              <w:outlineLvl w:val="0"/>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bookmarkStart w:id="38" w:name="_Toc3148"/>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采购范围：详</w:t>
            </w:r>
            <w:r>
              <w:rPr>
                <w:rFonts w:hint="eastAsia"/>
                <w:color w:val="000000" w:themeColor="text1"/>
                <w:highlight w:val="none"/>
                <w:lang w:val="en-US" w:eastAsia="zh-CN"/>
                <w14:textFill>
                  <w14:solidFill>
                    <w14:schemeClr w14:val="tx1"/>
                  </w14:solidFill>
                </w14:textFill>
              </w:rPr>
              <w:t>见第二章采购</w:t>
            </w:r>
            <w:r>
              <w:rPr>
                <w:rFonts w:hint="eastAsia"/>
                <w:color w:val="000000" w:themeColor="text1"/>
                <w:highlight w:val="none"/>
                <w14:textFill>
                  <w14:solidFill>
                    <w14:schemeClr w14:val="tx1"/>
                  </w14:solidFill>
                </w14:textFill>
              </w:rPr>
              <w:t>需求</w:t>
            </w:r>
            <w:bookmarkEnd w:id="38"/>
          </w:p>
        </w:tc>
      </w:tr>
      <w:tr w14:paraId="1433209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956E275">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7777113">
            <w:pPr>
              <w:widowControl/>
              <w:spacing w:line="44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合格</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：具备</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公告第二项规定的条件。</w:t>
            </w:r>
          </w:p>
        </w:tc>
      </w:tr>
      <w:tr w14:paraId="2B0E4AD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738FE16">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B8BE8A6">
            <w:pPr>
              <w:widowControl/>
              <w:snapToGrid w:val="0"/>
              <w:spacing w:line="440" w:lineRule="exact"/>
              <w:jc w:val="left"/>
              <w:rPr>
                <w:rFonts w:hint="eastAsia" w:ascii="宋体" w:hAnsi="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采购预算：</w:t>
            </w:r>
            <w:r>
              <w:rPr>
                <w:rFonts w:hint="eastAsia" w:ascii="宋体" w:hAnsi="宋体" w:cs="宋体"/>
                <w:color w:val="000000" w:themeColor="text1"/>
                <w:kern w:val="0"/>
                <w:szCs w:val="21"/>
                <w:highlight w:val="none"/>
                <w:lang w:val="en-US" w:eastAsia="zh-CN"/>
                <w14:textFill>
                  <w14:solidFill>
                    <w14:schemeClr w14:val="tx1"/>
                  </w14:solidFill>
                </w14:textFill>
              </w:rPr>
              <w:t>23.1万元</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；最低投标限价:7.7万元/年</w:t>
            </w:r>
            <w:r>
              <w:rPr>
                <w:rFonts w:hint="eastAsia" w:ascii="宋体" w:hAnsi="宋体" w:cs="宋体"/>
                <w:color w:val="000000" w:themeColor="text1"/>
                <w:kern w:val="0"/>
                <w:szCs w:val="21"/>
                <w:highlight w:val="none"/>
                <w:lang w:eastAsia="zh-CN"/>
                <w14:textFill>
                  <w14:solidFill>
                    <w14:schemeClr w14:val="tx1"/>
                  </w14:solidFill>
                </w14:textFill>
              </w:rPr>
              <w:t>；</w:t>
            </w:r>
          </w:p>
          <w:p w14:paraId="26C0A959">
            <w:pPr>
              <w:widowControl/>
              <w:snapToGrid w:val="0"/>
              <w:spacing w:line="44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3.1 本项目投标以人民币报价。</w:t>
            </w:r>
          </w:p>
          <w:p w14:paraId="764A954F">
            <w:pPr>
              <w:widowControl/>
              <w:snapToGrid w:val="0"/>
              <w:spacing w:line="44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3.2 </w:t>
            </w:r>
            <w:r>
              <w:rPr>
                <w:rFonts w:hint="eastAsia" w:ascii="宋体" w:hAnsi="宋体" w:cs="宋体"/>
                <w:color w:val="000000" w:themeColor="text1"/>
                <w:kern w:val="0"/>
                <w:szCs w:val="21"/>
                <w:highlight w:val="none"/>
                <w:lang w:val="en-US" w:eastAsia="zh-CN"/>
                <w14:textFill>
                  <w14:solidFill>
                    <w14:schemeClr w14:val="tx1"/>
                  </w14:solidFill>
                </w14:textFill>
              </w:rPr>
              <w:t>报价次数≥2轮（含磋商响应文件中的报价），</w:t>
            </w:r>
            <w:r>
              <w:rPr>
                <w:rFonts w:hint="eastAsia" w:ascii="宋体" w:hAnsi="宋体" w:cs="宋体"/>
                <w:color w:val="000000" w:themeColor="text1"/>
                <w:kern w:val="0"/>
                <w:szCs w:val="21"/>
                <w:highlight w:val="none"/>
                <w14:textFill>
                  <w14:solidFill>
                    <w14:schemeClr w14:val="tx1"/>
                  </w14:solidFill>
                </w14:textFill>
              </w:rPr>
              <w:t>后一轮报价不得</w:t>
            </w:r>
            <w:r>
              <w:rPr>
                <w:rFonts w:hint="eastAsia" w:ascii="宋体" w:hAnsi="宋体" w:cs="宋体"/>
                <w:color w:val="000000" w:themeColor="text1"/>
                <w:kern w:val="0"/>
                <w:szCs w:val="21"/>
                <w:highlight w:val="none"/>
                <w:lang w:val="en-US" w:eastAsia="zh-CN"/>
                <w14:textFill>
                  <w14:solidFill>
                    <w14:schemeClr w14:val="tx1"/>
                  </w14:solidFill>
                </w14:textFill>
              </w:rPr>
              <w:t>低于</w:t>
            </w:r>
            <w:r>
              <w:rPr>
                <w:rFonts w:hint="eastAsia" w:ascii="宋体" w:hAnsi="宋体" w:cs="宋体"/>
                <w:color w:val="000000" w:themeColor="text1"/>
                <w:kern w:val="0"/>
                <w:szCs w:val="21"/>
                <w:highlight w:val="none"/>
                <w14:textFill>
                  <w14:solidFill>
                    <w14:schemeClr w14:val="tx1"/>
                  </w14:solidFill>
                </w14:textFill>
              </w:rPr>
              <w:t>前一轮的报价。</w:t>
            </w:r>
          </w:p>
          <w:p w14:paraId="1A2D54ED">
            <w:pPr>
              <w:widowControl/>
              <w:snapToGrid w:val="0"/>
              <w:spacing w:line="4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3.3 本项目</w:t>
            </w:r>
            <w:r>
              <w:rPr>
                <w:rFonts w:hint="eastAsia" w:ascii="宋体" w:hAnsi="宋体" w:cs="宋体"/>
                <w:color w:val="000000" w:themeColor="text1"/>
                <w:kern w:val="0"/>
                <w:szCs w:val="21"/>
                <w:highlight w:val="none"/>
                <w:lang w:val="en-US" w:eastAsia="zh-CN"/>
                <w14:textFill>
                  <w14:solidFill>
                    <w14:schemeClr w14:val="tx1"/>
                  </w14:solidFill>
                </w14:textFill>
              </w:rPr>
              <w:t>由成交供应商缴纳</w:t>
            </w:r>
            <w:r>
              <w:rPr>
                <w:rFonts w:hint="eastAsia" w:ascii="宋体" w:hAnsi="宋体" w:cs="宋体"/>
                <w:color w:val="000000" w:themeColor="text1"/>
                <w:kern w:val="0"/>
                <w:szCs w:val="21"/>
                <w:highlight w:val="none"/>
                <w14:textFill>
                  <w14:solidFill>
                    <w14:schemeClr w14:val="tx1"/>
                  </w14:solidFill>
                </w14:textFill>
              </w:rPr>
              <w:t>招标代理服务费。</w:t>
            </w:r>
          </w:p>
        </w:tc>
      </w:tr>
      <w:tr w14:paraId="1929B40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09F12D">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8732844">
            <w:pPr>
              <w:widowControl/>
              <w:spacing w:line="4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现场踏勘或标前答疑：本项目不组织现场踏勘或标前答疑会。</w:t>
            </w:r>
          </w:p>
        </w:tc>
      </w:tr>
      <w:tr w14:paraId="23EBDEB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A266EE">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2E70CA">
            <w:pPr>
              <w:widowControl/>
              <w:snapToGrid w:val="0"/>
              <w:spacing w:line="440" w:lineRule="exact"/>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投标文件组成</w:t>
            </w:r>
            <w:r>
              <w:rPr>
                <w:rFonts w:hint="eastAsia" w:ascii="宋体" w:hAnsi="宋体" w:eastAsia="宋体" w:cs="宋体"/>
                <w:color w:val="000000" w:themeColor="text1"/>
                <w:highlight w:val="none"/>
                <w14:textFill>
                  <w14:solidFill>
                    <w14:schemeClr w14:val="tx1"/>
                  </w14:solidFill>
                </w14:textFill>
              </w:rPr>
              <w:t>：纸质投标文件正本1份</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副本2份</w:t>
            </w:r>
            <w:r>
              <w:rPr>
                <w:rFonts w:hint="eastAsia" w:ascii="宋体" w:hAnsi="宋体" w:eastAsia="宋体" w:cs="宋体"/>
                <w:color w:val="000000" w:themeColor="text1"/>
                <w:highlight w:val="none"/>
                <w14:textFill>
                  <w14:solidFill>
                    <w14:schemeClr w14:val="tx1"/>
                  </w14:solidFill>
                </w14:textFill>
              </w:rPr>
              <w:t>。</w:t>
            </w:r>
          </w:p>
        </w:tc>
      </w:tr>
      <w:tr w14:paraId="5C65D09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62C1D16">
            <w:pPr>
              <w:widowControl/>
              <w:snapToGrid w:val="0"/>
              <w:spacing w:line="24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6B44C9">
            <w:pPr>
              <w:widowControl/>
              <w:snapToGrid w:val="0"/>
              <w:spacing w:line="44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投标截止时间</w:t>
            </w:r>
            <w:r>
              <w:rPr>
                <w:rFonts w:hint="eastAsia" w:ascii="宋体" w:hAnsi="宋体" w:cs="宋体"/>
                <w:color w:val="000000" w:themeColor="text1"/>
                <w:kern w:val="0"/>
                <w:szCs w:val="21"/>
                <w:highlight w:val="none"/>
                <w:lang w:val="en-US" w:eastAsia="zh-CN"/>
                <w14:textFill>
                  <w14:solidFill>
                    <w14:schemeClr w14:val="tx1"/>
                  </w14:solidFill>
                </w14:textFill>
              </w:rPr>
              <w:t>及开标时间</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另行通知</w:t>
            </w:r>
          </w:p>
          <w:p w14:paraId="45CC58D1">
            <w:pPr>
              <w:widowControl/>
              <w:snapToGrid w:val="0"/>
              <w:spacing w:line="4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投标文件递交地点</w:t>
            </w:r>
            <w:r>
              <w:rPr>
                <w:rFonts w:hint="eastAsia" w:ascii="宋体" w:hAnsi="宋体" w:cs="宋体"/>
                <w:color w:val="000000" w:themeColor="text1"/>
                <w:kern w:val="0"/>
                <w:szCs w:val="21"/>
                <w:highlight w:val="none"/>
                <w:lang w:val="en-US" w:eastAsia="zh-CN"/>
                <w14:textFill>
                  <w14:solidFill>
                    <w14:schemeClr w14:val="tx1"/>
                  </w14:solidFill>
                </w14:textFill>
              </w:rPr>
              <w:t>及开标地点</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另行通知</w:t>
            </w:r>
            <w:r>
              <w:rPr>
                <w:rFonts w:hint="eastAsia" w:ascii="宋体" w:hAnsi="宋体" w:cs="宋体"/>
                <w:color w:val="000000" w:themeColor="text1"/>
                <w:kern w:val="0"/>
                <w:szCs w:val="21"/>
                <w:highlight w:val="none"/>
                <w14:textFill>
                  <w14:solidFill>
                    <w14:schemeClr w14:val="tx1"/>
                  </w14:solidFill>
                </w14:textFill>
              </w:rPr>
              <w:t>。</w:t>
            </w:r>
          </w:p>
        </w:tc>
      </w:tr>
      <w:tr w14:paraId="6C5B9B7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6673412">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6119CDC">
            <w:pPr>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磋商小组</w:t>
            </w:r>
            <w:r>
              <w:rPr>
                <w:rFonts w:hint="eastAsia" w:ascii="宋体" w:hAnsi="宋体" w:cs="宋体"/>
                <w:color w:val="000000" w:themeColor="text1"/>
                <w:szCs w:val="21"/>
                <w:highlight w:val="none"/>
                <w14:textFill>
                  <w14:solidFill>
                    <w14:schemeClr w14:val="tx1"/>
                  </w14:solidFill>
                </w14:textFill>
              </w:rPr>
              <w:t>成</w:t>
            </w:r>
            <w:r>
              <w:rPr>
                <w:rFonts w:hint="eastAsia" w:ascii="宋体" w:hAnsi="宋体" w:cs="宋体"/>
                <w:color w:val="000000" w:themeColor="text1"/>
                <w:kern w:val="0"/>
                <w:szCs w:val="21"/>
                <w:highlight w:val="none"/>
                <w14:textFill>
                  <w14:solidFill>
                    <w14:schemeClr w14:val="tx1"/>
                  </w14:solidFill>
                </w14:textFill>
              </w:rPr>
              <w:t>员：</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人</w:t>
            </w:r>
            <w:r>
              <w:rPr>
                <w:rFonts w:hint="eastAsia" w:ascii="宋体" w:hAnsi="宋体" w:cs="宋体"/>
                <w:color w:val="000000" w:themeColor="text1"/>
                <w:highlight w:val="none"/>
                <w:lang w:val="en-US" w:eastAsia="zh-CN"/>
                <w14:textFill>
                  <w14:solidFill>
                    <w14:schemeClr w14:val="tx1"/>
                  </w14:solidFill>
                </w14:textFill>
              </w:rPr>
              <w:t>及以上单数</w:t>
            </w:r>
            <w:r>
              <w:rPr>
                <w:rFonts w:hint="eastAsia" w:ascii="宋体" w:hAnsi="宋体" w:cs="宋体"/>
                <w:color w:val="000000" w:themeColor="text1"/>
                <w:kern w:val="0"/>
                <w:szCs w:val="21"/>
                <w:highlight w:val="none"/>
                <w14:textFill>
                  <w14:solidFill>
                    <w14:schemeClr w14:val="tx1"/>
                  </w14:solidFill>
                </w14:textFill>
              </w:rPr>
              <w:t>。</w:t>
            </w:r>
          </w:p>
          <w:p w14:paraId="51C231F7">
            <w:pPr>
              <w:widowControl/>
              <w:spacing w:line="4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专家确定方式：</w:t>
            </w:r>
            <w:r>
              <w:rPr>
                <w:rFonts w:hint="eastAsia" w:ascii="宋体" w:hAnsi="宋体" w:cs="宋体"/>
                <w:color w:val="000000" w:themeColor="text1"/>
                <w:kern w:val="0"/>
                <w:szCs w:val="21"/>
                <w:highlight w:val="none"/>
                <w14:textFill>
                  <w14:solidFill>
                    <w14:schemeClr w14:val="tx1"/>
                  </w14:solidFill>
                </w14:textFill>
              </w:rPr>
              <w:t>由采购人</w:t>
            </w:r>
            <w:r>
              <w:rPr>
                <w:rFonts w:hint="eastAsia" w:ascii="宋体" w:hAnsi="宋体" w:cs="宋体"/>
                <w:color w:val="000000" w:themeColor="text1"/>
                <w:kern w:val="0"/>
                <w:szCs w:val="21"/>
                <w:highlight w:val="none"/>
                <w:lang w:val="en-US" w:eastAsia="zh-CN"/>
                <w14:textFill>
                  <w14:solidFill>
                    <w14:schemeClr w14:val="tx1"/>
                  </w14:solidFill>
                </w14:textFill>
              </w:rPr>
              <w:t>抽取相关的技术人员组成</w:t>
            </w:r>
            <w:r>
              <w:rPr>
                <w:rFonts w:hint="eastAsia" w:ascii="宋体" w:hAnsi="宋体" w:cs="宋体"/>
                <w:color w:val="000000" w:themeColor="text1"/>
                <w:kern w:val="0"/>
                <w:szCs w:val="21"/>
                <w:highlight w:val="none"/>
                <w14:textFill>
                  <w14:solidFill>
                    <w14:schemeClr w14:val="tx1"/>
                  </w14:solidFill>
                </w14:textFill>
              </w:rPr>
              <w:t>。</w:t>
            </w:r>
          </w:p>
        </w:tc>
      </w:tr>
      <w:tr w14:paraId="0409A87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4CC5327">
            <w:pPr>
              <w:widowControl/>
              <w:spacing w:line="24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15ED9EE">
            <w:pPr>
              <w:spacing w:line="24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评标办法：</w:t>
            </w:r>
            <w:r>
              <w:rPr>
                <w:rFonts w:hint="eastAsia" w:ascii="宋体" w:hAnsi="宋体" w:cs="宋体"/>
                <w:color w:val="000000" w:themeColor="text1"/>
                <w:kern w:val="0"/>
                <w:szCs w:val="21"/>
                <w:highlight w:val="none"/>
                <w14:textFill>
                  <w14:solidFill>
                    <w14:schemeClr w14:val="tx1"/>
                  </w14:solidFill>
                </w14:textFill>
              </w:rPr>
              <w:t>本项目采用</w:t>
            </w:r>
            <w:r>
              <w:rPr>
                <w:rFonts w:hint="eastAsia" w:ascii="宋体" w:hAnsi="宋体" w:cs="宋体"/>
                <w:color w:val="000000" w:themeColor="text1"/>
                <w:szCs w:val="21"/>
                <w:highlight w:val="none"/>
                <w14:textFill>
                  <w14:solidFill>
                    <w14:schemeClr w14:val="tx1"/>
                  </w14:solidFill>
                </w14:textFill>
              </w:rPr>
              <w:t>综合评分法</w:t>
            </w:r>
            <w:r>
              <w:rPr>
                <w:rFonts w:hint="eastAsia" w:ascii="宋体" w:hAnsi="宋体" w:cs="宋体"/>
                <w:color w:val="000000" w:themeColor="text1"/>
                <w:kern w:val="0"/>
                <w:szCs w:val="21"/>
                <w:highlight w:val="none"/>
                <w14:textFill>
                  <w14:solidFill>
                    <w14:schemeClr w14:val="tx1"/>
                  </w14:solidFill>
                </w14:textFill>
              </w:rPr>
              <w:t>。</w:t>
            </w:r>
          </w:p>
        </w:tc>
      </w:tr>
      <w:tr w14:paraId="297F3B4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5B2E8A">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BC6434">
            <w:pPr>
              <w:widowControl/>
              <w:spacing w:line="440" w:lineRule="exact"/>
              <w:jc w:val="left"/>
              <w:textAlignment w:val="bottom"/>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公告及</w:t>
            </w:r>
            <w:r>
              <w:rPr>
                <w:rFonts w:hint="eastAsia" w:ascii="宋体" w:hAnsi="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通知书：由采购人授权磋商小组确定一名成交人并推荐一名成交候选人。评审结束后在《驻马店市中心医院》官网上发布成交公告，公示期结束后向成交人发出成交通知书。</w:t>
            </w:r>
          </w:p>
        </w:tc>
      </w:tr>
      <w:tr w14:paraId="1F0A7ED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01D6AC">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14F34C0">
            <w:pPr>
              <w:widowControl/>
              <w:spacing w:line="440" w:lineRule="exact"/>
              <w:jc w:val="left"/>
              <w:textAlignment w:val="bottom"/>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签订合同：自</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发出之日起</w:t>
            </w:r>
            <w:r>
              <w:rPr>
                <w:rFonts w:hint="eastAsia" w:ascii="宋体" w:hAnsi="宋体" w:cs="宋体"/>
                <w:color w:val="000000" w:themeColor="text1"/>
                <w:kern w:val="0"/>
                <w:szCs w:val="21"/>
                <w:highlight w:val="none"/>
                <w:lang w:val="en-US" w:eastAsia="zh-CN"/>
                <w14:textFill>
                  <w14:solidFill>
                    <w14:schemeClr w14:val="tx1"/>
                  </w14:solidFill>
                </w14:textFill>
              </w:rPr>
              <w:t>30日</w:t>
            </w:r>
            <w:r>
              <w:rPr>
                <w:rFonts w:hint="eastAsia" w:ascii="宋体" w:hAnsi="宋体" w:cs="宋体"/>
                <w:color w:val="000000" w:themeColor="text1"/>
                <w:kern w:val="0"/>
                <w:szCs w:val="21"/>
                <w:highlight w:val="none"/>
                <w14:textFill>
                  <w14:solidFill>
                    <w14:schemeClr w14:val="tx1"/>
                  </w14:solidFill>
                </w14:textFill>
              </w:rPr>
              <w:t>内。</w:t>
            </w:r>
          </w:p>
        </w:tc>
      </w:tr>
      <w:tr w14:paraId="774863F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A2D0726">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17C2B1">
            <w:pPr>
              <w:widowControl/>
              <w:spacing w:line="440" w:lineRule="exact"/>
              <w:jc w:val="left"/>
              <w:textAlignment w:val="bottom"/>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采购资金来源：自筹资金。</w:t>
            </w:r>
          </w:p>
        </w:tc>
      </w:tr>
      <w:tr w14:paraId="353F53B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B1F50C">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1D4C09D">
            <w:pPr>
              <w:widowControl/>
              <w:spacing w:line="440" w:lineRule="exact"/>
              <w:jc w:val="left"/>
              <w:textAlignment w:val="bottom"/>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付款方式：详见第二章</w:t>
            </w:r>
            <w:r>
              <w:rPr>
                <w:rFonts w:hint="eastAsia" w:ascii="宋体" w:hAnsi="宋体" w:cs="宋体"/>
                <w:color w:val="000000" w:themeColor="text1"/>
                <w:kern w:val="0"/>
                <w:szCs w:val="21"/>
                <w:highlight w:val="none"/>
                <w:lang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需求。</w:t>
            </w:r>
          </w:p>
        </w:tc>
      </w:tr>
      <w:tr w14:paraId="1210D6CA">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423941F">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E4420B5">
            <w:pPr>
              <w:widowControl/>
              <w:spacing w:line="440" w:lineRule="exact"/>
              <w:jc w:val="left"/>
              <w:textAlignment w:val="bottom"/>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投标文件有效期：投标</w:t>
            </w:r>
            <w:r>
              <w:rPr>
                <w:rFonts w:hint="eastAsia" w:ascii="宋体" w:hAnsi="宋体" w:cs="宋体"/>
                <w:color w:val="000000" w:themeColor="text1"/>
                <w:kern w:val="0"/>
                <w:szCs w:val="21"/>
                <w:highlight w:val="none"/>
                <w:lang w:val="en-US" w:eastAsia="zh-CN"/>
                <w14:textFill>
                  <w14:solidFill>
                    <w14:schemeClr w14:val="tx1"/>
                  </w14:solidFill>
                </w14:textFill>
              </w:rPr>
              <w:t>文件递交</w:t>
            </w:r>
            <w:r>
              <w:rPr>
                <w:rFonts w:hint="eastAsia" w:ascii="宋体" w:hAnsi="宋体" w:cs="宋体"/>
                <w:color w:val="000000" w:themeColor="text1"/>
                <w:kern w:val="0"/>
                <w:szCs w:val="21"/>
                <w:highlight w:val="none"/>
                <w14:textFill>
                  <w14:solidFill>
                    <w14:schemeClr w14:val="tx1"/>
                  </w14:solidFill>
                </w14:textFill>
              </w:rPr>
              <w:t>截止期结束后</w:t>
            </w:r>
            <w:r>
              <w:rPr>
                <w:rFonts w:hint="eastAsia" w:ascii="宋体" w:hAnsi="宋体" w:cs="宋体"/>
                <w:color w:val="000000" w:themeColor="text1"/>
                <w:kern w:val="0"/>
                <w:szCs w:val="21"/>
                <w:highlight w:val="none"/>
                <w:lang w:val="en-US" w:eastAsia="zh-CN"/>
                <w14:textFill>
                  <w14:solidFill>
                    <w14:schemeClr w14:val="tx1"/>
                  </w14:solidFill>
                </w14:textFill>
              </w:rPr>
              <w:t>90</w:t>
            </w:r>
            <w:r>
              <w:rPr>
                <w:rFonts w:hint="eastAsia" w:ascii="宋体" w:hAnsi="宋体" w:cs="宋体"/>
                <w:color w:val="000000" w:themeColor="text1"/>
                <w:kern w:val="0"/>
                <w:szCs w:val="21"/>
                <w:highlight w:val="none"/>
                <w14:textFill>
                  <w14:solidFill>
                    <w14:schemeClr w14:val="tx1"/>
                  </w14:solidFill>
                </w14:textFill>
              </w:rPr>
              <w:t>日。</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的投标文件是合同的组成部分,有效期至合同完全履行止。 </w:t>
            </w:r>
          </w:p>
        </w:tc>
      </w:tr>
      <w:tr w14:paraId="2CA391DC">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AEF07E">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2D012F2">
            <w:pPr>
              <w:pStyle w:val="16"/>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6F42F682">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784F2BA">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617CAE">
            <w:pPr>
              <w:widowControl/>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000000" w:themeColor="text1"/>
                <w:szCs w:val="21"/>
                <w:highlight w:val="none"/>
                <w14:textFill>
                  <w14:solidFill>
                    <w14:schemeClr w14:val="tx1"/>
                  </w14:solidFill>
                </w14:textFill>
              </w:rPr>
              <w:t>。</w:t>
            </w:r>
          </w:p>
        </w:tc>
      </w:tr>
      <w:tr w14:paraId="55E51BB8">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FF4C05C">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6186EC4">
            <w:pPr>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质疑和投诉：供应商认为</w:t>
            </w:r>
            <w:r>
              <w:rPr>
                <w:rFonts w:hint="eastAsia" w:ascii="宋体" w:hAnsi="宋体" w:cs="宋体"/>
                <w:bCs/>
                <w:color w:val="000000" w:themeColor="text1"/>
                <w:kern w:val="0"/>
                <w:szCs w:val="21"/>
                <w:highlight w:val="none"/>
                <w:lang w:val="en-US" w:eastAsia="zh-CN"/>
                <w14:textFill>
                  <w14:solidFill>
                    <w14:schemeClr w14:val="tx1"/>
                  </w14:solidFill>
                </w14:textFill>
              </w:rPr>
              <w:t>采购</w:t>
            </w:r>
            <w:r>
              <w:rPr>
                <w:rFonts w:hint="eastAsia" w:ascii="宋体" w:hAnsi="宋体" w:cs="宋体"/>
                <w:bCs/>
                <w:color w:val="000000" w:themeColor="text1"/>
                <w:kern w:val="0"/>
                <w:szCs w:val="21"/>
                <w:highlight w:val="none"/>
                <w14:textFill>
                  <w14:solidFill>
                    <w14:schemeClr w14:val="tx1"/>
                  </w14:solidFill>
                </w14:textFill>
              </w:rPr>
              <w:t>文件使自己的合法权益受到损害的，</w:t>
            </w:r>
            <w:r>
              <w:rPr>
                <w:rFonts w:hint="eastAsia" w:ascii="宋体" w:hAnsi="宋体" w:cs="宋体"/>
                <w:color w:val="000000" w:themeColor="text1"/>
                <w:kern w:val="0"/>
                <w:szCs w:val="21"/>
                <w:highlight w:val="none"/>
                <w14:textFill>
                  <w14:solidFill>
                    <w14:schemeClr w14:val="tx1"/>
                  </w14:solidFill>
                </w14:textFill>
              </w:rPr>
              <w:t>应当在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公告期限届满之日(或收到</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文件之日)起</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个工作日之内向</w:t>
            </w:r>
            <w:r>
              <w:rPr>
                <w:rFonts w:hint="eastAsia" w:ascii="宋体" w:hAnsi="宋体" w:cs="宋体"/>
                <w:bCs/>
                <w:color w:val="000000" w:themeColor="text1"/>
                <w:kern w:val="0"/>
                <w:szCs w:val="21"/>
                <w:highlight w:val="none"/>
                <w14:textFill>
                  <w14:solidFill>
                    <w14:schemeClr w14:val="tx1"/>
                  </w14:solidFill>
                </w14:textFill>
              </w:rPr>
              <w:t>采购人提出质疑；供应商认为</w:t>
            </w:r>
            <w:r>
              <w:rPr>
                <w:rFonts w:hint="eastAsia" w:ascii="宋体" w:hAnsi="宋体" w:cs="宋体"/>
                <w:bCs/>
                <w:color w:val="000000" w:themeColor="text1"/>
                <w:kern w:val="0"/>
                <w:szCs w:val="21"/>
                <w:highlight w:val="none"/>
                <w:lang w:eastAsia="zh-CN"/>
                <w14:textFill>
                  <w14:solidFill>
                    <w14:schemeClr w14:val="tx1"/>
                  </w14:solidFill>
                </w14:textFill>
              </w:rPr>
              <w:t>磋商</w:t>
            </w:r>
            <w:r>
              <w:rPr>
                <w:rFonts w:hint="eastAsia" w:ascii="宋体" w:hAnsi="宋体" w:cs="宋体"/>
                <w:bCs/>
                <w:color w:val="000000" w:themeColor="text1"/>
                <w:kern w:val="0"/>
                <w:szCs w:val="21"/>
                <w:highlight w:val="none"/>
                <w14:textFill>
                  <w14:solidFill>
                    <w14:schemeClr w14:val="tx1"/>
                  </w14:solidFill>
                </w14:textFill>
              </w:rPr>
              <w:t>过程和中标结果使自己的合法权益受到损害的，应当在知道或者应知其权益受到损害之日起</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个工作日内提出质疑。</w:t>
            </w:r>
            <w:r>
              <w:rPr>
                <w:rFonts w:hint="eastAsia" w:ascii="宋体" w:hAnsi="宋体" w:cs="宋体"/>
                <w:color w:val="000000" w:themeColor="text1"/>
                <w:kern w:val="0"/>
                <w:szCs w:val="21"/>
                <w:highlight w:val="none"/>
                <w14:textFill>
                  <w14:solidFill>
                    <w14:schemeClr w14:val="tx1"/>
                  </w14:solidFill>
                </w14:textFill>
              </w:rPr>
              <w:t>逾期不再受理,</w:t>
            </w:r>
            <w:r>
              <w:rPr>
                <w:rFonts w:hint="eastAsia" w:ascii="宋体" w:hAnsi="宋体" w:cs="宋体"/>
                <w:bCs/>
                <w:color w:val="000000" w:themeColor="text1"/>
                <w:kern w:val="0"/>
                <w:szCs w:val="21"/>
                <w:highlight w:val="none"/>
                <w14:textFill>
                  <w14:solidFill>
                    <w14:schemeClr w14:val="tx1"/>
                  </w14:solidFill>
                </w14:textFill>
              </w:rPr>
              <w:t>供应商在法定质疑期内应一次性提出针对同一采购环节的质疑</w:t>
            </w:r>
            <w:r>
              <w:rPr>
                <w:rFonts w:hint="eastAsia" w:ascii="宋体" w:hAnsi="宋体" w:cs="宋体"/>
                <w:bCs/>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供应商对</w:t>
            </w:r>
            <w:r>
              <w:rPr>
                <w:rFonts w:hint="eastAsia" w:ascii="宋体" w:hAnsi="宋体" w:cs="宋体"/>
                <w:bCs/>
                <w:color w:val="000000" w:themeColor="text1"/>
                <w:kern w:val="0"/>
                <w:szCs w:val="21"/>
                <w:highlight w:val="none"/>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的质疑答复不满意,或</w:t>
            </w:r>
            <w:r>
              <w:rPr>
                <w:rFonts w:hint="eastAsia" w:ascii="宋体" w:hAnsi="宋体" w:cs="宋体"/>
                <w:bCs/>
                <w:color w:val="000000" w:themeColor="text1"/>
                <w:kern w:val="0"/>
                <w:szCs w:val="21"/>
                <w:highlight w:val="none"/>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未在规定时间内作出答复的，可以在答复期满后15个工作日内向</w:t>
            </w:r>
            <w:r>
              <w:rPr>
                <w:rFonts w:hint="eastAsia" w:ascii="宋体" w:hAnsi="宋体" w:cs="宋体"/>
                <w:color w:val="000000" w:themeColor="text1"/>
                <w:kern w:val="0"/>
                <w:szCs w:val="21"/>
                <w:highlight w:val="none"/>
                <w:lang w:val="en-US" w:eastAsia="zh-CN"/>
                <w14:textFill>
                  <w14:solidFill>
                    <w14:schemeClr w14:val="tx1"/>
                  </w14:solidFill>
                </w14:textFill>
              </w:rPr>
              <w:t>医院纪检</w:t>
            </w:r>
            <w:r>
              <w:rPr>
                <w:rFonts w:hint="eastAsia" w:ascii="宋体" w:hAnsi="宋体" w:cs="宋体"/>
                <w:color w:val="000000" w:themeColor="text1"/>
                <w:kern w:val="0"/>
                <w:szCs w:val="21"/>
                <w:highlight w:val="none"/>
                <w14:textFill>
                  <w14:solidFill>
                    <w14:schemeClr w14:val="tx1"/>
                  </w14:solidFill>
                </w14:textFill>
              </w:rPr>
              <w:t>部门投诉。</w:t>
            </w:r>
          </w:p>
        </w:tc>
      </w:tr>
      <w:tr w14:paraId="25A5EC6A">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A526809">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EDEA4A">
            <w:pPr>
              <w:widowControl/>
              <w:spacing w:line="360" w:lineRule="auto"/>
              <w:jc w:val="left"/>
              <w:textAlignment w:val="bottom"/>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解释：1、构成本</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文件的各个组成文件应互为解释，互为说明；如有不明确或不一致，构成合同文件组成内容的，以合同文件约定内容为准；除</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文件中有特殊规定外，仅适用于招标投标阶段的规定，按</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公告、供应商须知、评标办法、投标文件格式的先后顺序解释；同一组成文件中就同一事项的规定或约定不一致的，以编排顺序在后者为准；当</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文件与</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文件的澄清、修改或补充通知就同一内容的表述不一致时，以最后发出的书面文件为准。合同文件约定或后者明显错误的除外。</w:t>
            </w:r>
          </w:p>
          <w:p w14:paraId="1609F1D8">
            <w:pPr>
              <w:widowControl/>
              <w:spacing w:line="360" w:lineRule="auto"/>
              <w:jc w:val="left"/>
              <w:textAlignment w:val="bottom"/>
              <w:rPr>
                <w:rFonts w:ascii="宋体" w:hAnsi="宋体" w:cs="宋体"/>
                <w:color w:val="000000" w:themeColor="text1"/>
                <w:kern w:val="0"/>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2、本</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文件解释权归采购人。</w:t>
            </w:r>
          </w:p>
        </w:tc>
      </w:tr>
    </w:tbl>
    <w:p w14:paraId="4900171D">
      <w:pPr>
        <w:rPr>
          <w:color w:val="000000" w:themeColor="text1"/>
          <w:highlight w:val="none"/>
          <w14:textFill>
            <w14:solidFill>
              <w14:schemeClr w14:val="tx1"/>
            </w14:solidFill>
          </w14:textFill>
        </w:rPr>
      </w:pPr>
    </w:p>
    <w:p w14:paraId="34211C2E">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ascii="宋体" w:hAnsi="宋体" w:cs="宋体"/>
          <w:color w:val="000000" w:themeColor="text1"/>
          <w:kern w:val="0"/>
          <w:sz w:val="24"/>
          <w:highlight w:val="none"/>
          <w14:textFill>
            <w14:solidFill>
              <w14:schemeClr w14:val="tx1"/>
            </w14:solidFill>
          </w14:textFill>
        </w:rPr>
      </w:pPr>
      <w:r>
        <w:rPr>
          <w:rFonts w:hint="eastAsia" w:ascii="黑体" w:hAnsi="宋体" w:eastAsia="黑体" w:cs="宋体"/>
          <w:b/>
          <w:bCs/>
          <w:color w:val="000000" w:themeColor="text1"/>
          <w:kern w:val="0"/>
          <w:sz w:val="28"/>
          <w:szCs w:val="28"/>
          <w:highlight w:val="none"/>
          <w14:textFill>
            <w14:solidFill>
              <w14:schemeClr w14:val="tx1"/>
            </w14:solidFill>
          </w14:textFill>
        </w:rPr>
        <w:t>一 、说 明</w:t>
      </w:r>
    </w:p>
    <w:p w14:paraId="29233576">
      <w:pPr>
        <w:keepNext w:val="0"/>
        <w:keepLines w:val="0"/>
        <w:pageBreakBefore w:val="0"/>
        <w:kinsoku/>
        <w:wordWrap/>
        <w:overflowPunct/>
        <w:topLinePunct w:val="0"/>
        <w:bidi w:val="0"/>
        <w:snapToGrid w:val="0"/>
        <w:spacing w:line="360" w:lineRule="auto"/>
        <w:rPr>
          <w:color w:val="000000" w:themeColor="text1"/>
          <w:highlight w:val="none"/>
          <w14:textFill>
            <w14:solidFill>
              <w14:schemeClr w14:val="tx1"/>
            </w14:solidFill>
          </w14:textFill>
        </w:rPr>
      </w:pPr>
    </w:p>
    <w:p w14:paraId="0CDFC819">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1.适用范围</w:t>
      </w:r>
    </w:p>
    <w:p w14:paraId="6EC0FF0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文件仅适用于</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cs="宋体"/>
          <w:color w:val="000000" w:themeColor="text1"/>
          <w:kern w:val="0"/>
          <w:szCs w:val="21"/>
          <w:highlight w:val="none"/>
          <w:lang w:eastAsia="zh-CN"/>
          <w14:textFill>
            <w14:solidFill>
              <w14:schemeClr w14:val="tx1"/>
            </w14:solidFill>
          </w14:textFill>
        </w:rPr>
        <w:t>货物</w:t>
      </w:r>
      <w:r>
        <w:rPr>
          <w:rFonts w:hint="eastAsia" w:ascii="宋体" w:hAnsi="宋体" w:cs="宋体"/>
          <w:color w:val="000000" w:themeColor="text1"/>
          <w:kern w:val="0"/>
          <w:szCs w:val="21"/>
          <w:highlight w:val="none"/>
          <w14:textFill>
            <w14:solidFill>
              <w14:schemeClr w14:val="tx1"/>
            </w14:solidFill>
          </w14:textFill>
        </w:rPr>
        <w:t>采购。</w:t>
      </w:r>
    </w:p>
    <w:p w14:paraId="47806EE0">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2.定义</w:t>
      </w:r>
    </w:p>
    <w:p w14:paraId="6AE4149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2.1 “采购人”系指</w:t>
      </w:r>
      <w:r>
        <w:rPr>
          <w:rFonts w:hint="eastAsia" w:ascii="宋体" w:hAnsi="宋体" w:eastAsia="宋体" w:cs="宋体"/>
          <w:color w:val="000000" w:themeColor="text1"/>
          <w:kern w:val="0"/>
          <w:szCs w:val="21"/>
          <w:highlight w:val="none"/>
          <w14:textFill>
            <w14:solidFill>
              <w14:schemeClr w14:val="tx1"/>
            </w14:solidFill>
          </w14:textFill>
        </w:rPr>
        <w:t>各级国家机关、事业单位、团体组织</w:t>
      </w:r>
      <w:r>
        <w:rPr>
          <w:rFonts w:hint="eastAsia" w:ascii="宋体" w:hAnsi="宋体" w:cs="宋体"/>
          <w:color w:val="000000" w:themeColor="text1"/>
          <w:kern w:val="0"/>
          <w:szCs w:val="21"/>
          <w:highlight w:val="none"/>
          <w14:textFill>
            <w14:solidFill>
              <w14:schemeClr w14:val="tx1"/>
            </w14:solidFill>
          </w14:textFill>
        </w:rPr>
        <w:t>。</w:t>
      </w:r>
    </w:p>
    <w:p w14:paraId="6F1830C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14:paraId="44159D4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14:paraId="51F5DC3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“货物”系指投标人按采购文件规定向采购人提供的一切设备、机械、仪器仪表、备品备件、工具、手册及其它有关技术资料和材料。</w:t>
      </w:r>
    </w:p>
    <w:p w14:paraId="5FFA441D">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3.采购预算：</w:t>
      </w:r>
      <w:r>
        <w:rPr>
          <w:rFonts w:hint="eastAsia" w:ascii="宋体" w:hAnsi="宋体" w:cs="宋体"/>
          <w:b/>
          <w:bCs/>
          <w:color w:val="000000" w:themeColor="text1"/>
          <w:kern w:val="0"/>
          <w:szCs w:val="21"/>
          <w:highlight w:val="none"/>
          <w:lang w:val="en-US" w:eastAsia="zh-CN"/>
          <w14:textFill>
            <w14:solidFill>
              <w14:schemeClr w14:val="tx1"/>
            </w14:solidFill>
          </w14:textFill>
        </w:rPr>
        <w:t>23.1万元；最低投标限价:7.7万元/年</w:t>
      </w:r>
      <w:r>
        <w:rPr>
          <w:rFonts w:hint="eastAsia" w:ascii="宋体" w:hAnsi="宋体" w:cs="宋体"/>
          <w:b/>
          <w:bCs/>
          <w:color w:val="000000" w:themeColor="text1"/>
          <w:kern w:val="0"/>
          <w:szCs w:val="21"/>
          <w:highlight w:val="none"/>
          <w:lang w:eastAsia="zh-CN"/>
          <w14:textFill>
            <w14:solidFill>
              <w14:schemeClr w14:val="tx1"/>
            </w14:solidFill>
          </w14:textFill>
        </w:rPr>
        <w:t>；</w:t>
      </w:r>
    </w:p>
    <w:p w14:paraId="0C952FBE">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4.</w:t>
      </w:r>
      <w:r>
        <w:rPr>
          <w:rFonts w:hint="eastAsia" w:ascii="宋体" w:hAnsi="宋体" w:cs="宋体"/>
          <w:b/>
          <w:bCs/>
          <w:color w:val="000000" w:themeColor="text1"/>
          <w:kern w:val="0"/>
          <w:szCs w:val="21"/>
          <w:highlight w:val="none"/>
          <w:lang w:eastAsia="zh-CN"/>
          <w14:textFill>
            <w14:solidFill>
              <w14:schemeClr w14:val="tx1"/>
            </w14:solidFill>
          </w14:textFill>
        </w:rPr>
        <w:t>供应商</w:t>
      </w:r>
      <w:r>
        <w:rPr>
          <w:rFonts w:hint="eastAsia" w:ascii="宋体" w:hAnsi="宋体" w:cs="宋体"/>
          <w:b/>
          <w:bCs/>
          <w:color w:val="000000" w:themeColor="text1"/>
          <w:kern w:val="0"/>
          <w:szCs w:val="21"/>
          <w:highlight w:val="none"/>
          <w14:textFill>
            <w14:solidFill>
              <w14:schemeClr w14:val="tx1"/>
            </w14:solidFill>
          </w14:textFill>
        </w:rPr>
        <w:t>应提交的证明文件</w:t>
      </w:r>
    </w:p>
    <w:p w14:paraId="0B071E09">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4.1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供应商应为注册在中华人民共和国境内的，且具有独立承担民事责任能力，提供营业执照等证明文件。</w:t>
      </w:r>
    </w:p>
    <w:p w14:paraId="09C37BEE">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4.2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供应商应提供2022年度</w:t>
      </w:r>
      <w:r>
        <w:rPr>
          <w:rFonts w:hint="eastAsia" w:cs="宋体"/>
          <w:color w:val="000000" w:themeColor="text1"/>
          <w:kern w:val="2"/>
          <w:sz w:val="21"/>
          <w:szCs w:val="24"/>
          <w:highlight w:val="none"/>
          <w:lang w:val="en-US" w:eastAsia="zh-CN" w:bidi="ar-SA"/>
          <w14:textFill>
            <w14:solidFill>
              <w14:schemeClr w14:val="tx1"/>
            </w14:solidFill>
          </w14:textFill>
        </w:rPr>
        <w:t>或2023年度</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经审计的财务报告或者其基本开户银行出具的资信证明；采购活动近</w:t>
      </w:r>
      <w:r>
        <w:rPr>
          <w:rFonts w:hint="eastAsia" w:cs="宋体"/>
          <w:color w:val="000000" w:themeColor="text1"/>
          <w:kern w:val="2"/>
          <w:sz w:val="21"/>
          <w:szCs w:val="24"/>
          <w:highlight w:val="none"/>
          <w:lang w:val="en-US" w:eastAsia="zh-CN" w:bidi="ar-SA"/>
          <w14:textFill>
            <w14:solidFill>
              <w14:schemeClr w14:val="tx1"/>
            </w14:solidFill>
          </w14:textFill>
        </w:rPr>
        <w:t>六</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个月任意一个月的依法缴纳税收的凭据和缴纳社会保险的凭据；依法免税或不需要缴纳社会保障资金的供应商，应提供相应文件证明其依法免税或不需要缴纳社会保障资金。（新成立企业从成立之日起计算）；</w:t>
      </w:r>
    </w:p>
    <w:p w14:paraId="651C3784">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4.3 具有履行合同所必需的设备和专业技术能力（提供书面声明函）；</w:t>
      </w:r>
    </w:p>
    <w:p w14:paraId="23944F8C">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4.4 参加本采购活动前三年内，在经营活动中没有重大违法记录（提供书面声明函）；</w:t>
      </w:r>
    </w:p>
    <w:p w14:paraId="1B50286B">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cs="宋体"/>
          <w:color w:val="000000" w:themeColor="text1"/>
          <w:kern w:val="2"/>
          <w:sz w:val="21"/>
          <w:szCs w:val="24"/>
          <w:highlight w:val="none"/>
          <w:lang w:val="en-US" w:eastAsia="zh-CN" w:bidi="ar-SA"/>
          <w14:textFill>
            <w14:solidFill>
              <w14:schemeClr w14:val="tx1"/>
            </w14:solidFill>
          </w14:textFill>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w:t>
      </w:r>
    </w:p>
    <w:p w14:paraId="0C9952AD">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4.6 单位负责人为同一人或者存在直接控股、管理关系的不同供应商，不得参加同一合同项下的投标（提供书面声明函）。一经发现，将导致投标同时被拒绝</w:t>
      </w:r>
      <w:r>
        <w:rPr>
          <w:rFonts w:hint="eastAsia" w:cs="宋体"/>
          <w:color w:val="000000" w:themeColor="text1"/>
          <w:kern w:val="2"/>
          <w:sz w:val="21"/>
          <w:szCs w:val="24"/>
          <w:highlight w:val="none"/>
          <w:lang w:val="en-US" w:eastAsia="zh-CN" w:bidi="ar-SA"/>
          <w14:textFill>
            <w14:solidFill>
              <w14:schemeClr w14:val="tx1"/>
            </w14:solidFill>
          </w14:textFill>
        </w:rPr>
        <w:t>。</w:t>
      </w:r>
    </w:p>
    <w:p w14:paraId="73F64844">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4.7 其他</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资格</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要求详见竞争性磋商公告。</w:t>
      </w:r>
    </w:p>
    <w:p w14:paraId="7BDE73DC">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5.投标费用</w:t>
      </w:r>
    </w:p>
    <w:p w14:paraId="55F63A8C">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不论投标结果如何，</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均应自行承担所有与投标有关的全部费用。</w:t>
      </w:r>
    </w:p>
    <w:p w14:paraId="72CED3D1">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6.联合体投标：本项目不接受联合体投标。</w:t>
      </w:r>
    </w:p>
    <w:p w14:paraId="3E6940EE">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7.关联企业投标</w:t>
      </w:r>
    </w:p>
    <w:p w14:paraId="2419C142">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7.1 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文件所称关联企业,是指存在关联关系的企业。“关联关系”的界定适用《中华人民共和国公司法》第二百一十六条、《中华人民共和国政府采购法实施条例》第十八条之规定。</w:t>
      </w:r>
    </w:p>
    <w:p w14:paraId="2A5F3F04">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cs="宋体"/>
          <w:color w:val="000000" w:themeColor="text1"/>
          <w:kern w:val="0"/>
          <w:szCs w:val="21"/>
          <w:highlight w:val="none"/>
          <w:lang w:eastAsia="zh-CN"/>
          <w14:textFill>
            <w14:solidFill>
              <w14:schemeClr w14:val="tx1"/>
            </w14:solidFill>
          </w14:textFill>
        </w:rPr>
        <w:t>。</w:t>
      </w:r>
    </w:p>
    <w:p w14:paraId="21B98FDD">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7.3 为采购项目提供整体设计、规范编制或者项目管理、监理、检测等服务的供应商，不得再参加该采购项目的投标活动。</w:t>
      </w:r>
    </w:p>
    <w:p w14:paraId="6684FB01">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8.转包与分包</w:t>
      </w:r>
    </w:p>
    <w:p w14:paraId="12324FF5">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8.1本项目不允许采取转包方式履行合同。</w:t>
      </w:r>
    </w:p>
    <w:p w14:paraId="3BB0DF74">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8.2本项目不允许采取分包方式履行合同。</w:t>
      </w:r>
    </w:p>
    <w:p w14:paraId="7AF6FCF9">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9.特别说明：</w:t>
      </w:r>
    </w:p>
    <w:p w14:paraId="6EEA829B">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9.1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投标所使用的资格、信誉、荣誉、业绩与企业认证必须为本法人所拥有。  </w:t>
      </w:r>
    </w:p>
    <w:p w14:paraId="2996F06B">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9.2</w:t>
      </w:r>
      <w:r>
        <w:rPr>
          <w:rFonts w:hint="eastAsia" w:ascii="宋体" w:hAnsi="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代表只能接受一个</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的委托参加投标。</w:t>
      </w:r>
    </w:p>
    <w:p w14:paraId="332B3EDE">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9.3《政府采购法》第二十二条第五款“参加政府采购活动前三年内，在经营活动中没有重大违法记录”，“重大违法记录”包括</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或者其法定代表人、董事、监事、高级管理人员因经营活动中的违法行为受到行政处罚，但警告和罚款额在人民币3万元以下的行政处罚除外；</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或其法定代表人、董事、监事、高级管理人员因经营活动中的违法行为受到刑事处罚。</w:t>
      </w:r>
    </w:p>
    <w:p w14:paraId="2CD4C358">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9.4</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在投标活动中提供虚假材料或从事其他违法活动的,其投标无效，由相关部门查处。</w:t>
      </w:r>
    </w:p>
    <w:p w14:paraId="5DF49885">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10.质疑和投诉</w:t>
      </w:r>
    </w:p>
    <w:p w14:paraId="6134F03F">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10.1 </w:t>
      </w:r>
      <w:r>
        <w:rPr>
          <w:rFonts w:hint="eastAsia" w:ascii="宋体" w:hAnsi="宋体" w:cs="宋体"/>
          <w:bCs/>
          <w:color w:val="000000" w:themeColor="text1"/>
          <w:kern w:val="0"/>
          <w:szCs w:val="21"/>
          <w:highlight w:val="none"/>
          <w14:textFill>
            <w14:solidFill>
              <w14:schemeClr w14:val="tx1"/>
            </w14:solidFill>
          </w14:textFill>
        </w:rPr>
        <w:t>供应商认为</w:t>
      </w:r>
      <w:r>
        <w:rPr>
          <w:rFonts w:hint="eastAsia" w:ascii="宋体" w:hAnsi="宋体" w:cs="宋体"/>
          <w:bCs/>
          <w:color w:val="000000" w:themeColor="text1"/>
          <w:kern w:val="0"/>
          <w:szCs w:val="21"/>
          <w:highlight w:val="none"/>
          <w:lang w:val="en-US" w:eastAsia="zh-CN"/>
          <w14:textFill>
            <w14:solidFill>
              <w14:schemeClr w14:val="tx1"/>
            </w14:solidFill>
          </w14:textFill>
        </w:rPr>
        <w:t>采购</w:t>
      </w:r>
      <w:r>
        <w:rPr>
          <w:rFonts w:hint="eastAsia" w:ascii="宋体" w:hAnsi="宋体" w:cs="宋体"/>
          <w:bCs/>
          <w:color w:val="000000" w:themeColor="text1"/>
          <w:kern w:val="0"/>
          <w:szCs w:val="21"/>
          <w:highlight w:val="none"/>
          <w14:textFill>
            <w14:solidFill>
              <w14:schemeClr w14:val="tx1"/>
            </w14:solidFill>
          </w14:textFill>
        </w:rPr>
        <w:t>文件使自己的合法权益受到损害的，</w:t>
      </w:r>
      <w:r>
        <w:rPr>
          <w:rFonts w:hint="eastAsia" w:ascii="宋体" w:hAnsi="宋体" w:cs="宋体"/>
          <w:color w:val="000000" w:themeColor="text1"/>
          <w:kern w:val="0"/>
          <w:szCs w:val="21"/>
          <w:highlight w:val="none"/>
          <w14:textFill>
            <w14:solidFill>
              <w14:schemeClr w14:val="tx1"/>
            </w14:solidFill>
          </w14:textFill>
        </w:rPr>
        <w:t>应当在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公告期限届满之日(或收到</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文件之日)起</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个工作日之内向</w:t>
      </w:r>
      <w:r>
        <w:rPr>
          <w:rFonts w:hint="eastAsia" w:ascii="宋体" w:hAnsi="宋体" w:cs="宋体"/>
          <w:bCs/>
          <w:color w:val="000000" w:themeColor="text1"/>
          <w:kern w:val="0"/>
          <w:szCs w:val="21"/>
          <w:highlight w:val="none"/>
          <w14:textFill>
            <w14:solidFill>
              <w14:schemeClr w14:val="tx1"/>
            </w14:solidFill>
          </w14:textFill>
        </w:rPr>
        <w:t>采购人提出质疑；供应商认为</w:t>
      </w:r>
      <w:r>
        <w:rPr>
          <w:rFonts w:hint="eastAsia" w:ascii="宋体" w:hAnsi="宋体" w:cs="宋体"/>
          <w:bCs/>
          <w:color w:val="000000" w:themeColor="text1"/>
          <w:kern w:val="0"/>
          <w:szCs w:val="21"/>
          <w:highlight w:val="none"/>
          <w:lang w:eastAsia="zh-CN"/>
          <w14:textFill>
            <w14:solidFill>
              <w14:schemeClr w14:val="tx1"/>
            </w14:solidFill>
          </w14:textFill>
        </w:rPr>
        <w:t>磋商</w:t>
      </w:r>
      <w:r>
        <w:rPr>
          <w:rFonts w:hint="eastAsia" w:ascii="宋体" w:hAnsi="宋体" w:cs="宋体"/>
          <w:bCs/>
          <w:color w:val="000000" w:themeColor="text1"/>
          <w:kern w:val="0"/>
          <w:szCs w:val="21"/>
          <w:highlight w:val="none"/>
          <w14:textFill>
            <w14:solidFill>
              <w14:schemeClr w14:val="tx1"/>
            </w14:solidFill>
          </w14:textFill>
        </w:rPr>
        <w:t>过程和中标结果使自己的合法权益受到损害的，应当在知道或者应知其权益受到损害之日起</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个工作日内提出质疑。</w:t>
      </w:r>
      <w:r>
        <w:rPr>
          <w:rFonts w:hint="eastAsia" w:ascii="宋体" w:hAnsi="宋体" w:cs="宋体"/>
          <w:color w:val="000000" w:themeColor="text1"/>
          <w:kern w:val="0"/>
          <w:szCs w:val="21"/>
          <w:highlight w:val="none"/>
          <w14:textFill>
            <w14:solidFill>
              <w14:schemeClr w14:val="tx1"/>
            </w14:solidFill>
          </w14:textFill>
        </w:rPr>
        <w:t>逾期不再受理,</w:t>
      </w:r>
      <w:r>
        <w:rPr>
          <w:rFonts w:hint="eastAsia" w:ascii="宋体" w:hAnsi="宋体" w:cs="宋体"/>
          <w:bCs/>
          <w:color w:val="000000" w:themeColor="text1"/>
          <w:kern w:val="0"/>
          <w:szCs w:val="21"/>
          <w:highlight w:val="none"/>
          <w14:textFill>
            <w14:solidFill>
              <w14:schemeClr w14:val="tx1"/>
            </w14:solidFill>
          </w14:textFill>
        </w:rPr>
        <w:t>供应商在法定质疑期内应一次性提出针对同一采购环节的质疑。</w:t>
      </w:r>
      <w:r>
        <w:rPr>
          <w:rFonts w:hint="eastAsia" w:ascii="宋体" w:hAnsi="宋体" w:cs="宋体"/>
          <w:color w:val="000000" w:themeColor="text1"/>
          <w:kern w:val="0"/>
          <w:szCs w:val="21"/>
          <w:highlight w:val="none"/>
          <w14:textFill>
            <w14:solidFill>
              <w14:schemeClr w14:val="tx1"/>
            </w14:solidFill>
          </w14:textFill>
        </w:rPr>
        <w:t>供应商对</w:t>
      </w:r>
      <w:r>
        <w:rPr>
          <w:rFonts w:hint="eastAsia" w:ascii="宋体" w:hAnsi="宋体" w:cs="宋体"/>
          <w:bCs/>
          <w:color w:val="000000" w:themeColor="text1"/>
          <w:kern w:val="0"/>
          <w:szCs w:val="21"/>
          <w:highlight w:val="none"/>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的质疑答复不满意,或</w:t>
      </w:r>
      <w:r>
        <w:rPr>
          <w:rFonts w:hint="eastAsia" w:ascii="宋体" w:hAnsi="宋体" w:cs="宋体"/>
          <w:bCs/>
          <w:color w:val="000000" w:themeColor="text1"/>
          <w:kern w:val="0"/>
          <w:szCs w:val="21"/>
          <w:highlight w:val="none"/>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未在规定时间内作出答复的，可以在答复期满后15个工作日内向</w:t>
      </w:r>
      <w:r>
        <w:rPr>
          <w:rFonts w:hint="eastAsia" w:ascii="宋体" w:hAnsi="宋体" w:cs="宋体"/>
          <w:color w:val="000000" w:themeColor="text1"/>
          <w:kern w:val="0"/>
          <w:szCs w:val="21"/>
          <w:highlight w:val="none"/>
          <w:lang w:val="en-US" w:eastAsia="zh-CN"/>
          <w14:textFill>
            <w14:solidFill>
              <w14:schemeClr w14:val="tx1"/>
            </w14:solidFill>
          </w14:textFill>
        </w:rPr>
        <w:t>医院纪检</w:t>
      </w:r>
      <w:r>
        <w:rPr>
          <w:rFonts w:hint="eastAsia" w:ascii="宋体" w:hAnsi="宋体" w:cs="宋体"/>
          <w:color w:val="000000" w:themeColor="text1"/>
          <w:kern w:val="0"/>
          <w:szCs w:val="21"/>
          <w:highlight w:val="none"/>
          <w14:textFill>
            <w14:solidFill>
              <w14:schemeClr w14:val="tx1"/>
            </w14:solidFill>
          </w14:textFill>
        </w:rPr>
        <w:t>部门投诉。</w:t>
      </w:r>
    </w:p>
    <w:p w14:paraId="13FA2234">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10.2 </w:t>
      </w:r>
      <w:r>
        <w:rPr>
          <w:rFonts w:hint="eastAsia" w:ascii="宋体" w:hAnsi="宋体" w:cs="宋体"/>
          <w:bCs/>
          <w:color w:val="000000" w:themeColor="text1"/>
          <w:kern w:val="0"/>
          <w:szCs w:val="21"/>
          <w:highlight w:val="none"/>
          <w14:textFill>
            <w14:solidFill>
              <w14:schemeClr w14:val="tx1"/>
            </w14:solidFill>
          </w14:textFill>
        </w:rPr>
        <w:t>质疑、投诉应当采用书面形式，质疑书、投诉书均应明确阐述</w:t>
      </w:r>
      <w:r>
        <w:rPr>
          <w:rFonts w:hint="eastAsia" w:ascii="宋体" w:hAnsi="宋体" w:cs="宋体"/>
          <w:bCs/>
          <w:color w:val="000000" w:themeColor="text1"/>
          <w:kern w:val="0"/>
          <w:szCs w:val="21"/>
          <w:highlight w:val="none"/>
          <w:lang w:val="en-US" w:eastAsia="zh-CN"/>
          <w14:textFill>
            <w14:solidFill>
              <w14:schemeClr w14:val="tx1"/>
            </w14:solidFill>
          </w14:textFill>
        </w:rPr>
        <w:t>采购</w:t>
      </w:r>
      <w:r>
        <w:rPr>
          <w:rFonts w:hint="eastAsia" w:ascii="宋体" w:hAnsi="宋体" w:cs="宋体"/>
          <w:bCs/>
          <w:color w:val="000000" w:themeColor="text1"/>
          <w:kern w:val="0"/>
          <w:szCs w:val="21"/>
          <w:highlight w:val="none"/>
          <w14:textFill>
            <w14:solidFill>
              <w14:schemeClr w14:val="tx1"/>
            </w14:solidFill>
          </w14:textFill>
        </w:rPr>
        <w:t>文件、</w:t>
      </w:r>
      <w:r>
        <w:rPr>
          <w:rFonts w:hint="eastAsia" w:ascii="宋体" w:hAnsi="宋体" w:cs="宋体"/>
          <w:bCs/>
          <w:color w:val="000000" w:themeColor="text1"/>
          <w:kern w:val="0"/>
          <w:szCs w:val="21"/>
          <w:highlight w:val="none"/>
          <w:lang w:eastAsia="zh-CN"/>
          <w14:textFill>
            <w14:solidFill>
              <w14:schemeClr w14:val="tx1"/>
            </w14:solidFill>
          </w14:textFill>
        </w:rPr>
        <w:t>磋商</w:t>
      </w:r>
      <w:r>
        <w:rPr>
          <w:rFonts w:hint="eastAsia" w:ascii="宋体" w:hAnsi="宋体" w:cs="宋体"/>
          <w:bCs/>
          <w:color w:val="000000" w:themeColor="text1"/>
          <w:kern w:val="0"/>
          <w:szCs w:val="21"/>
          <w:highlight w:val="none"/>
          <w14:textFill>
            <w14:solidFill>
              <w14:schemeClr w14:val="tx1"/>
            </w14:solidFill>
          </w14:textFill>
        </w:rPr>
        <w:t>过程和中标结果中使自己合法权益受到损害的实质性内容，提供相关事实、依据和证据及其来源或线索，便于有关单位调查、答复和处理。</w:t>
      </w:r>
    </w:p>
    <w:p w14:paraId="14D6EBD5">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11.</w:t>
      </w:r>
      <w:r>
        <w:rPr>
          <w:rFonts w:hint="eastAsia" w:ascii="宋体" w:hAnsi="宋体" w:cs="宋体"/>
          <w:b/>
          <w:bCs/>
          <w:color w:val="000000" w:themeColor="text1"/>
          <w:kern w:val="0"/>
          <w:szCs w:val="21"/>
          <w:highlight w:val="none"/>
          <w:lang w:eastAsia="zh-CN"/>
          <w14:textFill>
            <w14:solidFill>
              <w14:schemeClr w14:val="tx1"/>
            </w14:solidFill>
          </w14:textFill>
        </w:rPr>
        <w:t>供应商</w:t>
      </w:r>
      <w:r>
        <w:rPr>
          <w:rFonts w:hint="eastAsia" w:ascii="宋体" w:hAnsi="宋体" w:cs="宋体"/>
          <w:b/>
          <w:bCs/>
          <w:color w:val="000000" w:themeColor="text1"/>
          <w:kern w:val="0"/>
          <w:szCs w:val="21"/>
          <w:highlight w:val="none"/>
          <w14:textFill>
            <w14:solidFill>
              <w14:schemeClr w14:val="tx1"/>
            </w14:solidFill>
          </w14:textFill>
        </w:rPr>
        <w:t>的风险</w:t>
      </w:r>
    </w:p>
    <w:p w14:paraId="0B8AC53E">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没有按照</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文件要求提供全部资料，或者</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没有对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文件在各方面都作出实质性响应是</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的风险，并可能导致其投标被拒绝。</w:t>
      </w:r>
    </w:p>
    <w:p w14:paraId="455305C3">
      <w:pPr>
        <w:keepNext w:val="0"/>
        <w:keepLines w:val="0"/>
        <w:pageBreakBefore w:val="0"/>
        <w:widowControl/>
        <w:kinsoku/>
        <w:wordWrap/>
        <w:overflowPunct/>
        <w:topLinePunct w:val="0"/>
        <w:bidi w:val="0"/>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黑体" w:hAnsi="宋体" w:eastAsia="黑体" w:cs="宋体"/>
          <w:b/>
          <w:bCs/>
          <w:color w:val="000000" w:themeColor="text1"/>
          <w:kern w:val="0"/>
          <w:sz w:val="32"/>
          <w:szCs w:val="32"/>
          <w:highlight w:val="none"/>
          <w14:textFill>
            <w14:solidFill>
              <w14:schemeClr w14:val="tx1"/>
            </w14:solidFill>
          </w14:textFill>
        </w:rPr>
        <w:t>二、</w:t>
      </w:r>
      <w:r>
        <w:rPr>
          <w:rFonts w:hint="eastAsia" w:ascii="黑体" w:hAnsi="宋体" w:eastAsia="黑体" w:cs="宋体"/>
          <w:b/>
          <w:bCs/>
          <w:color w:val="000000" w:themeColor="text1"/>
          <w:kern w:val="0"/>
          <w:sz w:val="32"/>
          <w:szCs w:val="32"/>
          <w:highlight w:val="none"/>
          <w:lang w:val="en-US" w:eastAsia="zh-CN"/>
          <w14:textFill>
            <w14:solidFill>
              <w14:schemeClr w14:val="tx1"/>
            </w14:solidFill>
          </w14:textFill>
        </w:rPr>
        <w:t>采购</w:t>
      </w:r>
      <w:r>
        <w:rPr>
          <w:rFonts w:hint="eastAsia" w:ascii="黑体" w:hAnsi="宋体" w:eastAsia="黑体" w:cs="宋体"/>
          <w:b/>
          <w:bCs/>
          <w:color w:val="000000" w:themeColor="text1"/>
          <w:kern w:val="0"/>
          <w:sz w:val="32"/>
          <w:szCs w:val="32"/>
          <w:highlight w:val="none"/>
          <w14:textFill>
            <w14:solidFill>
              <w14:schemeClr w14:val="tx1"/>
            </w14:solidFill>
          </w14:textFill>
        </w:rPr>
        <w:t>文件</w:t>
      </w:r>
    </w:p>
    <w:p w14:paraId="4985B2D6">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12.</w:t>
      </w:r>
      <w:r>
        <w:rPr>
          <w:rFonts w:hint="eastAsia" w:ascii="宋体" w:hAnsi="宋体" w:cs="宋体"/>
          <w:b/>
          <w:bCs/>
          <w:color w:val="000000" w:themeColor="text1"/>
          <w:kern w:val="0"/>
          <w:szCs w:val="21"/>
          <w:highlight w:val="none"/>
          <w:lang w:val="en-US" w:eastAsia="zh-CN"/>
          <w14:textFill>
            <w14:solidFill>
              <w14:schemeClr w14:val="tx1"/>
            </w14:solidFill>
          </w14:textFill>
        </w:rPr>
        <w:t>采购</w:t>
      </w:r>
      <w:r>
        <w:rPr>
          <w:rFonts w:hint="eastAsia" w:ascii="宋体" w:hAnsi="宋体" w:cs="宋体"/>
          <w:b/>
          <w:bCs/>
          <w:color w:val="000000" w:themeColor="text1"/>
          <w:kern w:val="0"/>
          <w:szCs w:val="21"/>
          <w:highlight w:val="none"/>
          <w14:textFill>
            <w14:solidFill>
              <w14:schemeClr w14:val="tx1"/>
            </w14:solidFill>
          </w14:textFill>
        </w:rPr>
        <w:t>文件的构成。本</w:t>
      </w:r>
      <w:r>
        <w:rPr>
          <w:rFonts w:hint="eastAsia" w:ascii="宋体" w:hAnsi="宋体" w:cs="宋体"/>
          <w:b/>
          <w:bCs/>
          <w:color w:val="000000" w:themeColor="text1"/>
          <w:kern w:val="0"/>
          <w:szCs w:val="21"/>
          <w:highlight w:val="none"/>
          <w:lang w:val="en-US" w:eastAsia="zh-CN"/>
          <w14:textFill>
            <w14:solidFill>
              <w14:schemeClr w14:val="tx1"/>
            </w14:solidFill>
          </w14:textFill>
        </w:rPr>
        <w:t>采购</w:t>
      </w:r>
      <w:r>
        <w:rPr>
          <w:rFonts w:hint="eastAsia" w:ascii="宋体" w:hAnsi="宋体" w:cs="宋体"/>
          <w:b/>
          <w:bCs/>
          <w:color w:val="000000" w:themeColor="text1"/>
          <w:kern w:val="0"/>
          <w:szCs w:val="21"/>
          <w:highlight w:val="none"/>
          <w14:textFill>
            <w14:solidFill>
              <w14:schemeClr w14:val="tx1"/>
            </w14:solidFill>
          </w14:textFill>
        </w:rPr>
        <w:t>文件由以下部分组成：</w:t>
      </w:r>
    </w:p>
    <w:p w14:paraId="2BFB702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12.1 </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w:t>
      </w:r>
    </w:p>
    <w:p w14:paraId="1A19CE7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12.2 </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需求</w:t>
      </w:r>
    </w:p>
    <w:p w14:paraId="470EAAF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须知</w:t>
      </w:r>
    </w:p>
    <w:p w14:paraId="15D22B1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12.4 评标办法</w:t>
      </w:r>
    </w:p>
    <w:p w14:paraId="7DC8DF3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12.5 合同主要条款</w:t>
      </w:r>
    </w:p>
    <w:p w14:paraId="2C0CD9A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12.6 投标文件格式</w:t>
      </w:r>
    </w:p>
    <w:p w14:paraId="43D7514C">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13.</w:t>
      </w:r>
      <w:r>
        <w:rPr>
          <w:rFonts w:hint="eastAsia" w:ascii="宋体" w:hAnsi="宋体" w:cs="宋体"/>
          <w:b/>
          <w:bCs/>
          <w:color w:val="000000" w:themeColor="text1"/>
          <w:kern w:val="0"/>
          <w:szCs w:val="21"/>
          <w:highlight w:val="none"/>
          <w:lang w:val="en-US" w:eastAsia="zh-CN"/>
          <w14:textFill>
            <w14:solidFill>
              <w14:schemeClr w14:val="tx1"/>
            </w14:solidFill>
          </w14:textFill>
        </w:rPr>
        <w:t>采购</w:t>
      </w:r>
      <w:r>
        <w:rPr>
          <w:rFonts w:hint="eastAsia" w:ascii="宋体" w:hAnsi="宋体" w:cs="宋体"/>
          <w:b/>
          <w:bCs/>
          <w:color w:val="000000" w:themeColor="text1"/>
          <w:kern w:val="0"/>
          <w:szCs w:val="21"/>
          <w:highlight w:val="none"/>
          <w14:textFill>
            <w14:solidFill>
              <w14:schemeClr w14:val="tx1"/>
            </w14:solidFill>
          </w14:textFill>
        </w:rPr>
        <w:t>文件的澄清与修改</w:t>
      </w:r>
    </w:p>
    <w:p w14:paraId="7C8C731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13.1 </w:t>
      </w:r>
      <w:r>
        <w:rPr>
          <w:rFonts w:hint="eastAsia" w:ascii="宋体" w:hAnsi="宋体" w:cs="宋体"/>
          <w:color w:val="000000" w:themeColor="text1"/>
          <w:kern w:val="0"/>
          <w:szCs w:val="21"/>
          <w:highlight w:val="none"/>
          <w:lang w:eastAsia="zh-CN"/>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对已发出的</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文件进行必要澄清、修改或补充的，应当在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文件要求提交投标文件截止时间</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日</w:t>
      </w:r>
      <w:r>
        <w:rPr>
          <w:rFonts w:hint="eastAsia" w:ascii="宋体" w:hAnsi="宋体" w:cs="宋体"/>
          <w:color w:val="000000" w:themeColor="text1"/>
          <w:kern w:val="0"/>
          <w:szCs w:val="21"/>
          <w:highlight w:val="none"/>
          <w14:textFill>
            <w14:solidFill>
              <w14:schemeClr w14:val="tx1"/>
            </w14:solidFill>
          </w14:textFill>
        </w:rPr>
        <w:t>前，在</w:t>
      </w:r>
      <w:r>
        <w:rPr>
          <w:rFonts w:hint="eastAsia" w:ascii="宋体" w:hAnsi="宋体" w:cs="宋体"/>
          <w:color w:val="000000" w:themeColor="text1"/>
          <w:kern w:val="0"/>
          <w:szCs w:val="21"/>
          <w:highlight w:val="none"/>
          <w:lang w:val="en-US" w:eastAsia="zh-CN"/>
          <w14:textFill>
            <w14:solidFill>
              <w14:schemeClr w14:val="tx1"/>
            </w14:solidFill>
          </w14:textFill>
        </w:rPr>
        <w:t>原采购公告发布</w:t>
      </w:r>
      <w:r>
        <w:rPr>
          <w:rFonts w:hint="eastAsia" w:ascii="宋体" w:hAnsi="宋体" w:cs="宋体"/>
          <w:color w:val="000000" w:themeColor="text1"/>
          <w:kern w:val="0"/>
          <w:szCs w:val="21"/>
          <w:highlight w:val="none"/>
          <w14:textFill>
            <w14:solidFill>
              <w14:schemeClr w14:val="tx1"/>
            </w14:solidFill>
          </w14:textFill>
        </w:rPr>
        <w:t>相关媒体上发布更正公告或变更公告。</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文件公示期间对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文件进行的澄清、修改或补充不受上述限制。</w:t>
      </w:r>
    </w:p>
    <w:p w14:paraId="17834CAA">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13.2 </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文件澄清、修改或补充的内容为</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文件的组成部分。</w:t>
      </w:r>
    </w:p>
    <w:p w14:paraId="71CE4D66">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13.3 </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文件的澄清、修改或补充都应以法定形式发布。采购人未对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文件进行的澄清、修改或补充无效，评标时不予认可。</w:t>
      </w:r>
    </w:p>
    <w:p w14:paraId="3D5DCD3F">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13.4 </w:t>
      </w:r>
      <w:r>
        <w:rPr>
          <w:rFonts w:hint="eastAsia" w:ascii="宋体" w:hAnsi="宋体" w:cs="宋体"/>
          <w:bCs/>
          <w:color w:val="000000" w:themeColor="text1"/>
          <w:kern w:val="0"/>
          <w:szCs w:val="21"/>
          <w:highlight w:val="none"/>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可以视招标具体情况延长投标截止时间和开标时间，但至少应当在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文件要求提交投标文件的截止时间3</w:t>
      </w:r>
      <w:r>
        <w:rPr>
          <w:rFonts w:hint="eastAsia" w:ascii="宋体" w:hAnsi="宋体" w:cs="宋体"/>
          <w:bCs/>
          <w:color w:val="000000" w:themeColor="text1"/>
          <w:kern w:val="0"/>
          <w:szCs w:val="21"/>
          <w:highlight w:val="none"/>
          <w14:textFill>
            <w14:solidFill>
              <w14:schemeClr w14:val="tx1"/>
            </w14:solidFill>
          </w14:textFill>
        </w:rPr>
        <w:t>日</w:t>
      </w:r>
      <w:r>
        <w:rPr>
          <w:rFonts w:hint="eastAsia" w:ascii="宋体" w:hAnsi="宋体" w:cs="宋体"/>
          <w:color w:val="000000" w:themeColor="text1"/>
          <w:kern w:val="0"/>
          <w:szCs w:val="21"/>
          <w:highlight w:val="none"/>
          <w14:textFill>
            <w14:solidFill>
              <w14:schemeClr w14:val="tx1"/>
            </w14:solidFill>
          </w14:textFill>
        </w:rPr>
        <w:t>前，将变更时间</w:t>
      </w:r>
      <w:r>
        <w:rPr>
          <w:rFonts w:hint="eastAsia" w:ascii="宋体" w:hAnsi="宋体" w:cs="宋体"/>
          <w:color w:val="000000" w:themeColor="text1"/>
          <w:kern w:val="0"/>
          <w:szCs w:val="21"/>
          <w:highlight w:val="none"/>
          <w:lang w:val="en-US" w:eastAsia="zh-CN"/>
          <w14:textFill>
            <w14:solidFill>
              <w14:schemeClr w14:val="tx1"/>
            </w14:solidFill>
          </w14:textFill>
        </w:rPr>
        <w:t>通知所有潜在供应商</w:t>
      </w:r>
      <w:r>
        <w:rPr>
          <w:rFonts w:hint="eastAsia" w:ascii="宋体" w:hAnsi="宋体" w:cs="宋体"/>
          <w:color w:val="000000" w:themeColor="text1"/>
          <w:kern w:val="0"/>
          <w:szCs w:val="21"/>
          <w:highlight w:val="none"/>
          <w14:textFill>
            <w14:solidFill>
              <w14:schemeClr w14:val="tx1"/>
            </w14:solidFill>
          </w14:textFill>
        </w:rPr>
        <w:t>。</w:t>
      </w:r>
    </w:p>
    <w:p w14:paraId="11553015">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宋体" w:hAnsi="宋体" w:cs="宋体"/>
          <w:color w:val="000000" w:themeColor="text1"/>
          <w:kern w:val="0"/>
          <w:sz w:val="24"/>
          <w:highlight w:val="none"/>
          <w14:textFill>
            <w14:solidFill>
              <w14:schemeClr w14:val="tx1"/>
            </w14:solidFill>
          </w14:textFill>
        </w:rPr>
      </w:pPr>
      <w:r>
        <w:rPr>
          <w:rFonts w:hint="eastAsia" w:ascii="黑体" w:hAnsi="宋体" w:eastAsia="黑体" w:cs="宋体"/>
          <w:b/>
          <w:bCs/>
          <w:color w:val="000000" w:themeColor="text1"/>
          <w:kern w:val="0"/>
          <w:sz w:val="32"/>
          <w:szCs w:val="32"/>
          <w:highlight w:val="none"/>
          <w14:textFill>
            <w14:solidFill>
              <w14:schemeClr w14:val="tx1"/>
            </w14:solidFill>
          </w14:textFill>
        </w:rPr>
        <w:t>三</w:t>
      </w:r>
      <w:r>
        <w:rPr>
          <w:rFonts w:hint="eastAsia" w:ascii="黑体" w:hAnsi="宋体" w:eastAsia="黑体" w:cs="宋体"/>
          <w:b/>
          <w:bCs/>
          <w:color w:val="000000" w:themeColor="text1"/>
          <w:kern w:val="0"/>
          <w:sz w:val="32"/>
          <w:highlight w:val="none"/>
          <w14:textFill>
            <w14:solidFill>
              <w14:schemeClr w14:val="tx1"/>
            </w14:solidFill>
          </w14:textFill>
        </w:rPr>
        <w:t>、</w:t>
      </w:r>
      <w:r>
        <w:rPr>
          <w:rFonts w:hint="eastAsia" w:ascii="黑体" w:hAnsi="宋体" w:eastAsia="黑体" w:cs="宋体"/>
          <w:b/>
          <w:bCs/>
          <w:color w:val="000000" w:themeColor="text1"/>
          <w:kern w:val="0"/>
          <w:sz w:val="32"/>
          <w:szCs w:val="32"/>
          <w:highlight w:val="none"/>
          <w14:textFill>
            <w14:solidFill>
              <w14:schemeClr w14:val="tx1"/>
            </w14:solidFill>
          </w14:textFill>
        </w:rPr>
        <w:t>投标文件的编制</w:t>
      </w:r>
    </w:p>
    <w:p w14:paraId="6CFC4FA1">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14.要求</w:t>
      </w:r>
    </w:p>
    <w:p w14:paraId="4D1A10C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14.1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应仔细阅读</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文件的所有内容，按照</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文件提供的格式编写投标文件，不得缺少或留空任何</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文件要求填写的表格或提交的资料。</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文件提供格式的按格式填列，未提供格式的可自行拟定。投标文件应对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文件的要求作出实质性响应（包括</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资格要求、技术要求、商务要求和投标文件格式中对投标的要求），</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对所提供的全部资料的合法性、真实性负责。</w:t>
      </w:r>
    </w:p>
    <w:p w14:paraId="2CFA064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14.2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应完整签署投标文件格式附件中《投标书》，不得增减或修改内容。否则视为对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文件未作出实质性响应。</w:t>
      </w:r>
    </w:p>
    <w:p w14:paraId="53380E6F">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15.投标文件的语言和计量单位</w:t>
      </w:r>
    </w:p>
    <w:p w14:paraId="7994ECE8">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15.1投标文件以及</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与采购人就有关投标事宜的所有来往函电均应使用简体中文书写。</w:t>
      </w:r>
    </w:p>
    <w:p w14:paraId="4CF3BE7E">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15.2 关于投标计量单位，</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文件已有明确规定的，使用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文件规定的计量单位；</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文件没有规定的，应采用中华人民共和国法定计量单位。否则视为对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文件未作出实质性响应。</w:t>
      </w:r>
    </w:p>
    <w:p w14:paraId="2496F88D">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15.3 原版为外文的证书类文件，以及由外国人做出的本人签名、外国公司的名称或外国印章等可以是外文，但应当提供中文翻译文件并加盖</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公章。必要时</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可以要求</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提供附有公证书的中文翻译文件或者与原版文件签章相一致的中文翻译文件。</w:t>
      </w:r>
    </w:p>
    <w:p w14:paraId="532A1FC4">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16.投标文件的组成</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b/>
          <w:bCs/>
          <w:color w:val="000000" w:themeColor="text1"/>
          <w:kern w:val="0"/>
          <w:szCs w:val="21"/>
          <w:highlight w:val="none"/>
          <w14:textFill>
            <w14:solidFill>
              <w14:schemeClr w14:val="tx1"/>
            </w14:solidFill>
          </w14:textFill>
        </w:rPr>
        <w:t>投标文件应包括下列部分：</w:t>
      </w:r>
    </w:p>
    <w:p w14:paraId="13B3C00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16.1、投标书及开标一览表</w:t>
      </w:r>
    </w:p>
    <w:p w14:paraId="70C5B5A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16.2、</w:t>
      </w:r>
      <w:r>
        <w:rPr>
          <w:rFonts w:hint="eastAsia" w:ascii="宋体" w:hAnsi="宋体" w:cs="宋体"/>
          <w:color w:val="000000" w:themeColor="text1"/>
          <w:kern w:val="0"/>
          <w:szCs w:val="21"/>
          <w:highlight w:val="none"/>
          <w14:textFill>
            <w14:solidFill>
              <w14:schemeClr w14:val="tx1"/>
            </w14:solidFill>
          </w14:textFill>
        </w:rPr>
        <w:t>报价明细表</w:t>
      </w:r>
    </w:p>
    <w:p w14:paraId="0FAE5F6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、技术响应表</w:t>
      </w:r>
    </w:p>
    <w:p w14:paraId="52FA249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、商务响应表</w:t>
      </w:r>
    </w:p>
    <w:p w14:paraId="1A32068D">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、法定代表人身份证明</w:t>
      </w:r>
    </w:p>
    <w:p w14:paraId="1BB4EAD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r>
        <w:rPr>
          <w:rFonts w:hint="eastAsia" w:ascii="宋体" w:hAnsi="宋体" w:cs="宋体"/>
          <w:color w:val="000000" w:themeColor="text1"/>
          <w:kern w:val="0"/>
          <w:szCs w:val="21"/>
          <w:highlight w:val="none"/>
          <w:lang w:val="en-US" w:eastAsia="zh-CN"/>
          <w14:textFill>
            <w14:solidFill>
              <w14:schemeClr w14:val="tx1"/>
            </w14:solidFill>
          </w14:textFill>
        </w:rPr>
        <w:t>6</w:t>
      </w:r>
      <w:r>
        <w:rPr>
          <w:rFonts w:hint="eastAsia" w:ascii="宋体" w:hAnsi="宋体" w:cs="宋体"/>
          <w:color w:val="000000" w:themeColor="text1"/>
          <w:kern w:val="0"/>
          <w:szCs w:val="21"/>
          <w:highlight w:val="none"/>
          <w14:textFill>
            <w14:solidFill>
              <w14:schemeClr w14:val="tx1"/>
            </w14:solidFill>
          </w14:textFill>
        </w:rPr>
        <w:t>、法定代表人授权书</w:t>
      </w:r>
    </w:p>
    <w:p w14:paraId="32F3EE0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r>
        <w:rPr>
          <w:rFonts w:hint="eastAsia" w:ascii="宋体" w:hAnsi="宋体" w:cs="宋体"/>
          <w:color w:val="000000" w:themeColor="text1"/>
          <w:kern w:val="0"/>
          <w:szCs w:val="21"/>
          <w:highlight w:val="none"/>
          <w:lang w:val="en-US" w:eastAsia="zh-CN"/>
          <w14:textFill>
            <w14:solidFill>
              <w14:schemeClr w14:val="tx1"/>
            </w14:solidFill>
          </w14:textFill>
        </w:rPr>
        <w:t>7</w:t>
      </w:r>
      <w:r>
        <w:rPr>
          <w:rFonts w:hint="eastAsia" w:ascii="宋体" w:hAnsi="宋体" w:cs="宋体"/>
          <w:color w:val="000000" w:themeColor="text1"/>
          <w:kern w:val="0"/>
          <w:szCs w:val="21"/>
          <w:highlight w:val="none"/>
          <w14:textFill>
            <w14:solidFill>
              <w14:schemeClr w14:val="tx1"/>
            </w14:solidFill>
          </w14:textFill>
        </w:rPr>
        <w:t>、证明文件</w:t>
      </w:r>
    </w:p>
    <w:p w14:paraId="64189D70">
      <w:pPr>
        <w:keepNext w:val="0"/>
        <w:keepLines w:val="0"/>
        <w:pageBreakBefore w:val="0"/>
        <w:widowControl/>
        <w:kinsoku/>
        <w:wordWrap/>
        <w:overflowPunct/>
        <w:topLinePunct w:val="0"/>
        <w:bidi w:val="0"/>
        <w:snapToGrid w:val="0"/>
        <w:spacing w:line="360" w:lineRule="auto"/>
        <w:ind w:firstLine="420"/>
        <w:jc w:val="left"/>
        <w:rPr>
          <w:color w:val="000000" w:themeColor="text1"/>
          <w:sz w:val="2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r>
        <w:rPr>
          <w:rFonts w:hint="eastAsia" w:ascii="宋体" w:hAnsi="宋体" w:cs="宋体"/>
          <w:color w:val="000000" w:themeColor="text1"/>
          <w:kern w:val="0"/>
          <w:szCs w:val="21"/>
          <w:highlight w:val="none"/>
          <w:lang w:val="en-US" w:eastAsia="zh-CN"/>
          <w14:textFill>
            <w14:solidFill>
              <w14:schemeClr w14:val="tx1"/>
            </w14:solidFill>
          </w14:textFill>
        </w:rPr>
        <w:t>8</w:t>
      </w:r>
      <w:r>
        <w:rPr>
          <w:rFonts w:hint="eastAsia" w:ascii="宋体" w:hAnsi="宋体" w:cs="宋体"/>
          <w:color w:val="000000" w:themeColor="text1"/>
          <w:kern w:val="0"/>
          <w:szCs w:val="21"/>
          <w:highlight w:val="none"/>
          <w14:textFill>
            <w14:solidFill>
              <w14:schemeClr w14:val="tx1"/>
            </w14:solidFill>
          </w14:textFill>
        </w:rPr>
        <w:t>、</w:t>
      </w:r>
      <w:r>
        <w:rPr>
          <w:rFonts w:hint="eastAsia"/>
          <w:color w:val="000000" w:themeColor="text1"/>
          <w:sz w:val="21"/>
          <w:szCs w:val="21"/>
          <w:highlight w:val="none"/>
          <w:lang w:eastAsia="zh-CN"/>
          <w14:textFill>
            <w14:solidFill>
              <w14:schemeClr w14:val="tx1"/>
            </w14:solidFill>
          </w14:textFill>
        </w:rPr>
        <w:t>供应商</w:t>
      </w:r>
      <w:r>
        <w:rPr>
          <w:rFonts w:hint="eastAsia"/>
          <w:color w:val="000000" w:themeColor="text1"/>
          <w:sz w:val="21"/>
          <w:szCs w:val="21"/>
          <w:highlight w:val="none"/>
          <w14:textFill>
            <w14:solidFill>
              <w14:schemeClr w14:val="tx1"/>
            </w14:solidFill>
          </w14:textFill>
        </w:rPr>
        <w:t>认为有必要的其他资料</w:t>
      </w:r>
    </w:p>
    <w:p w14:paraId="5BD137F7">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17.投标有效期</w:t>
      </w:r>
    </w:p>
    <w:p w14:paraId="7B93B04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17.1 投标文件从</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公告所规定的投标截止期之后开始生效，在</w:t>
      </w:r>
      <w:r>
        <w:rPr>
          <w:rFonts w:hint="eastAsia" w:ascii="宋体" w:hAnsi="宋体" w:cs="宋体"/>
          <w:bCs/>
          <w:color w:val="000000" w:themeColor="text1"/>
          <w:kern w:val="0"/>
          <w:szCs w:val="21"/>
          <w:highlight w:val="none"/>
          <w:lang w:eastAsia="zh-CN"/>
          <w14:textFill>
            <w14:solidFill>
              <w14:schemeClr w14:val="tx1"/>
            </w14:solidFill>
          </w14:textFill>
        </w:rPr>
        <w:t>供应商</w:t>
      </w:r>
      <w:r>
        <w:rPr>
          <w:rFonts w:hint="eastAsia" w:ascii="宋体" w:hAnsi="宋体" w:cs="宋体"/>
          <w:bCs/>
          <w:color w:val="000000" w:themeColor="text1"/>
          <w:kern w:val="0"/>
          <w:szCs w:val="21"/>
          <w:highlight w:val="none"/>
          <w14:textFill>
            <w14:solidFill>
              <w14:schemeClr w14:val="tx1"/>
            </w14:solidFill>
          </w14:textFill>
        </w:rPr>
        <w:t>须知前附表</w:t>
      </w:r>
      <w:r>
        <w:rPr>
          <w:rFonts w:hint="eastAsia" w:ascii="宋体" w:hAnsi="宋体" w:cs="宋体"/>
          <w:color w:val="000000" w:themeColor="text1"/>
          <w:kern w:val="0"/>
          <w:szCs w:val="21"/>
          <w:highlight w:val="none"/>
          <w14:textFill>
            <w14:solidFill>
              <w14:schemeClr w14:val="tx1"/>
            </w14:solidFill>
          </w14:textFill>
        </w:rPr>
        <w:t>第16项所规定的期限内保持有效。有效期不足将导致其投标文件被拒绝。</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的投标文件有效期至合同完全履行止。</w:t>
      </w:r>
    </w:p>
    <w:p w14:paraId="014132EE">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17.2特殊情况下</w:t>
      </w:r>
      <w:r>
        <w:rPr>
          <w:rFonts w:hint="eastAsia" w:ascii="宋体" w:hAnsi="宋体" w:cs="宋体"/>
          <w:color w:val="000000" w:themeColor="text1"/>
          <w:kern w:val="0"/>
          <w:szCs w:val="21"/>
          <w:highlight w:val="none"/>
          <w:lang w:eastAsia="zh-CN"/>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可于投标有效期满之前书面要求</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同意延长有效期，</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应在</w:t>
      </w:r>
      <w:r>
        <w:rPr>
          <w:rFonts w:hint="eastAsia" w:ascii="宋体" w:hAnsi="宋体" w:cs="宋体"/>
          <w:color w:val="000000" w:themeColor="text1"/>
          <w:kern w:val="0"/>
          <w:szCs w:val="21"/>
          <w:highlight w:val="none"/>
          <w:lang w:eastAsia="zh-CN"/>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规定的期限内以书面形式予以答复。</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可以拒绝上述要求。</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答复不明确或者逾期未答复的，均视为拒绝上述要求。对于接受该要求的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，既不要求也不允许其修改投标文件。</w:t>
      </w:r>
    </w:p>
    <w:p w14:paraId="2B469102">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18.投标报价</w:t>
      </w:r>
    </w:p>
    <w:p w14:paraId="1ACC874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18.1 所有投标报价均以人民币元为计算单位。</w:t>
      </w:r>
    </w:p>
    <w:p w14:paraId="6359E70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18.2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要按开标一览表的内容填写。</w:t>
      </w:r>
    </w:p>
    <w:p w14:paraId="6F72C1A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18.3 </w:t>
      </w:r>
      <w:r>
        <w:rPr>
          <w:rFonts w:hint="eastAsia" w:ascii="宋体" w:hAnsi="宋体" w:cs="宋体"/>
          <w:color w:val="000000" w:themeColor="text1"/>
          <w:spacing w:val="10"/>
          <w:kern w:val="0"/>
          <w:szCs w:val="21"/>
          <w:highlight w:val="none"/>
          <w:lang w:eastAsia="zh-CN"/>
          <w14:textFill>
            <w14:solidFill>
              <w14:schemeClr w14:val="tx1"/>
            </w14:solidFill>
          </w14:textFill>
        </w:rPr>
        <w:t>供应商</w:t>
      </w:r>
      <w:r>
        <w:rPr>
          <w:rFonts w:hint="eastAsia" w:ascii="宋体" w:hAnsi="宋体" w:cs="宋体"/>
          <w:color w:val="000000" w:themeColor="text1"/>
          <w:spacing w:val="10"/>
          <w:kern w:val="0"/>
          <w:szCs w:val="21"/>
          <w:highlight w:val="none"/>
          <w14:textFill>
            <w14:solidFill>
              <w14:schemeClr w14:val="tx1"/>
            </w14:solidFill>
          </w14:textFill>
        </w:rPr>
        <w:t>投报多标包的，应对每标包分别报价并分别填报开标一览表。</w:t>
      </w:r>
    </w:p>
    <w:p w14:paraId="39EF3AA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18.4 开标一览表中标明的价格在政府采购合同执行过程中是固定不变的，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不得以任何理由予以变更。以可调整的价格提交的投标将被作为无效投标处理。</w:t>
      </w:r>
    </w:p>
    <w:p w14:paraId="00C865E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18.5 </w:t>
      </w:r>
      <w:r>
        <w:rPr>
          <w:rFonts w:hint="eastAsia" w:ascii="宋体" w:hAnsi="宋体" w:cs="宋体"/>
          <w:color w:val="000000" w:themeColor="text1"/>
          <w:kern w:val="0"/>
          <w:szCs w:val="21"/>
          <w:highlight w:val="none"/>
          <w:lang w:eastAsia="zh-CN"/>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不接受可选择的投标报价。</w:t>
      </w:r>
    </w:p>
    <w:p w14:paraId="3887AB8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18.6 对于</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在开标一览表和投标文件中列出的赠送条款，在评审时不得作为价格评分因素或者调整评标价格的依据。</w:t>
      </w:r>
    </w:p>
    <w:p w14:paraId="212A237A">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000000" w:themeColor="text1"/>
          <w:kern w:val="0"/>
          <w:szCs w:val="21"/>
          <w:highlight w:val="none"/>
          <w:lang w:eastAsia="zh-CN"/>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19.投标保证金</w:t>
      </w:r>
      <w:r>
        <w:rPr>
          <w:rFonts w:hint="eastAsia" w:ascii="宋体" w:hAnsi="宋体" w:cs="宋体"/>
          <w:b/>
          <w:color w:val="000000" w:themeColor="text1"/>
          <w:kern w:val="0"/>
          <w:szCs w:val="21"/>
          <w:highlight w:val="none"/>
          <w:lang w:eastAsia="zh-CN"/>
          <w14:textFill>
            <w14:solidFill>
              <w14:schemeClr w14:val="tx1"/>
            </w14:solidFill>
          </w14:textFill>
        </w:rPr>
        <w:t>（</w:t>
      </w:r>
      <w:r>
        <w:rPr>
          <w:rFonts w:hint="eastAsia" w:ascii="宋体" w:hAnsi="宋体" w:cs="宋体"/>
          <w:b/>
          <w:color w:val="000000" w:themeColor="text1"/>
          <w:kern w:val="0"/>
          <w:szCs w:val="21"/>
          <w:highlight w:val="none"/>
          <w:lang w:val="en-US" w:eastAsia="zh-CN"/>
          <w14:textFill>
            <w14:solidFill>
              <w14:schemeClr w14:val="tx1"/>
            </w14:solidFill>
          </w14:textFill>
        </w:rPr>
        <w:t>详见采购公告</w:t>
      </w:r>
      <w:r>
        <w:rPr>
          <w:rFonts w:hint="eastAsia" w:ascii="宋体" w:hAnsi="宋体" w:cs="宋体"/>
          <w:b/>
          <w:color w:val="000000" w:themeColor="text1"/>
          <w:kern w:val="0"/>
          <w:szCs w:val="21"/>
          <w:highlight w:val="none"/>
          <w:lang w:eastAsia="zh-CN"/>
          <w14:textFill>
            <w14:solidFill>
              <w14:schemeClr w14:val="tx1"/>
            </w14:solidFill>
          </w14:textFill>
        </w:rPr>
        <w:t>）</w:t>
      </w:r>
    </w:p>
    <w:p w14:paraId="025A909D">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000000" w:themeColor="text1"/>
          <w:kern w:val="0"/>
          <w:szCs w:val="21"/>
          <w:highlight w:val="none"/>
          <w:lang w:val="en-US" w:eastAsia="zh-CN"/>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20.投标文件的签署</w:t>
      </w:r>
      <w:r>
        <w:rPr>
          <w:rFonts w:hint="eastAsia" w:ascii="宋体" w:hAnsi="宋体" w:cs="宋体"/>
          <w:b/>
          <w:color w:val="000000" w:themeColor="text1"/>
          <w:kern w:val="0"/>
          <w:szCs w:val="21"/>
          <w:highlight w:val="none"/>
          <w:lang w:val="en-US" w:eastAsia="zh-CN"/>
          <w14:textFill>
            <w14:solidFill>
              <w14:schemeClr w14:val="tx1"/>
            </w14:solidFill>
          </w14:textFill>
        </w:rPr>
        <w:t>及其他规定</w:t>
      </w:r>
    </w:p>
    <w:p w14:paraId="25D36CFC">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.1投标文件应按第六章“投标文件格式”进行编写，如有必要，可以增加附页，作为投标文件的组成部分。其中，投标报价一览表在满足</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文件实质性要求的基础上，可以提出比</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文件要求更有利于采购人的承诺。</w:t>
      </w:r>
    </w:p>
    <w:p w14:paraId="0A0548EF">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w:t>
      </w:r>
      <w:r>
        <w:rPr>
          <w:rFonts w:hint="eastAsia" w:ascii="宋体" w:hAnsi="宋体" w:cs="宋体"/>
          <w:color w:val="000000" w:themeColor="text1"/>
          <w:kern w:val="0"/>
          <w:szCs w:val="21"/>
          <w:highlight w:val="none"/>
          <w:lang w:val="en-US" w:eastAsia="zh-CN"/>
          <w14:textFill>
            <w14:solidFill>
              <w14:schemeClr w14:val="tx1"/>
            </w14:solidFill>
          </w14:textFill>
        </w:rPr>
        <w:t>交货期</w:t>
      </w:r>
      <w:r>
        <w:rPr>
          <w:rFonts w:hint="eastAsia" w:ascii="宋体" w:hAnsi="宋体" w:eastAsia="宋体" w:cs="宋体"/>
          <w:color w:val="000000" w:themeColor="text1"/>
          <w:kern w:val="0"/>
          <w:szCs w:val="21"/>
          <w:highlight w:val="none"/>
          <w14:textFill>
            <w14:solidFill>
              <w14:schemeClr w14:val="tx1"/>
            </w14:solidFill>
          </w14:textFill>
        </w:rPr>
        <w:t>、投标有效期、</w:t>
      </w:r>
      <w:r>
        <w:rPr>
          <w:rFonts w:hint="eastAsia" w:ascii="宋体" w:hAnsi="宋体" w:cs="宋体"/>
          <w:color w:val="000000" w:themeColor="text1"/>
          <w:kern w:val="0"/>
          <w:szCs w:val="21"/>
          <w:highlight w:val="none"/>
          <w:lang w:val="en-US" w:eastAsia="zh-CN"/>
          <w14:textFill>
            <w14:solidFill>
              <w14:schemeClr w14:val="tx1"/>
            </w14:solidFill>
          </w14:textFill>
        </w:rPr>
        <w:t>质量</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范围等实质性内容作出响应。</w:t>
      </w:r>
    </w:p>
    <w:p w14:paraId="616A76CF">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.3投标文件应用不褪色的材料书写或打印，并由</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的法定代表人盖章或盖单位公章；投标文件应尽量避免涂改、行间插字或删除，如果出现上述情况，改动之处应加盖单位公章或由</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的法定代表人盖章确认。签字或盖章的具体要求见</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须知前附表。</w:t>
      </w:r>
    </w:p>
    <w:p w14:paraId="36DFFF0E">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.4投标文件份数见</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须知前附表。投标文件正本和副本的封面上应清楚地标记“正本”或“副本”的字样。</w:t>
      </w:r>
    </w:p>
    <w:p w14:paraId="67538601">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.5投标文件的具体装订要求见</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须知前附表规定。</w:t>
      </w:r>
    </w:p>
    <w:p w14:paraId="2F508B73">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黑体" w:hAnsi="宋体" w:eastAsia="黑体" w:cs="宋体"/>
          <w:b/>
          <w:color w:val="000000" w:themeColor="text1"/>
          <w:kern w:val="0"/>
          <w:sz w:val="32"/>
          <w:szCs w:val="32"/>
          <w:highlight w:val="none"/>
          <w14:textFill>
            <w14:solidFill>
              <w14:schemeClr w14:val="tx1"/>
            </w14:solidFill>
          </w14:textFill>
        </w:rPr>
      </w:pPr>
      <w:r>
        <w:rPr>
          <w:rFonts w:hint="eastAsia" w:ascii="黑体" w:hAnsi="宋体" w:eastAsia="黑体" w:cs="宋体"/>
          <w:b/>
          <w:color w:val="000000" w:themeColor="text1"/>
          <w:kern w:val="0"/>
          <w:sz w:val="32"/>
          <w:szCs w:val="32"/>
          <w:highlight w:val="none"/>
          <w14:textFill>
            <w14:solidFill>
              <w14:schemeClr w14:val="tx1"/>
            </w14:solidFill>
          </w14:textFill>
        </w:rPr>
        <w:t>四、投标文件的递交</w:t>
      </w:r>
    </w:p>
    <w:p w14:paraId="12E23F99">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21. 投标文件的密封、标记</w:t>
      </w:r>
    </w:p>
    <w:p w14:paraId="105039D2">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21.1</w:t>
      </w:r>
      <w:r>
        <w:rPr>
          <w:color w:val="000000" w:themeColor="text1"/>
          <w:highlight w:val="none"/>
          <w14:textFill>
            <w14:solidFill>
              <w14:schemeClr w14:val="tx1"/>
            </w14:solidFill>
          </w14:textFill>
        </w:rPr>
        <w:t>响应文件应密封包装，并在封套的封口处加盖供应商单位章或由供应商的法定代表人（单位负责人）或其授权的代理人签字。</w:t>
      </w:r>
    </w:p>
    <w:p w14:paraId="35F84F94">
      <w:pPr>
        <w:keepNext w:val="0"/>
        <w:keepLines w:val="0"/>
        <w:pageBreakBefore w:val="0"/>
        <w:widowControl/>
        <w:kinsoku/>
        <w:wordWrap/>
        <w:overflowPunct/>
        <w:topLinePunct w:val="0"/>
        <w:bidi w:val="0"/>
        <w:snapToGrid w:val="0"/>
        <w:spacing w:line="360" w:lineRule="auto"/>
        <w:ind w:firstLine="420" w:firstLineChars="200"/>
        <w:jc w:val="left"/>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lang w:eastAsia="zh-CN"/>
          <w14:textFill>
            <w14:solidFill>
              <w14:schemeClr w14:val="tx1"/>
            </w14:solidFill>
          </w14:textFill>
        </w:rPr>
        <w:t xml:space="preserve"> 未按本章第2</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lang w:eastAsia="zh-CN"/>
          <w14:textFill>
            <w14:solidFill>
              <w14:schemeClr w14:val="tx1"/>
            </w14:solidFill>
          </w14:textFill>
        </w:rPr>
        <w:t>.1项要求密封的投标文件，采购人不予受理。</w:t>
      </w:r>
    </w:p>
    <w:p w14:paraId="688B0C6C">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22. 投标文件的递交</w:t>
      </w:r>
    </w:p>
    <w:p w14:paraId="06C9C73B">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 xml:space="preserve">.1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应在规定的投标截止时间前</w:t>
      </w:r>
      <w:r>
        <w:rPr>
          <w:rFonts w:hint="eastAsia" w:ascii="宋体" w:hAnsi="宋体" w:cs="宋体"/>
          <w:color w:val="000000" w:themeColor="text1"/>
          <w:kern w:val="0"/>
          <w:szCs w:val="21"/>
          <w:highlight w:val="none"/>
          <w:lang w:eastAsia="zh-CN"/>
          <w14:textFill>
            <w14:solidFill>
              <w14:schemeClr w14:val="tx1"/>
            </w14:solidFill>
          </w14:textFill>
        </w:rPr>
        <w:t>递交</w:t>
      </w:r>
      <w:r>
        <w:rPr>
          <w:rFonts w:hint="eastAsia" w:ascii="宋体" w:hAnsi="宋体" w:cs="宋体"/>
          <w:color w:val="000000" w:themeColor="text1"/>
          <w:kern w:val="0"/>
          <w:szCs w:val="21"/>
          <w:highlight w:val="none"/>
          <w14:textFill>
            <w14:solidFill>
              <w14:schemeClr w14:val="tx1"/>
            </w14:solidFill>
          </w14:textFill>
        </w:rPr>
        <w:t>投标文件。</w:t>
      </w:r>
    </w:p>
    <w:p w14:paraId="33A43092">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 xml:space="preserve">.2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递交投标文件的地点：见</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须知前附表。</w:t>
      </w:r>
    </w:p>
    <w:p w14:paraId="0AEC20BC">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.3 除</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须知前附表另有规定外，</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所递交的投标文件不予退还。</w:t>
      </w:r>
    </w:p>
    <w:p w14:paraId="20E4DA2A">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.4 逾期送达的或者未送达指定地点的投标文件，采购人不予受理。</w:t>
      </w:r>
    </w:p>
    <w:p w14:paraId="244D1BA4">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23. 投标文件的修改和撤回</w:t>
      </w:r>
    </w:p>
    <w:p w14:paraId="29C03A2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23.1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在投标截止时间前，可以对所提交的投标文件进行补充、修改或者撤回，并书面通知</w:t>
      </w:r>
      <w:r>
        <w:rPr>
          <w:rFonts w:hint="eastAsia" w:ascii="宋体" w:hAnsi="宋体" w:cs="宋体"/>
          <w:color w:val="000000" w:themeColor="text1"/>
          <w:kern w:val="0"/>
          <w:szCs w:val="21"/>
          <w:highlight w:val="none"/>
          <w:lang w:eastAsia="zh-CN"/>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。补充、修改的内容和撤回通知应当按本须知要求签署、盖章、密封，并作为投标文件的组成部分。</w:t>
      </w:r>
    </w:p>
    <w:p w14:paraId="27BCBB2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23.2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在投标截止期后不得修改、撤回投标文件。</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在投标截止期后修改投标文件的，其投标将被拒绝。</w:t>
      </w:r>
    </w:p>
    <w:p w14:paraId="5D9975A0">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000000" w:themeColor="text1"/>
          <w:kern w:val="0"/>
          <w:sz w:val="24"/>
          <w:highlight w:val="none"/>
          <w14:textFill>
            <w14:solidFill>
              <w14:schemeClr w14:val="tx1"/>
            </w14:solidFill>
          </w14:textFill>
        </w:rPr>
      </w:pPr>
      <w:r>
        <w:rPr>
          <w:rFonts w:hint="eastAsia" w:ascii="黑体" w:hAnsi="宋体" w:eastAsia="黑体" w:cs="宋体"/>
          <w:b/>
          <w:bCs/>
          <w:color w:val="000000" w:themeColor="text1"/>
          <w:kern w:val="0"/>
          <w:sz w:val="32"/>
          <w:szCs w:val="32"/>
          <w:highlight w:val="none"/>
          <w:lang w:val="en-US" w:eastAsia="zh-CN"/>
          <w14:textFill>
            <w14:solidFill>
              <w14:schemeClr w14:val="tx1"/>
            </w14:solidFill>
          </w14:textFill>
        </w:rPr>
        <w:t>五</w:t>
      </w:r>
      <w:r>
        <w:rPr>
          <w:rFonts w:hint="eastAsia" w:ascii="黑体" w:hAnsi="宋体" w:eastAsia="黑体" w:cs="宋体"/>
          <w:b/>
          <w:bCs/>
          <w:color w:val="000000" w:themeColor="text1"/>
          <w:kern w:val="0"/>
          <w:sz w:val="32"/>
          <w:highlight w:val="none"/>
          <w14:textFill>
            <w14:solidFill>
              <w14:schemeClr w14:val="tx1"/>
            </w14:solidFill>
          </w14:textFill>
        </w:rPr>
        <w:t>、</w:t>
      </w:r>
      <w:r>
        <w:rPr>
          <w:rFonts w:hint="eastAsia" w:ascii="黑体" w:hAnsi="宋体" w:eastAsia="黑体" w:cs="宋体"/>
          <w:b/>
          <w:bCs/>
          <w:color w:val="000000" w:themeColor="text1"/>
          <w:kern w:val="0"/>
          <w:sz w:val="32"/>
          <w:szCs w:val="32"/>
          <w:highlight w:val="none"/>
          <w14:textFill>
            <w14:solidFill>
              <w14:schemeClr w14:val="tx1"/>
            </w14:solidFill>
          </w14:textFill>
        </w:rPr>
        <w:t>评标</w:t>
      </w:r>
    </w:p>
    <w:p w14:paraId="7C3160C6">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w:t>
      </w:r>
      <w:r>
        <w:rPr>
          <w:rFonts w:hint="eastAsia" w:ascii="宋体" w:hAnsi="宋体" w:cs="宋体"/>
          <w:b/>
          <w:bCs/>
          <w:color w:val="000000" w:themeColor="text1"/>
          <w:kern w:val="0"/>
          <w:szCs w:val="21"/>
          <w:highlight w:val="none"/>
          <w:lang w:val="en-US" w:eastAsia="zh-CN"/>
          <w14:textFill>
            <w14:solidFill>
              <w14:schemeClr w14:val="tx1"/>
            </w14:solidFill>
          </w14:textFill>
        </w:rPr>
        <w:t>4</w:t>
      </w:r>
      <w:r>
        <w:rPr>
          <w:rFonts w:hint="eastAsia" w:ascii="宋体" w:hAnsi="宋体" w:cs="宋体"/>
          <w:b/>
          <w:bCs/>
          <w:color w:val="000000" w:themeColor="text1"/>
          <w:kern w:val="0"/>
          <w:szCs w:val="21"/>
          <w:highlight w:val="none"/>
          <w14:textFill>
            <w14:solidFill>
              <w14:schemeClr w14:val="tx1"/>
            </w14:solidFill>
          </w14:textFill>
        </w:rPr>
        <w:t>. 组建</w:t>
      </w:r>
      <w:r>
        <w:rPr>
          <w:rFonts w:hint="eastAsia" w:ascii="宋体" w:hAnsi="宋体" w:cs="宋体"/>
          <w:b/>
          <w:bCs/>
          <w:color w:val="000000" w:themeColor="text1"/>
          <w:kern w:val="0"/>
          <w:szCs w:val="21"/>
          <w:highlight w:val="none"/>
          <w:lang w:eastAsia="zh-CN"/>
          <w14:textFill>
            <w14:solidFill>
              <w14:schemeClr w14:val="tx1"/>
            </w14:solidFill>
          </w14:textFill>
        </w:rPr>
        <w:t>磋商小组</w:t>
      </w:r>
    </w:p>
    <w:p w14:paraId="0400355D">
      <w:pPr>
        <w:keepNext w:val="0"/>
        <w:keepLines w:val="0"/>
        <w:pageBreakBefore w:val="0"/>
        <w:kinsoku/>
        <w:wordWrap/>
        <w:overflowPunct/>
        <w:topLinePunct w:val="0"/>
        <w:bidi w:val="0"/>
        <w:snapToGrid w:val="0"/>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 xml:space="preserve">.1 </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由采购人代表和评审专家组成。成员由</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人以上单数组成。</w:t>
      </w:r>
      <w:r>
        <w:rPr>
          <w:rFonts w:hint="eastAsia" w:ascii="宋体" w:hAnsi="宋体" w:cs="宋体"/>
          <w:color w:val="000000" w:themeColor="text1"/>
          <w:szCs w:val="21"/>
          <w:highlight w:val="none"/>
          <w14:textFill>
            <w14:solidFill>
              <w14:schemeClr w14:val="tx1"/>
            </w14:solidFill>
          </w14:textFill>
        </w:rPr>
        <w:t>在开标后由</w:t>
      </w:r>
      <w:r>
        <w:rPr>
          <w:rFonts w:hint="eastAsia" w:ascii="宋体" w:hAnsi="宋体" w:cs="宋体"/>
          <w:color w:val="000000" w:themeColor="text1"/>
          <w:szCs w:val="21"/>
          <w:highlight w:val="none"/>
          <w:lang w:eastAsia="zh-CN"/>
          <w14:textFill>
            <w14:solidFill>
              <w14:schemeClr w14:val="tx1"/>
            </w14:solidFill>
          </w14:textFill>
        </w:rPr>
        <w:t>磋商小组</w:t>
      </w:r>
      <w:r>
        <w:rPr>
          <w:rFonts w:hint="eastAsia" w:ascii="宋体" w:hAnsi="宋体" w:cs="宋体"/>
          <w:color w:val="000000" w:themeColor="text1"/>
          <w:szCs w:val="21"/>
          <w:highlight w:val="none"/>
          <w14:textFill>
            <w14:solidFill>
              <w14:schemeClr w14:val="tx1"/>
            </w14:solidFill>
          </w14:textFill>
        </w:rPr>
        <w:t>对投标文件进行审查、质疑、评估和比较，并做合理的建议。</w:t>
      </w:r>
    </w:p>
    <w:p w14:paraId="33394A6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成员要依法独立评审，并对评审意见承担个人责任。</w:t>
      </w:r>
      <w:r>
        <w:rPr>
          <w:rFonts w:hint="eastAsia" w:ascii="宋体" w:hAnsi="宋体" w:cs="宋体"/>
          <w:color w:val="000000" w:themeColor="text1"/>
          <w:szCs w:val="21"/>
          <w:highlight w:val="none"/>
          <w:lang w:eastAsia="zh-CN"/>
          <w14:textFill>
            <w14:solidFill>
              <w14:schemeClr w14:val="tx1"/>
            </w14:solidFill>
          </w14:textFill>
        </w:rPr>
        <w:t>磋商小组</w:t>
      </w:r>
      <w:r>
        <w:rPr>
          <w:rFonts w:hint="eastAsia" w:ascii="宋体" w:hAnsi="宋体" w:cs="宋体"/>
          <w:color w:val="000000" w:themeColor="text1"/>
          <w:szCs w:val="21"/>
          <w:highlight w:val="none"/>
          <w14:textFill>
            <w14:solidFill>
              <w14:schemeClr w14:val="tx1"/>
            </w14:solidFill>
          </w14:textFill>
        </w:rPr>
        <w:t>成员对需要共同认定的事项存在争议的，按照少数服从多数的原则</w:t>
      </w:r>
      <w:r>
        <w:rPr>
          <w:rFonts w:hint="eastAsia" w:ascii="宋体" w:hAnsi="宋体" w:cs="宋体"/>
          <w:color w:val="000000" w:themeColor="text1"/>
          <w:kern w:val="0"/>
          <w:szCs w:val="21"/>
          <w:highlight w:val="none"/>
          <w14:textFill>
            <w14:solidFill>
              <w14:schemeClr w14:val="tx1"/>
            </w14:solidFill>
          </w14:textFill>
        </w:rPr>
        <w:t>做</w:t>
      </w:r>
      <w:r>
        <w:rPr>
          <w:rFonts w:hint="eastAsia" w:ascii="宋体" w:hAnsi="宋体" w:cs="宋体"/>
          <w:color w:val="000000" w:themeColor="text1"/>
          <w:szCs w:val="21"/>
          <w:highlight w:val="none"/>
          <w14:textFill>
            <w14:solidFill>
              <w14:schemeClr w14:val="tx1"/>
            </w14:solidFill>
          </w14:textFill>
        </w:rPr>
        <w:t>出结论。持不同意见的</w:t>
      </w:r>
      <w:r>
        <w:rPr>
          <w:rFonts w:hint="eastAsia" w:ascii="宋体" w:hAnsi="宋体" w:cs="宋体"/>
          <w:color w:val="000000" w:themeColor="text1"/>
          <w:szCs w:val="21"/>
          <w:highlight w:val="none"/>
          <w:lang w:eastAsia="zh-CN"/>
          <w14:textFill>
            <w14:solidFill>
              <w14:schemeClr w14:val="tx1"/>
            </w14:solidFill>
          </w14:textFill>
        </w:rPr>
        <w:t>磋商小组</w:t>
      </w:r>
      <w:r>
        <w:rPr>
          <w:rFonts w:hint="eastAsia" w:ascii="宋体" w:hAnsi="宋体" w:cs="宋体"/>
          <w:color w:val="000000" w:themeColor="text1"/>
          <w:szCs w:val="21"/>
          <w:highlight w:val="none"/>
          <w14:textFill>
            <w14:solidFill>
              <w14:schemeClr w14:val="tx1"/>
            </w14:solidFill>
          </w14:textFill>
        </w:rPr>
        <w:t>成员应当在评标报告上签署不同意见</w:t>
      </w:r>
      <w:r>
        <w:rPr>
          <w:rFonts w:hint="eastAsia" w:ascii="宋体" w:hAnsi="宋体" w:cs="宋体"/>
          <w:color w:val="000000" w:themeColor="text1"/>
          <w:kern w:val="0"/>
          <w:szCs w:val="21"/>
          <w:highlight w:val="none"/>
          <w14:textFill>
            <w14:solidFill>
              <w14:schemeClr w14:val="tx1"/>
            </w14:solidFill>
          </w14:textFill>
        </w:rPr>
        <w:t>并说明</w:t>
      </w:r>
      <w:r>
        <w:rPr>
          <w:rFonts w:hint="eastAsia" w:ascii="宋体" w:hAnsi="宋体" w:cs="宋体"/>
          <w:color w:val="000000" w:themeColor="text1"/>
          <w:szCs w:val="21"/>
          <w:highlight w:val="none"/>
          <w14:textFill>
            <w14:solidFill>
              <w14:schemeClr w14:val="tx1"/>
            </w14:solidFill>
          </w14:textFill>
        </w:rPr>
        <w:t>理由，否则视为同意。</w:t>
      </w:r>
    </w:p>
    <w:p w14:paraId="4E5712E9">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w:t>
      </w:r>
      <w:r>
        <w:rPr>
          <w:rFonts w:hint="eastAsia" w:ascii="宋体" w:hAnsi="宋体" w:cs="宋体"/>
          <w:b/>
          <w:bCs/>
          <w:color w:val="000000" w:themeColor="text1"/>
          <w:szCs w:val="21"/>
          <w:highlight w:val="none"/>
          <w:lang w:val="en-US" w:eastAsia="zh-CN"/>
          <w14:textFill>
            <w14:solidFill>
              <w14:schemeClr w14:val="tx1"/>
            </w14:solidFill>
          </w14:textFill>
        </w:rPr>
        <w:t>5</w:t>
      </w:r>
      <w:r>
        <w:rPr>
          <w:rFonts w:hint="eastAsia" w:ascii="宋体" w:hAnsi="宋体" w:cs="宋体"/>
          <w:b/>
          <w:bCs/>
          <w:color w:val="000000" w:themeColor="text1"/>
          <w:szCs w:val="21"/>
          <w:highlight w:val="none"/>
          <w14:textFill>
            <w14:solidFill>
              <w14:schemeClr w14:val="tx1"/>
            </w14:solidFill>
          </w14:textFill>
        </w:rPr>
        <w:t>. 投标文件的初审</w:t>
      </w:r>
    </w:p>
    <w:p w14:paraId="74809C56">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.1对所有</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的评估，都采用相同的程序和标准。评标过程将严格按照</w:t>
      </w:r>
      <w:r>
        <w:rPr>
          <w:rFonts w:hint="eastAsia" w:ascii="宋体" w:hAnsi="宋体" w:cs="宋体"/>
          <w:color w:val="000000" w:themeColor="text1"/>
          <w:sz w:val="21"/>
          <w:szCs w:val="21"/>
          <w:highlight w:val="none"/>
          <w:lang w:val="en-US" w:eastAsia="zh-CN"/>
          <w14:textFill>
            <w14:solidFill>
              <w14:schemeClr w14:val="tx1"/>
            </w14:solidFill>
          </w14:textFill>
        </w:rPr>
        <w:t>采购</w:t>
      </w:r>
      <w:r>
        <w:rPr>
          <w:rFonts w:hint="eastAsia" w:ascii="宋体" w:hAnsi="宋体" w:cs="宋体"/>
          <w:color w:val="000000" w:themeColor="text1"/>
          <w:sz w:val="21"/>
          <w:szCs w:val="21"/>
          <w:highlight w:val="none"/>
          <w14:textFill>
            <w14:solidFill>
              <w14:schemeClr w14:val="tx1"/>
            </w14:solidFill>
          </w14:textFill>
        </w:rPr>
        <w:t>文件的要求和条件进行。</w:t>
      </w:r>
    </w:p>
    <w:p w14:paraId="60046D9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.2 </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将对投标文件进行检查，以确定投标文件是否完整、有无计算上的错误、文件是否已正确签署等。</w:t>
      </w:r>
    </w:p>
    <w:p w14:paraId="2A9A48C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3</w:t>
      </w:r>
      <w:r>
        <w:rPr>
          <w:rFonts w:ascii="宋体" w:hAnsi="宋体" w:cs="宋体"/>
          <w:color w:val="000000" w:themeColor="text1"/>
          <w:kern w:val="0"/>
          <w:szCs w:val="21"/>
          <w:highlight w:val="none"/>
          <w14:textFill>
            <w14:solidFill>
              <w14:schemeClr w14:val="tx1"/>
            </w14:solidFill>
          </w14:textFill>
        </w:rPr>
        <w:t> </w:t>
      </w:r>
      <w:r>
        <w:rPr>
          <w:rFonts w:hint="eastAsia"/>
          <w:color w:val="000000" w:themeColor="text1"/>
          <w:kern w:val="0"/>
          <w:szCs w:val="21"/>
          <w:highlight w:val="none"/>
          <w14:textFill>
            <w14:solidFill>
              <w14:schemeClr w14:val="tx1"/>
            </w14:solidFill>
          </w14:textFill>
        </w:rPr>
        <w:t>投标文件报价出现前后不一致的，除</w:t>
      </w:r>
      <w:r>
        <w:rPr>
          <w:rFonts w:hint="eastAsia"/>
          <w:color w:val="000000" w:themeColor="text1"/>
          <w:kern w:val="0"/>
          <w:szCs w:val="21"/>
          <w:highlight w:val="none"/>
          <w:lang w:val="en-US" w:eastAsia="zh-CN"/>
          <w14:textFill>
            <w14:solidFill>
              <w14:schemeClr w14:val="tx1"/>
            </w14:solidFill>
          </w14:textFill>
        </w:rPr>
        <w:t>采购</w:t>
      </w:r>
      <w:r>
        <w:rPr>
          <w:rFonts w:hint="eastAsia"/>
          <w:color w:val="000000" w:themeColor="text1"/>
          <w:kern w:val="0"/>
          <w:szCs w:val="21"/>
          <w:highlight w:val="none"/>
          <w14:textFill>
            <w14:solidFill>
              <w14:schemeClr w14:val="tx1"/>
            </w14:solidFill>
          </w14:textFill>
        </w:rPr>
        <w:t>文件另有规定外，</w:t>
      </w:r>
      <w:r>
        <w:rPr>
          <w:rFonts w:hint="eastAsia" w:cs="宋体"/>
          <w:color w:val="000000" w:themeColor="text1"/>
          <w:kern w:val="0"/>
          <w:szCs w:val="21"/>
          <w:highlight w:val="none"/>
          <w14:textFill>
            <w14:solidFill>
              <w14:schemeClr w14:val="tx1"/>
            </w14:solidFill>
          </w14:textFill>
        </w:rPr>
        <w:t>修正错误的原则如下：</w:t>
      </w:r>
    </w:p>
    <w:p w14:paraId="42673460">
      <w:pPr>
        <w:pStyle w:val="31"/>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.3.1</w:t>
      </w:r>
      <w:r>
        <w:rPr>
          <w:rFonts w:hint="eastAsia" w:ascii="宋体" w:hAnsi="宋体" w:cs="宋体"/>
          <w:color w:val="000000" w:themeColor="text1"/>
          <w:sz w:val="21"/>
          <w:szCs w:val="21"/>
          <w:highlight w:val="none"/>
          <w:shd w:val="clear" w:color="auto" w:fill="FFFFFF"/>
          <w14:textFill>
            <w14:solidFill>
              <w14:schemeClr w14:val="tx1"/>
            </w14:solidFill>
          </w14:textFill>
        </w:rPr>
        <w:t>投标文件开标一览表（报价表）内容与投标文件中相应内容不一致的，以开标一览表（报价表）为准；</w:t>
      </w:r>
    </w:p>
    <w:p w14:paraId="221B78DB">
      <w:pPr>
        <w:pStyle w:val="31"/>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.3.2</w:t>
      </w:r>
      <w:r>
        <w:rPr>
          <w:rFonts w:hint="eastAsia" w:ascii="宋体" w:hAnsi="宋体" w:cs="宋体"/>
          <w:color w:val="000000" w:themeColor="text1"/>
          <w:sz w:val="21"/>
          <w:szCs w:val="21"/>
          <w:highlight w:val="none"/>
          <w:shd w:val="clear" w:color="auto" w:fill="FFFFFF"/>
          <w14:textFill>
            <w14:solidFill>
              <w14:schemeClr w14:val="tx1"/>
            </w14:solidFill>
          </w14:textFill>
        </w:rPr>
        <w:t>大写金额</w:t>
      </w:r>
      <w:r>
        <w:rPr>
          <w:rFonts w:hint="eastAsia" w:ascii="宋体" w:hAnsi="宋体" w:cs="宋体"/>
          <w:color w:val="000000" w:themeColor="text1"/>
          <w:sz w:val="21"/>
          <w:szCs w:val="21"/>
          <w:highlight w:val="none"/>
          <w14:textFill>
            <w14:solidFill>
              <w14:schemeClr w14:val="tx1"/>
            </w14:solidFill>
          </w14:textFill>
        </w:rPr>
        <w:t>与</w:t>
      </w:r>
      <w:r>
        <w:rPr>
          <w:rFonts w:hint="eastAsia" w:ascii="宋体" w:hAnsi="宋体" w:cs="宋体"/>
          <w:color w:val="000000" w:themeColor="text1"/>
          <w:sz w:val="21"/>
          <w:szCs w:val="21"/>
          <w:highlight w:val="none"/>
          <w:shd w:val="clear" w:color="auto" w:fill="FFFFFF"/>
          <w14:textFill>
            <w14:solidFill>
              <w14:schemeClr w14:val="tx1"/>
            </w14:solidFill>
          </w14:textFill>
        </w:rPr>
        <w:t>小写金额不一致的，以大写金额为准；</w:t>
      </w:r>
    </w:p>
    <w:p w14:paraId="32F5A2D7">
      <w:pPr>
        <w:pStyle w:val="31"/>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.3.3</w:t>
      </w:r>
      <w:r>
        <w:rPr>
          <w:rFonts w:hint="eastAsia" w:ascii="宋体" w:hAnsi="宋体" w:cs="宋体"/>
          <w:color w:val="000000" w:themeColor="text1"/>
          <w:sz w:val="21"/>
          <w:szCs w:val="21"/>
          <w:highlight w:val="none"/>
          <w:shd w:val="clear" w:color="auto" w:fill="FFFFFF"/>
          <w14:textFill>
            <w14:solidFill>
              <w14:schemeClr w14:val="tx1"/>
            </w14:solidFill>
          </w14:textFill>
        </w:rPr>
        <w:t>单价金额小数点或者百分比有明显错位的，以开标一览表的总价为准，并修改单价；</w:t>
      </w:r>
    </w:p>
    <w:p w14:paraId="02A4FA13">
      <w:pPr>
        <w:pStyle w:val="31"/>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.3.4</w:t>
      </w:r>
      <w:r>
        <w:rPr>
          <w:rFonts w:hint="eastAsia" w:ascii="宋体" w:hAnsi="宋体" w:cs="宋体"/>
          <w:color w:val="000000" w:themeColor="text1"/>
          <w:sz w:val="21"/>
          <w:szCs w:val="21"/>
          <w:highlight w:val="none"/>
          <w:shd w:val="clear" w:color="auto" w:fill="FFFFFF"/>
          <w14:textFill>
            <w14:solidFill>
              <w14:schemeClr w14:val="tx1"/>
            </w14:solidFill>
          </w14:textFill>
        </w:rPr>
        <w:t>总价金额与按单价汇总金额不一致的，以单价金额计算结果为准。</w:t>
      </w:r>
    </w:p>
    <w:p w14:paraId="00A8C6F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.3.5 对不同文字文本投标文件的解释发生异议的，以中文文本为准。</w:t>
      </w:r>
    </w:p>
    <w:p w14:paraId="434536D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.3.6 同时出现两种以上不一致的，按照前款规定的顺序修正。修正后的报价按照财政部87号令第五十一条第二款的规定经</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确认后产生约束力，</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不确认的，其投标无效。</w:t>
      </w:r>
    </w:p>
    <w:p w14:paraId="656FC9D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.4 资格性检查和符合性检查。</w:t>
      </w:r>
    </w:p>
    <w:p w14:paraId="54A30F54">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.4.1</w:t>
      </w:r>
      <w:r>
        <w:rPr>
          <w:rFonts w:hint="eastAsia" w:ascii="宋体" w:hAnsi="宋体"/>
          <w:color w:val="000000" w:themeColor="text1"/>
          <w:szCs w:val="21"/>
          <w:highlight w:val="none"/>
          <w14:textFill>
            <w14:solidFill>
              <w14:schemeClr w14:val="tx1"/>
            </w14:solidFill>
          </w14:textFill>
        </w:rPr>
        <w:t>资格性检查。依据法规政策和</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文件的规定，在对投标文件详细评估之前，采购人将依据</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提交的投标文件按</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公告第二项和</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文件第三章4.</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应提交的证明文件所述的资格标准对</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进行资格审查,以确定其是否具备投标资格。如果</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不具备投标资格、不满足</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文件所规定的资格标准或提供资格证明文件不全,其投标将被作为无效投标。</w:t>
      </w:r>
      <w:r>
        <w:rPr>
          <w:rFonts w:hint="eastAsia" w:ascii="宋体" w:hAnsi="宋体" w:cs="Lucida Sans Unicode"/>
          <w:color w:val="000000" w:themeColor="text1"/>
          <w:szCs w:val="21"/>
          <w:highlight w:val="none"/>
          <w14:textFill>
            <w14:solidFill>
              <w14:schemeClr w14:val="tx1"/>
            </w14:solidFill>
          </w14:textFill>
        </w:rPr>
        <w:t>在审查过程中，采购人有权要求</w:t>
      </w:r>
      <w:r>
        <w:rPr>
          <w:rFonts w:hint="eastAsia" w:ascii="宋体" w:hAnsi="宋体" w:cs="Lucida Sans Unicode"/>
          <w:color w:val="000000" w:themeColor="text1"/>
          <w:szCs w:val="21"/>
          <w:highlight w:val="none"/>
          <w:lang w:eastAsia="zh-CN"/>
          <w14:textFill>
            <w14:solidFill>
              <w14:schemeClr w14:val="tx1"/>
            </w14:solidFill>
          </w14:textFill>
        </w:rPr>
        <w:t>供应商</w:t>
      </w:r>
      <w:r>
        <w:rPr>
          <w:rFonts w:hint="eastAsia" w:ascii="宋体" w:hAnsi="宋体" w:cs="Lucida Sans Unicode"/>
          <w:color w:val="000000" w:themeColor="text1"/>
          <w:szCs w:val="21"/>
          <w:highlight w:val="none"/>
          <w14:textFill>
            <w14:solidFill>
              <w14:schemeClr w14:val="tx1"/>
            </w14:solidFill>
          </w14:textFill>
        </w:rPr>
        <w:t>按</w:t>
      </w:r>
      <w:r>
        <w:rPr>
          <w:rFonts w:hint="eastAsia" w:ascii="宋体" w:hAnsi="宋体" w:cs="Lucida Sans Unicode"/>
          <w:color w:val="000000" w:themeColor="text1"/>
          <w:szCs w:val="21"/>
          <w:highlight w:val="none"/>
          <w:lang w:val="en-US" w:eastAsia="zh-CN"/>
          <w14:textFill>
            <w14:solidFill>
              <w14:schemeClr w14:val="tx1"/>
            </w14:solidFill>
          </w14:textFill>
        </w:rPr>
        <w:t>采购</w:t>
      </w:r>
      <w:r>
        <w:rPr>
          <w:rFonts w:hint="eastAsia" w:ascii="宋体" w:hAnsi="宋体" w:cs="Lucida Sans Unicode"/>
          <w:color w:val="000000" w:themeColor="text1"/>
          <w:szCs w:val="21"/>
          <w:highlight w:val="none"/>
          <w14:textFill>
            <w14:solidFill>
              <w14:schemeClr w14:val="tx1"/>
            </w14:solidFill>
          </w14:textFill>
        </w:rPr>
        <w:t>文件的规定提供相关资格证明材料的原件以供审查。</w:t>
      </w:r>
      <w:r>
        <w:rPr>
          <w:rFonts w:hint="eastAsia" w:ascii="宋体" w:hAnsi="宋体" w:cs="Lucida Sans Unicode"/>
          <w:color w:val="000000" w:themeColor="text1"/>
          <w:szCs w:val="21"/>
          <w:highlight w:val="none"/>
          <w:lang w:eastAsia="zh-CN"/>
          <w14:textFill>
            <w14:solidFill>
              <w14:schemeClr w14:val="tx1"/>
            </w14:solidFill>
          </w14:textFill>
        </w:rPr>
        <w:t>供应商</w:t>
      </w:r>
      <w:r>
        <w:rPr>
          <w:rFonts w:hint="eastAsia" w:ascii="宋体" w:hAnsi="宋体" w:cs="Lucida Sans Unicode"/>
          <w:color w:val="000000" w:themeColor="text1"/>
          <w:szCs w:val="21"/>
          <w:highlight w:val="none"/>
          <w14:textFill>
            <w14:solidFill>
              <w14:schemeClr w14:val="tx1"/>
            </w14:solidFill>
          </w14:textFill>
        </w:rPr>
        <w:t>应在规定的时限内提供。</w:t>
      </w:r>
      <w:r>
        <w:rPr>
          <w:rFonts w:hint="eastAsia" w:ascii="宋体" w:hAnsi="宋体" w:cs="Lucida Sans Unicode"/>
          <w:color w:val="000000" w:themeColor="text1"/>
          <w:szCs w:val="21"/>
          <w:highlight w:val="none"/>
          <w:lang w:eastAsia="zh-CN"/>
          <w14:textFill>
            <w14:solidFill>
              <w14:schemeClr w14:val="tx1"/>
            </w14:solidFill>
          </w14:textFill>
        </w:rPr>
        <w:t>供应商</w:t>
      </w:r>
      <w:r>
        <w:rPr>
          <w:rFonts w:hint="eastAsia" w:ascii="宋体" w:hAnsi="宋体" w:cs="Lucida Sans Unicode"/>
          <w:color w:val="000000" w:themeColor="text1"/>
          <w:szCs w:val="21"/>
          <w:highlight w:val="none"/>
          <w14:textFill>
            <w14:solidFill>
              <w14:schemeClr w14:val="tx1"/>
            </w14:solidFill>
          </w14:textFill>
        </w:rPr>
        <w:t>拒不提供的，或者不能在规定时限内提供的，视为其不具备该资格条件。</w:t>
      </w:r>
    </w:p>
    <w:p w14:paraId="0C78729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000000" w:themeColor="text1"/>
          <w:szCs w:val="21"/>
          <w:highlight w:val="none"/>
          <w14:textFill>
            <w14:solidFill>
              <w14:schemeClr w14:val="tx1"/>
            </w14:solidFill>
          </w14:textFill>
        </w:rPr>
      </w:pPr>
      <w:r>
        <w:rPr>
          <w:rFonts w:hint="eastAsia" w:ascii="宋体" w:hAnsi="宋体" w:cs="Lucida Sans Unicode"/>
          <w:color w:val="000000" w:themeColor="text1"/>
          <w:szCs w:val="21"/>
          <w:highlight w:val="none"/>
          <w14:textFill>
            <w14:solidFill>
              <w14:schemeClr w14:val="tx1"/>
            </w14:solidFill>
          </w14:textFill>
        </w:rPr>
        <w:t>2</w:t>
      </w:r>
      <w:r>
        <w:rPr>
          <w:rFonts w:hint="eastAsia" w:ascii="宋体" w:hAnsi="宋体" w:cs="Lucida Sans Unicode"/>
          <w:color w:val="000000" w:themeColor="text1"/>
          <w:szCs w:val="21"/>
          <w:highlight w:val="none"/>
          <w:lang w:val="en-US" w:eastAsia="zh-CN"/>
          <w14:textFill>
            <w14:solidFill>
              <w14:schemeClr w14:val="tx1"/>
            </w14:solidFill>
          </w14:textFill>
        </w:rPr>
        <w:t>5</w:t>
      </w:r>
      <w:r>
        <w:rPr>
          <w:rFonts w:hint="eastAsia" w:ascii="宋体" w:hAnsi="宋体" w:cs="Lucida Sans Unicode"/>
          <w:color w:val="000000" w:themeColor="text1"/>
          <w:szCs w:val="21"/>
          <w:highlight w:val="none"/>
          <w14:textFill>
            <w14:solidFill>
              <w14:schemeClr w14:val="tx1"/>
            </w14:solidFill>
          </w14:textFill>
        </w:rPr>
        <w:t>.4.2 资格审查后合格的</w:t>
      </w:r>
      <w:r>
        <w:rPr>
          <w:rFonts w:hint="eastAsia" w:ascii="宋体" w:hAnsi="宋体" w:cs="Lucida Sans Unicode"/>
          <w:color w:val="000000" w:themeColor="text1"/>
          <w:szCs w:val="21"/>
          <w:highlight w:val="none"/>
          <w:lang w:eastAsia="zh-CN"/>
          <w14:textFill>
            <w14:solidFill>
              <w14:schemeClr w14:val="tx1"/>
            </w14:solidFill>
          </w14:textFill>
        </w:rPr>
        <w:t>供应商</w:t>
      </w:r>
      <w:r>
        <w:rPr>
          <w:rFonts w:hint="eastAsia" w:ascii="宋体" w:hAnsi="宋体" w:cs="Lucida Sans Unicode"/>
          <w:color w:val="000000" w:themeColor="text1"/>
          <w:szCs w:val="21"/>
          <w:highlight w:val="none"/>
          <w14:textFill>
            <w14:solidFill>
              <w14:schemeClr w14:val="tx1"/>
            </w14:solidFill>
          </w14:textFill>
        </w:rPr>
        <w:t>不足3家的，不得评标。</w:t>
      </w:r>
    </w:p>
    <w:p w14:paraId="72DC0BA8">
      <w:pPr>
        <w:keepNext w:val="0"/>
        <w:keepLines w:val="0"/>
        <w:pageBreakBefore w:val="0"/>
        <w:widowControl/>
        <w:kinsoku/>
        <w:wordWrap/>
        <w:overflowPunct/>
        <w:topLinePunct w:val="0"/>
        <w:bidi w:val="0"/>
        <w:snapToGrid w:val="0"/>
        <w:spacing w:line="360" w:lineRule="auto"/>
        <w:ind w:firstLine="420" w:firstLineChars="200"/>
        <w:jc w:val="left"/>
        <w:rPr>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.4.3 符合性检查。依据</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文件的规定，</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将从投标文件的有效性、完整性和对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文件的响应程度进行审查，以确定是否符合对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文件要求：</w:t>
      </w:r>
    </w:p>
    <w:p w14:paraId="30F2C1C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（1）投标文件未按规定签字、盖章的。</w:t>
      </w:r>
    </w:p>
    <w:p w14:paraId="582578D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未能出具有效身份证明，或与身份不符的。</w:t>
      </w:r>
    </w:p>
    <w:p w14:paraId="6C071D74">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（3）资格证明文件不全的，或不符合</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文件标明的资格要求的。</w:t>
      </w:r>
    </w:p>
    <w:p w14:paraId="70C7EB5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（4）投标有效期、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质量</w:t>
      </w:r>
      <w:r>
        <w:rPr>
          <w:rFonts w:hint="eastAsia" w:ascii="宋体" w:hAnsi="宋体"/>
          <w:color w:val="000000" w:themeColor="text1"/>
          <w:szCs w:val="21"/>
          <w:highlight w:val="none"/>
          <w14:textFill>
            <w14:solidFill>
              <w14:schemeClr w14:val="tx1"/>
            </w14:solidFill>
          </w14:textFill>
        </w:rPr>
        <w:t>等不满足</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文件要求的。</w:t>
      </w:r>
    </w:p>
    <w:p w14:paraId="15218E8A">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（5）未按</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文件提供的格式填列、项目不齐全或内容虚假的。</w:t>
      </w:r>
    </w:p>
    <w:p w14:paraId="6E496DD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（6）投标文件的实质性内容未使用中文表述，或意思表述不明确，或前后矛盾，或使用计量单位不符合</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文件要求的。</w:t>
      </w:r>
    </w:p>
    <w:p w14:paraId="66B25049">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（7）投标文件的关键内容字迹模糊、无法辨认,或投标文件中经修正的内容字迹模糊无法辩认，或修改处未按规定签名盖章的。</w:t>
      </w:r>
    </w:p>
    <w:p w14:paraId="75662C2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（8）投标文件内容未按</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文件响应的。</w:t>
      </w:r>
    </w:p>
    <w:p w14:paraId="54A4059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（9）不符合</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文件中规定的其它实质性条款。</w:t>
      </w:r>
    </w:p>
    <w:p w14:paraId="02DF6B8C">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决定投标的响应性只根据投标文件本身的内容，而不寻求其他的外部证据。</w:t>
      </w:r>
    </w:p>
    <w:p w14:paraId="30B7FF6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.4.4 对资格性检查和符合性检查不合格的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，将</w:t>
      </w:r>
      <w:r>
        <w:rPr>
          <w:rFonts w:hint="eastAsia" w:ascii="宋体" w:hAnsi="宋体" w:cs="宋体"/>
          <w:color w:val="000000" w:themeColor="text1"/>
          <w:kern w:val="0"/>
          <w:szCs w:val="21"/>
          <w:highlight w:val="none"/>
          <w:lang w:val="en-US" w:eastAsia="zh-CN"/>
          <w14:textFill>
            <w14:solidFill>
              <w14:schemeClr w14:val="tx1"/>
            </w14:solidFill>
          </w14:textFill>
        </w:rPr>
        <w:t>通过评标系统</w:t>
      </w:r>
      <w:r>
        <w:rPr>
          <w:rFonts w:hint="eastAsia" w:ascii="宋体" w:hAnsi="宋体" w:cs="宋体"/>
          <w:color w:val="000000" w:themeColor="text1"/>
          <w:kern w:val="0"/>
          <w:szCs w:val="21"/>
          <w:highlight w:val="none"/>
          <w14:textFill>
            <w14:solidFill>
              <w14:schemeClr w14:val="tx1"/>
            </w14:solidFill>
          </w14:textFill>
        </w:rPr>
        <w:t>告知其理由。</w:t>
      </w:r>
    </w:p>
    <w:p w14:paraId="1B7084CD">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.5 在评审过程中，</w:t>
      </w:r>
      <w:r>
        <w:rPr>
          <w:rFonts w:hint="eastAsia" w:ascii="宋体" w:hAnsi="宋体" w:cs="宋体"/>
          <w:color w:val="000000" w:themeColor="text1"/>
          <w:sz w:val="21"/>
          <w:szCs w:val="21"/>
          <w:highlight w:val="none"/>
          <w:lang w:eastAsia="zh-CN"/>
          <w14:textFill>
            <w14:solidFill>
              <w14:schemeClr w14:val="tx1"/>
            </w14:solidFill>
          </w14:textFill>
        </w:rPr>
        <w:t>磋商小组</w:t>
      </w:r>
      <w:r>
        <w:rPr>
          <w:rFonts w:hint="eastAsia" w:ascii="宋体" w:hAnsi="宋体" w:cs="宋体"/>
          <w:color w:val="000000" w:themeColor="text1"/>
          <w:sz w:val="21"/>
          <w:szCs w:val="21"/>
          <w:highlight w:val="none"/>
          <w14:textFill>
            <w14:solidFill>
              <w14:schemeClr w14:val="tx1"/>
            </w14:solidFill>
          </w14:textFill>
        </w:rPr>
        <w:t>发现</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有下列情形之一的，视为</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串通投标，其投标无效：</w:t>
      </w:r>
    </w:p>
    <w:p w14:paraId="26902FBE">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.5.1不同</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的投标文件异常一致。</w:t>
      </w:r>
    </w:p>
    <w:p w14:paraId="4EB76C19">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.5.2不同</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的投标文件由同一单位或者个人编制；</w:t>
      </w:r>
    </w:p>
    <w:p w14:paraId="0B8E8B8E">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.5.3不同</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委托同一单位或者个人办理投标事宜；</w:t>
      </w:r>
    </w:p>
    <w:p w14:paraId="17B2B556">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.5.4不同</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的投标文件载明的项目管理成员或者联系人员为同一人；　　</w:t>
      </w:r>
    </w:p>
    <w:p w14:paraId="4DC65406">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.5.5不同</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的投标文件相互混装；</w:t>
      </w:r>
    </w:p>
    <w:p w14:paraId="4763112E">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.5.6不同</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的投标保证金从同一单位或者个人的账户转出（若收取）。</w:t>
      </w:r>
    </w:p>
    <w:p w14:paraId="2F5FFD78">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.5.7 有证据证明</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串通投标的其他情形的；</w:t>
      </w:r>
    </w:p>
    <w:p w14:paraId="5C3F95C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.5.8 不同</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的投标文件制作机器码一致；</w:t>
      </w:r>
    </w:p>
    <w:p w14:paraId="6E39B03D">
      <w:pPr>
        <w:keepNext w:val="0"/>
        <w:keepLines w:val="0"/>
        <w:pageBreakBefore w:val="0"/>
        <w:widowControl/>
        <w:kinsoku/>
        <w:wordWrap/>
        <w:overflowPunct/>
        <w:topLinePunct w:val="0"/>
        <w:bidi w:val="0"/>
        <w:snapToGrid w:val="0"/>
        <w:spacing w:line="360" w:lineRule="auto"/>
        <w:ind w:firstLine="420" w:firstLineChars="200"/>
        <w:jc w:val="left"/>
        <w:rPr>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 xml:space="preserve">.5.9 </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认定的其他串通投标情形。</w:t>
      </w:r>
    </w:p>
    <w:p w14:paraId="76DD258C">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w:t>
      </w:r>
      <w:r>
        <w:rPr>
          <w:rFonts w:hint="eastAsia" w:ascii="宋体" w:hAnsi="宋体" w:cs="宋体"/>
          <w:b/>
          <w:bCs/>
          <w:color w:val="000000" w:themeColor="text1"/>
          <w:kern w:val="0"/>
          <w:szCs w:val="21"/>
          <w:highlight w:val="none"/>
          <w:lang w:val="en-US" w:eastAsia="zh-CN"/>
          <w14:textFill>
            <w14:solidFill>
              <w14:schemeClr w14:val="tx1"/>
            </w14:solidFill>
          </w14:textFill>
        </w:rPr>
        <w:t>6</w:t>
      </w:r>
      <w:r>
        <w:rPr>
          <w:rFonts w:hint="eastAsia" w:ascii="宋体" w:hAnsi="宋体" w:cs="宋体"/>
          <w:b/>
          <w:bCs/>
          <w:color w:val="000000" w:themeColor="text1"/>
          <w:kern w:val="0"/>
          <w:szCs w:val="21"/>
          <w:highlight w:val="none"/>
          <w14:textFill>
            <w14:solidFill>
              <w14:schemeClr w14:val="tx1"/>
            </w14:solidFill>
          </w14:textFill>
        </w:rPr>
        <w:t>. 投标文件的澄清</w:t>
      </w:r>
    </w:p>
    <w:p w14:paraId="0B271F87">
      <w:pPr>
        <w:keepNext w:val="0"/>
        <w:keepLines w:val="0"/>
        <w:pageBreakBefore w:val="0"/>
        <w:widowControl/>
        <w:kinsoku/>
        <w:wordWrap/>
        <w:overflowPunct/>
        <w:topLinePunct w:val="0"/>
        <w:bidi w:val="0"/>
        <w:snapToGrid w:val="0"/>
        <w:spacing w:line="360" w:lineRule="auto"/>
        <w:ind w:firstLine="420" w:firstLineChars="200"/>
        <w:jc w:val="left"/>
        <w:rPr>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对投标文件中含义不明确、同类问题表述不一致或者有明显文字和计算错误的内容，</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可以书面形式要求</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作出必要的澄清。</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的澄清应当在</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规定的时间内以书面形式作出，由其</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代表签字。但澄清事项不得超出投标文件的范围，不得实质性改变投标文件的内容，不得通过澄清等方式对</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实行差别对待。</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不得接受</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主动提出的澄清和解释。</w:t>
      </w:r>
    </w:p>
    <w:p w14:paraId="159848D2">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w:t>
      </w:r>
      <w:r>
        <w:rPr>
          <w:rFonts w:hint="eastAsia" w:ascii="宋体" w:hAnsi="宋体" w:cs="宋体"/>
          <w:b/>
          <w:bCs/>
          <w:color w:val="000000" w:themeColor="text1"/>
          <w:kern w:val="0"/>
          <w:szCs w:val="21"/>
          <w:highlight w:val="none"/>
          <w:lang w:val="en-US" w:eastAsia="zh-CN"/>
          <w14:textFill>
            <w14:solidFill>
              <w14:schemeClr w14:val="tx1"/>
            </w14:solidFill>
          </w14:textFill>
        </w:rPr>
        <w:t>7</w:t>
      </w:r>
      <w:r>
        <w:rPr>
          <w:rFonts w:hint="eastAsia" w:ascii="宋体" w:hAnsi="宋体" w:cs="宋体"/>
          <w:b/>
          <w:bCs/>
          <w:color w:val="000000" w:themeColor="text1"/>
          <w:kern w:val="0"/>
          <w:szCs w:val="21"/>
          <w:highlight w:val="none"/>
          <w14:textFill>
            <w14:solidFill>
              <w14:schemeClr w14:val="tx1"/>
            </w14:solidFill>
          </w14:textFill>
        </w:rPr>
        <w:t>. 比较与评价</w:t>
      </w:r>
    </w:p>
    <w:p w14:paraId="63304ABD">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7</w:t>
      </w:r>
      <w:r>
        <w:rPr>
          <w:rFonts w:hint="eastAsia" w:ascii="宋体" w:hAnsi="宋体" w:cs="宋体"/>
          <w:color w:val="000000" w:themeColor="text1"/>
          <w:sz w:val="21"/>
          <w:szCs w:val="21"/>
          <w:highlight w:val="none"/>
          <w14:textFill>
            <w14:solidFill>
              <w14:schemeClr w14:val="tx1"/>
            </w14:solidFill>
          </w14:textFill>
        </w:rPr>
        <w:t xml:space="preserve">.1 </w:t>
      </w:r>
      <w:r>
        <w:rPr>
          <w:rFonts w:hint="eastAsia" w:ascii="宋体" w:hAnsi="宋体" w:cs="宋体"/>
          <w:color w:val="000000" w:themeColor="text1"/>
          <w:sz w:val="21"/>
          <w:szCs w:val="21"/>
          <w:highlight w:val="none"/>
          <w:lang w:eastAsia="zh-CN"/>
          <w14:textFill>
            <w14:solidFill>
              <w14:schemeClr w14:val="tx1"/>
            </w14:solidFill>
          </w14:textFill>
        </w:rPr>
        <w:t>磋商小组</w:t>
      </w:r>
      <w:r>
        <w:rPr>
          <w:rFonts w:hint="eastAsia" w:ascii="宋体" w:hAnsi="宋体" w:cs="宋体"/>
          <w:color w:val="000000" w:themeColor="text1"/>
          <w:sz w:val="21"/>
          <w:szCs w:val="21"/>
          <w:highlight w:val="none"/>
          <w14:textFill>
            <w14:solidFill>
              <w14:schemeClr w14:val="tx1"/>
            </w14:solidFill>
          </w14:textFill>
        </w:rPr>
        <w:t>将按本</w:t>
      </w:r>
      <w:r>
        <w:rPr>
          <w:rFonts w:hint="eastAsia" w:ascii="宋体" w:hAnsi="宋体" w:cs="宋体"/>
          <w:color w:val="000000" w:themeColor="text1"/>
          <w:sz w:val="21"/>
          <w:szCs w:val="21"/>
          <w:highlight w:val="none"/>
          <w:lang w:val="en-US" w:eastAsia="zh-CN"/>
          <w14:textFill>
            <w14:solidFill>
              <w14:schemeClr w14:val="tx1"/>
            </w14:solidFill>
          </w14:textFill>
        </w:rPr>
        <w:t>采购</w:t>
      </w:r>
      <w:r>
        <w:rPr>
          <w:rFonts w:hint="eastAsia" w:ascii="宋体" w:hAnsi="宋体" w:cs="宋体"/>
          <w:color w:val="000000" w:themeColor="text1"/>
          <w:sz w:val="21"/>
          <w:szCs w:val="21"/>
          <w:highlight w:val="none"/>
          <w14:textFill>
            <w14:solidFill>
              <w14:schemeClr w14:val="tx1"/>
            </w14:solidFill>
          </w14:textFill>
        </w:rPr>
        <w:t>文件规定的评标方法与标准，对资格性检查和符合性检查合格的投标文件进行商务和技术评估，综合比较与评价。</w:t>
      </w:r>
    </w:p>
    <w:p w14:paraId="39181BA2">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7</w:t>
      </w:r>
      <w:r>
        <w:rPr>
          <w:rFonts w:hint="eastAsia" w:ascii="宋体" w:hAnsi="宋体" w:cs="宋体"/>
          <w:color w:val="000000" w:themeColor="text1"/>
          <w:sz w:val="21"/>
          <w:szCs w:val="21"/>
          <w:highlight w:val="none"/>
          <w14:textFill>
            <w14:solidFill>
              <w14:schemeClr w14:val="tx1"/>
            </w14:solidFill>
          </w14:textFill>
        </w:rPr>
        <w:t>.2对漏（缺）报项的处理：</w:t>
      </w:r>
      <w:r>
        <w:rPr>
          <w:rFonts w:hint="eastAsia" w:ascii="宋体" w:hAnsi="宋体" w:cs="宋体"/>
          <w:color w:val="000000" w:themeColor="text1"/>
          <w:sz w:val="21"/>
          <w:szCs w:val="21"/>
          <w:highlight w:val="none"/>
          <w:lang w:val="en-US" w:eastAsia="zh-CN"/>
          <w14:textFill>
            <w14:solidFill>
              <w14:schemeClr w14:val="tx1"/>
            </w14:solidFill>
          </w14:textFill>
        </w:rPr>
        <w:t>采购</w:t>
      </w:r>
      <w:r>
        <w:rPr>
          <w:rFonts w:hint="eastAsia" w:ascii="宋体" w:hAnsi="宋体" w:cs="宋体"/>
          <w:color w:val="000000" w:themeColor="text1"/>
          <w:sz w:val="21"/>
          <w:szCs w:val="21"/>
          <w:highlight w:val="none"/>
          <w14:textFill>
            <w14:solidFill>
              <w14:schemeClr w14:val="tx1"/>
            </w14:solidFill>
          </w14:textFill>
        </w:rPr>
        <w:t>文件中要求列入报价的费用（含配置、功能），漏（缺）报的视同已含在投标总价中。</w:t>
      </w:r>
    </w:p>
    <w:p w14:paraId="7184D0B7">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7</w:t>
      </w:r>
      <w:r>
        <w:rPr>
          <w:rFonts w:hint="eastAsia" w:ascii="宋体" w:hAnsi="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sz w:val="21"/>
          <w:szCs w:val="21"/>
          <w:highlight w:val="none"/>
          <w:lang w:eastAsia="zh-CN"/>
          <w14:textFill>
            <w14:solidFill>
              <w14:schemeClr w14:val="tx1"/>
            </w14:solidFill>
          </w14:textFill>
        </w:rPr>
        <w:t>磋商小组</w:t>
      </w:r>
      <w:r>
        <w:rPr>
          <w:rFonts w:hint="eastAsia" w:ascii="宋体" w:hAnsi="宋体" w:cs="宋体"/>
          <w:color w:val="000000" w:themeColor="text1"/>
          <w:sz w:val="21"/>
          <w:szCs w:val="21"/>
          <w:highlight w:val="none"/>
          <w14:textFill>
            <w14:solidFill>
              <w14:schemeClr w14:val="tx1"/>
            </w14:solidFill>
          </w14:textFill>
        </w:rPr>
        <w:t>认为</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的报价明显</w:t>
      </w:r>
      <w:r>
        <w:rPr>
          <w:rFonts w:hint="eastAsia" w:ascii="宋体" w:hAnsi="宋体" w:cs="宋体"/>
          <w:color w:val="000000" w:themeColor="text1"/>
          <w:sz w:val="21"/>
          <w:szCs w:val="21"/>
          <w:highlight w:val="none"/>
          <w:lang w:val="en-US" w:eastAsia="zh-CN"/>
          <w14:textFill>
            <w14:solidFill>
              <w14:schemeClr w14:val="tx1"/>
            </w14:solidFill>
          </w14:textFill>
        </w:rPr>
        <w:t>异与</w:t>
      </w:r>
      <w:r>
        <w:rPr>
          <w:rFonts w:hint="eastAsia" w:ascii="宋体" w:hAnsi="宋体" w:cs="宋体"/>
          <w:color w:val="000000" w:themeColor="text1"/>
          <w:sz w:val="21"/>
          <w:szCs w:val="21"/>
          <w:highlight w:val="none"/>
          <w14:textFill>
            <w14:solidFill>
              <w14:schemeClr w14:val="tx1"/>
            </w14:solidFill>
          </w14:textFill>
        </w:rPr>
        <w:t>其他通过符合性审查</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的报价，有可能影响产品质量或者不能诚信履约的，应当要求其在评标现场合理的时间内提供书面说明，必要时提交相关证明材料；</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不能证明其报价合理性的，</w:t>
      </w:r>
      <w:r>
        <w:rPr>
          <w:rFonts w:hint="eastAsia" w:ascii="宋体" w:hAnsi="宋体" w:cs="宋体"/>
          <w:color w:val="000000" w:themeColor="text1"/>
          <w:sz w:val="21"/>
          <w:szCs w:val="21"/>
          <w:highlight w:val="none"/>
          <w:lang w:eastAsia="zh-CN"/>
          <w14:textFill>
            <w14:solidFill>
              <w14:schemeClr w14:val="tx1"/>
            </w14:solidFill>
          </w14:textFill>
        </w:rPr>
        <w:t>磋商小组</w:t>
      </w:r>
      <w:r>
        <w:rPr>
          <w:rFonts w:hint="eastAsia" w:ascii="宋体" w:hAnsi="宋体" w:cs="宋体"/>
          <w:color w:val="000000" w:themeColor="text1"/>
          <w:sz w:val="21"/>
          <w:szCs w:val="21"/>
          <w:highlight w:val="none"/>
          <w14:textFill>
            <w14:solidFill>
              <w14:schemeClr w14:val="tx1"/>
            </w14:solidFill>
          </w14:textFill>
        </w:rPr>
        <w:t>应当将其作为无效投标处理。</w:t>
      </w:r>
    </w:p>
    <w:p w14:paraId="1CF563D2">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w:t>
      </w:r>
      <w:r>
        <w:rPr>
          <w:rFonts w:hint="eastAsia" w:ascii="宋体" w:hAnsi="宋体" w:cs="宋体"/>
          <w:b/>
          <w:bCs/>
          <w:color w:val="000000" w:themeColor="text1"/>
          <w:kern w:val="0"/>
          <w:szCs w:val="21"/>
          <w:highlight w:val="none"/>
          <w:lang w:val="en-US" w:eastAsia="zh-CN"/>
          <w14:textFill>
            <w14:solidFill>
              <w14:schemeClr w14:val="tx1"/>
            </w14:solidFill>
          </w14:textFill>
        </w:rPr>
        <w:t>8</w:t>
      </w:r>
      <w:r>
        <w:rPr>
          <w:rFonts w:hint="eastAsia" w:ascii="宋体" w:hAnsi="宋体" w:cs="宋体"/>
          <w:b/>
          <w:bCs/>
          <w:color w:val="000000" w:themeColor="text1"/>
          <w:kern w:val="0"/>
          <w:szCs w:val="21"/>
          <w:highlight w:val="none"/>
          <w14:textFill>
            <w14:solidFill>
              <w14:schemeClr w14:val="tx1"/>
            </w14:solidFill>
          </w14:textFill>
        </w:rPr>
        <w:t>. 评标过程及保密原则</w:t>
      </w:r>
    </w:p>
    <w:p w14:paraId="46EB3DC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8</w:t>
      </w:r>
      <w:r>
        <w:rPr>
          <w:rFonts w:hint="eastAsia" w:ascii="宋体" w:hAnsi="宋体" w:cs="宋体"/>
          <w:color w:val="000000" w:themeColor="text1"/>
          <w:kern w:val="0"/>
          <w:szCs w:val="21"/>
          <w:highlight w:val="none"/>
          <w14:textFill>
            <w14:solidFill>
              <w14:schemeClr w14:val="tx1"/>
            </w14:solidFill>
          </w14:textFill>
        </w:rPr>
        <w:t>.1 凡与本次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有关人员对属于审查、澄清、评价和比较投标的有关资料以及定标意向等，均不得向</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或其他人员透露。否则,将按有关规定追究相关人员的责任。</w:t>
      </w:r>
    </w:p>
    <w:p w14:paraId="18B40224">
      <w:pPr>
        <w:keepNext w:val="0"/>
        <w:keepLines w:val="0"/>
        <w:pageBreakBefore w:val="0"/>
        <w:widowControl/>
        <w:kinsoku/>
        <w:wordWrap/>
        <w:overflowPunct/>
        <w:topLinePunct w:val="0"/>
        <w:bidi w:val="0"/>
        <w:snapToGrid w:val="0"/>
        <w:spacing w:line="360" w:lineRule="auto"/>
        <w:ind w:firstLine="420" w:firstLineChars="200"/>
        <w:jc w:val="left"/>
        <w:rPr>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8</w:t>
      </w:r>
      <w:r>
        <w:rPr>
          <w:rFonts w:hint="eastAsia" w:ascii="宋体" w:hAnsi="宋体" w:cs="宋体"/>
          <w:color w:val="000000" w:themeColor="text1"/>
          <w:kern w:val="0"/>
          <w:szCs w:val="21"/>
          <w:highlight w:val="none"/>
          <w14:textFill>
            <w14:solidFill>
              <w14:schemeClr w14:val="tx1"/>
            </w14:solidFill>
          </w14:textFill>
        </w:rPr>
        <w:t>.2 在评标期间，</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试图影响或干预评审的任何行为，将导致其投标被作为无效投标，并承担相应的法律责任。</w:t>
      </w:r>
    </w:p>
    <w:p w14:paraId="356E87FA">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lang w:val="en-US" w:eastAsia="zh-CN"/>
          <w14:textFill>
            <w14:solidFill>
              <w14:schemeClr w14:val="tx1"/>
            </w14:solidFill>
          </w14:textFill>
        </w:rPr>
        <w:t>29</w:t>
      </w:r>
      <w:r>
        <w:rPr>
          <w:rFonts w:hint="eastAsia" w:ascii="宋体" w:hAnsi="宋体" w:cs="宋体"/>
          <w:b/>
          <w:color w:val="000000" w:themeColor="text1"/>
          <w:kern w:val="0"/>
          <w:szCs w:val="21"/>
          <w:highlight w:val="none"/>
          <w14:textFill>
            <w14:solidFill>
              <w14:schemeClr w14:val="tx1"/>
            </w14:solidFill>
          </w14:textFill>
        </w:rPr>
        <w:t>.评标异议登记</w:t>
      </w:r>
    </w:p>
    <w:p w14:paraId="3AD0FD7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工作人员对评审专家等相关人员在评审过程中发现、提出的异议进行逐项登记。</w:t>
      </w:r>
    </w:p>
    <w:p w14:paraId="7A435F5B">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ascii="宋体" w:hAnsi="宋体" w:cs="宋体"/>
          <w:color w:val="000000" w:themeColor="text1"/>
          <w:kern w:val="0"/>
          <w:sz w:val="24"/>
          <w:highlight w:val="none"/>
          <w14:textFill>
            <w14:solidFill>
              <w14:schemeClr w14:val="tx1"/>
            </w14:solidFill>
          </w14:textFill>
        </w:rPr>
      </w:pPr>
      <w:r>
        <w:rPr>
          <w:rFonts w:hint="eastAsia" w:ascii="黑体" w:hAnsi="宋体" w:eastAsia="黑体" w:cs="宋体"/>
          <w:b/>
          <w:bCs/>
          <w:color w:val="000000" w:themeColor="text1"/>
          <w:kern w:val="0"/>
          <w:sz w:val="32"/>
          <w:szCs w:val="32"/>
          <w:highlight w:val="none"/>
          <w:lang w:val="en-US" w:eastAsia="zh-CN"/>
          <w14:textFill>
            <w14:solidFill>
              <w14:schemeClr w14:val="tx1"/>
            </w14:solidFill>
          </w14:textFill>
        </w:rPr>
        <w:t>六</w:t>
      </w:r>
      <w:r>
        <w:rPr>
          <w:rFonts w:hint="eastAsia" w:ascii="黑体" w:hAnsi="宋体" w:eastAsia="黑体" w:cs="宋体"/>
          <w:b/>
          <w:bCs/>
          <w:color w:val="000000" w:themeColor="text1"/>
          <w:kern w:val="0"/>
          <w:sz w:val="32"/>
          <w:highlight w:val="none"/>
          <w14:textFill>
            <w14:solidFill>
              <w14:schemeClr w14:val="tx1"/>
            </w14:solidFill>
          </w14:textFill>
        </w:rPr>
        <w:t>、</w:t>
      </w:r>
      <w:r>
        <w:rPr>
          <w:rFonts w:hint="eastAsia" w:ascii="黑体" w:hAnsi="宋体" w:eastAsia="黑体" w:cs="宋体"/>
          <w:b/>
          <w:bCs/>
          <w:color w:val="000000" w:themeColor="text1"/>
          <w:kern w:val="0"/>
          <w:sz w:val="32"/>
          <w:szCs w:val="32"/>
          <w:highlight w:val="none"/>
          <w14:textFill>
            <w14:solidFill>
              <w14:schemeClr w14:val="tx1"/>
            </w14:solidFill>
          </w14:textFill>
        </w:rPr>
        <w:t>定标</w:t>
      </w:r>
    </w:p>
    <w:p w14:paraId="0F0F723A">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w:t>
      </w:r>
      <w:r>
        <w:rPr>
          <w:rFonts w:hint="eastAsia" w:ascii="宋体" w:hAnsi="宋体" w:cs="宋体"/>
          <w:b/>
          <w:bCs/>
          <w:color w:val="000000" w:themeColor="text1"/>
          <w:kern w:val="0"/>
          <w:szCs w:val="21"/>
          <w:highlight w:val="none"/>
          <w:lang w:val="en-US" w:eastAsia="zh-CN"/>
          <w14:textFill>
            <w14:solidFill>
              <w14:schemeClr w14:val="tx1"/>
            </w14:solidFill>
          </w14:textFill>
        </w:rPr>
        <w:t>0</w:t>
      </w:r>
      <w:r>
        <w:rPr>
          <w:rFonts w:hint="eastAsia" w:ascii="宋体" w:hAnsi="宋体" w:cs="宋体"/>
          <w:b/>
          <w:bCs/>
          <w:color w:val="000000" w:themeColor="text1"/>
          <w:kern w:val="0"/>
          <w:szCs w:val="21"/>
          <w:highlight w:val="none"/>
          <w14:textFill>
            <w14:solidFill>
              <w14:schemeClr w14:val="tx1"/>
            </w14:solidFill>
          </w14:textFill>
        </w:rPr>
        <w:t>. 定标原则</w:t>
      </w:r>
    </w:p>
    <w:p w14:paraId="7FBAD6C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0</w:t>
      </w:r>
      <w:r>
        <w:rPr>
          <w:rFonts w:hint="eastAsia" w:ascii="宋体" w:hAnsi="宋体" w:cs="宋体"/>
          <w:bCs/>
          <w:color w:val="000000" w:themeColor="text1"/>
          <w:kern w:val="0"/>
          <w:szCs w:val="21"/>
          <w:highlight w:val="none"/>
          <w14:textFill>
            <w14:solidFill>
              <w14:schemeClr w14:val="tx1"/>
            </w14:solidFill>
          </w14:textFill>
        </w:rPr>
        <w:t>.1 最低投标价不作为中标的保证。</w:t>
      </w:r>
    </w:p>
    <w:p w14:paraId="01DC120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0</w:t>
      </w:r>
      <w:r>
        <w:rPr>
          <w:rFonts w:hint="eastAsia" w:ascii="宋体" w:hAnsi="宋体" w:cs="宋体"/>
          <w:bCs/>
          <w:color w:val="000000" w:themeColor="text1"/>
          <w:kern w:val="0"/>
          <w:szCs w:val="21"/>
          <w:highlight w:val="none"/>
          <w14:textFill>
            <w14:solidFill>
              <w14:schemeClr w14:val="tx1"/>
            </w14:solidFill>
          </w14:textFill>
        </w:rPr>
        <w:t>.2 确定实质上响应</w:t>
      </w:r>
      <w:r>
        <w:rPr>
          <w:rFonts w:hint="eastAsia" w:ascii="宋体" w:hAnsi="宋体" w:cs="宋体"/>
          <w:bCs/>
          <w:color w:val="000000" w:themeColor="text1"/>
          <w:kern w:val="0"/>
          <w:szCs w:val="21"/>
          <w:highlight w:val="none"/>
          <w:lang w:val="en-US" w:eastAsia="zh-CN"/>
          <w14:textFill>
            <w14:solidFill>
              <w14:schemeClr w14:val="tx1"/>
            </w14:solidFill>
          </w14:textFill>
        </w:rPr>
        <w:t>采购</w:t>
      </w:r>
      <w:r>
        <w:rPr>
          <w:rFonts w:hint="eastAsia" w:ascii="宋体" w:hAnsi="宋体" w:cs="宋体"/>
          <w:bCs/>
          <w:color w:val="000000" w:themeColor="text1"/>
          <w:kern w:val="0"/>
          <w:szCs w:val="21"/>
          <w:highlight w:val="none"/>
          <w14:textFill>
            <w14:solidFill>
              <w14:schemeClr w14:val="tx1"/>
            </w14:solidFill>
          </w14:textFill>
        </w:rPr>
        <w:t>文件且满足下列条件的为</w:t>
      </w:r>
      <w:r>
        <w:rPr>
          <w:rFonts w:hint="eastAsia" w:ascii="宋体" w:hAnsi="宋体" w:cs="宋体"/>
          <w:bCs/>
          <w:color w:val="000000" w:themeColor="text1"/>
          <w:kern w:val="0"/>
          <w:szCs w:val="21"/>
          <w:highlight w:val="none"/>
          <w:lang w:eastAsia="zh-CN"/>
          <w14:textFill>
            <w14:solidFill>
              <w14:schemeClr w14:val="tx1"/>
            </w14:solidFill>
          </w14:textFill>
        </w:rPr>
        <w:t>成交候选人</w:t>
      </w:r>
      <w:r>
        <w:rPr>
          <w:rFonts w:hint="eastAsia" w:ascii="宋体" w:hAnsi="宋体" w:cs="宋体"/>
          <w:bCs/>
          <w:color w:val="000000" w:themeColor="text1"/>
          <w:kern w:val="0"/>
          <w:szCs w:val="21"/>
          <w:highlight w:val="none"/>
          <w14:textFill>
            <w14:solidFill>
              <w14:schemeClr w14:val="tx1"/>
            </w14:solidFill>
          </w14:textFill>
        </w:rPr>
        <w:t>（或</w:t>
      </w:r>
      <w:r>
        <w:rPr>
          <w:rFonts w:hint="eastAsia" w:ascii="宋体" w:hAnsi="宋体" w:cs="宋体"/>
          <w:bCs/>
          <w:color w:val="000000" w:themeColor="text1"/>
          <w:kern w:val="0"/>
          <w:szCs w:val="21"/>
          <w:highlight w:val="none"/>
          <w:lang w:eastAsia="zh-CN"/>
          <w14:textFill>
            <w14:solidFill>
              <w14:schemeClr w14:val="tx1"/>
            </w14:solidFill>
          </w14:textFill>
        </w:rPr>
        <w:t>成交人</w:t>
      </w:r>
      <w:r>
        <w:rPr>
          <w:rFonts w:hint="eastAsia" w:ascii="宋体" w:hAnsi="宋体" w:cs="宋体"/>
          <w:bCs/>
          <w:color w:val="000000" w:themeColor="text1"/>
          <w:kern w:val="0"/>
          <w:szCs w:val="21"/>
          <w:highlight w:val="none"/>
          <w14:textFill>
            <w14:solidFill>
              <w14:schemeClr w14:val="tx1"/>
            </w14:solidFill>
          </w14:textFill>
        </w:rPr>
        <w:t>）</w:t>
      </w:r>
    </w:p>
    <w:p w14:paraId="7CE8B158">
      <w:pPr>
        <w:keepNext w:val="0"/>
        <w:keepLines w:val="0"/>
        <w:pageBreakBefore w:val="0"/>
        <w:kinsoku/>
        <w:wordWrap/>
        <w:overflowPunct/>
        <w:topLinePunct w:val="0"/>
        <w:bidi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39" w:name="_Toc32200"/>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0</w:t>
      </w:r>
      <w:r>
        <w:rPr>
          <w:rFonts w:hint="eastAsia" w:ascii="宋体" w:hAnsi="宋体" w:cs="宋体"/>
          <w:bCs/>
          <w:color w:val="000000" w:themeColor="text1"/>
          <w:kern w:val="0"/>
          <w:szCs w:val="21"/>
          <w:highlight w:val="none"/>
          <w14:textFill>
            <w14:solidFill>
              <w14:schemeClr w14:val="tx1"/>
            </w14:solidFill>
          </w14:textFill>
        </w:rPr>
        <w:t>.2.1</w:t>
      </w:r>
      <w:bookmarkEnd w:id="39"/>
      <w:r>
        <w:rPr>
          <w:rFonts w:hint="eastAsia" w:ascii="宋体" w:hAnsi="宋体" w:cs="宋体"/>
          <w:bCs/>
          <w:color w:val="000000" w:themeColor="text1"/>
          <w:kern w:val="0"/>
          <w:szCs w:val="21"/>
          <w:highlight w:val="none"/>
          <w14:textFill>
            <w14:solidFill>
              <w14:schemeClr w14:val="tx1"/>
            </w14:solidFill>
          </w14:textFill>
        </w:rPr>
        <w:t>本次评标采用</w:t>
      </w:r>
      <w:r>
        <w:rPr>
          <w:rFonts w:hint="eastAsia" w:ascii="宋体" w:hAnsi="宋体" w:cs="宋体"/>
          <w:color w:val="000000" w:themeColor="text1"/>
          <w:szCs w:val="21"/>
          <w:highlight w:val="none"/>
          <w14:textFill>
            <w14:solidFill>
              <w14:schemeClr w14:val="tx1"/>
            </w14:solidFill>
          </w14:textFill>
        </w:rPr>
        <w:t>综合评分法，是指响应文件满足采购文件全部实质性要求，且按照评审因素的量化指标评审得分最高的</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为</w:t>
      </w:r>
      <w:r>
        <w:rPr>
          <w:rFonts w:hint="eastAsia" w:ascii="宋体" w:hAnsi="宋体" w:cs="宋体"/>
          <w:color w:val="000000" w:themeColor="text1"/>
          <w:szCs w:val="21"/>
          <w:highlight w:val="none"/>
          <w:lang w:eastAsia="zh-CN"/>
          <w14:textFill>
            <w14:solidFill>
              <w14:schemeClr w14:val="tx1"/>
            </w14:solidFill>
          </w14:textFill>
        </w:rPr>
        <w:t>成交候选人</w:t>
      </w:r>
      <w:r>
        <w:rPr>
          <w:rFonts w:hint="eastAsia" w:ascii="宋体" w:hAnsi="宋体" w:cs="宋体"/>
          <w:color w:val="000000" w:themeColor="text1"/>
          <w:szCs w:val="21"/>
          <w:highlight w:val="none"/>
          <w14:textFill>
            <w14:solidFill>
              <w14:schemeClr w14:val="tx1"/>
            </w14:solidFill>
          </w14:textFill>
        </w:rPr>
        <w:t>的评标方法。</w:t>
      </w:r>
    </w:p>
    <w:p w14:paraId="54F24EA4">
      <w:pPr>
        <w:keepNext w:val="0"/>
        <w:keepLines w:val="0"/>
        <w:pageBreakBefore w:val="0"/>
        <w:kinsoku/>
        <w:wordWrap/>
        <w:overflowPunct/>
        <w:topLinePunct w:val="0"/>
        <w:bidi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采用综合评分法的，评标结果按评审后得分由高到低顺序排列。投标文件满足</w:t>
      </w:r>
      <w:r>
        <w:rPr>
          <w:rFonts w:hint="eastAsia" w:ascii="宋体" w:hAnsi="宋体" w:cs="宋体"/>
          <w:color w:val="000000" w:themeColor="text1"/>
          <w:szCs w:val="21"/>
          <w:highlight w:val="none"/>
          <w:lang w:val="en-US" w:eastAsia="zh-CN"/>
          <w14:textFill>
            <w14:solidFill>
              <w14:schemeClr w14:val="tx1"/>
            </w14:solidFill>
          </w14:textFill>
        </w:rPr>
        <w:t>采购</w:t>
      </w:r>
      <w:r>
        <w:rPr>
          <w:rFonts w:hint="eastAsia" w:ascii="宋体" w:hAnsi="宋体" w:cs="宋体"/>
          <w:color w:val="000000" w:themeColor="text1"/>
          <w:szCs w:val="21"/>
          <w:highlight w:val="none"/>
          <w14:textFill>
            <w14:solidFill>
              <w14:schemeClr w14:val="tx1"/>
            </w14:solidFill>
          </w14:textFill>
        </w:rPr>
        <w:t>文件全部实质性要求，且按照评审因素的量化指标评审得分最高的</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为排名第一的</w:t>
      </w:r>
      <w:r>
        <w:rPr>
          <w:rFonts w:hint="eastAsia" w:ascii="宋体" w:hAnsi="宋体" w:cs="宋体"/>
          <w:color w:val="000000" w:themeColor="text1"/>
          <w:szCs w:val="21"/>
          <w:highlight w:val="none"/>
          <w:lang w:eastAsia="zh-CN"/>
          <w14:textFill>
            <w14:solidFill>
              <w14:schemeClr w14:val="tx1"/>
            </w14:solidFill>
          </w14:textFill>
        </w:rPr>
        <w:t>成交候选人</w:t>
      </w:r>
      <w:r>
        <w:rPr>
          <w:rFonts w:hint="eastAsia" w:ascii="宋体" w:hAnsi="宋体" w:cs="宋体"/>
          <w:color w:val="000000" w:themeColor="text1"/>
          <w:szCs w:val="21"/>
          <w:highlight w:val="none"/>
          <w14:textFill>
            <w14:solidFill>
              <w14:schemeClr w14:val="tx1"/>
            </w14:solidFill>
          </w14:textFill>
        </w:rPr>
        <w:t>，以此类推。得分相同的，按投标报价由高到低顺序排列。得分且投标报价相同的，按技术部分得分顺序排列。得分与技术指标优劣均相同的，通过随机抽取产生。</w:t>
      </w:r>
    </w:p>
    <w:p w14:paraId="3DDF912E">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w:t>
      </w:r>
      <w:r>
        <w:rPr>
          <w:rFonts w:hint="eastAsia" w:ascii="宋体" w:hAnsi="宋体" w:cs="宋体"/>
          <w:b/>
          <w:bCs/>
          <w:color w:val="000000" w:themeColor="text1"/>
          <w:kern w:val="0"/>
          <w:szCs w:val="21"/>
          <w:highlight w:val="none"/>
          <w:lang w:val="en-US" w:eastAsia="zh-CN"/>
          <w14:textFill>
            <w14:solidFill>
              <w14:schemeClr w14:val="tx1"/>
            </w14:solidFill>
          </w14:textFill>
        </w:rPr>
        <w:t>1</w:t>
      </w:r>
      <w:r>
        <w:rPr>
          <w:rFonts w:hint="eastAsia" w:ascii="宋体" w:hAnsi="宋体" w:cs="宋体"/>
          <w:b/>
          <w:bCs/>
          <w:color w:val="000000" w:themeColor="text1"/>
          <w:kern w:val="0"/>
          <w:szCs w:val="21"/>
          <w:highlight w:val="none"/>
          <w14:textFill>
            <w14:solidFill>
              <w14:schemeClr w14:val="tx1"/>
            </w14:solidFill>
          </w14:textFill>
        </w:rPr>
        <w:t>. 确定</w:t>
      </w:r>
      <w:r>
        <w:rPr>
          <w:rFonts w:hint="eastAsia" w:ascii="宋体" w:hAnsi="宋体" w:cs="宋体"/>
          <w:b/>
          <w:bCs/>
          <w:color w:val="000000" w:themeColor="text1"/>
          <w:kern w:val="0"/>
          <w:szCs w:val="21"/>
          <w:highlight w:val="none"/>
          <w:lang w:eastAsia="zh-CN"/>
          <w14:textFill>
            <w14:solidFill>
              <w14:schemeClr w14:val="tx1"/>
            </w14:solidFill>
          </w14:textFill>
        </w:rPr>
        <w:t>成交人</w:t>
      </w:r>
      <w:r>
        <w:rPr>
          <w:rFonts w:hint="eastAsia" w:ascii="宋体" w:hAnsi="宋体" w:cs="宋体"/>
          <w:b/>
          <w:bCs/>
          <w:color w:val="000000" w:themeColor="text1"/>
          <w:kern w:val="0"/>
          <w:szCs w:val="21"/>
          <w:highlight w:val="none"/>
          <w14:textFill>
            <w14:solidFill>
              <w14:schemeClr w14:val="tx1"/>
            </w14:solidFill>
          </w14:textFill>
        </w:rPr>
        <w:t>和</w:t>
      </w:r>
      <w:r>
        <w:rPr>
          <w:rFonts w:hint="eastAsia" w:ascii="宋体" w:hAnsi="宋体" w:cs="宋体"/>
          <w:b/>
          <w:bCs/>
          <w:color w:val="000000" w:themeColor="text1"/>
          <w:kern w:val="0"/>
          <w:szCs w:val="21"/>
          <w:highlight w:val="none"/>
          <w:lang w:eastAsia="zh-CN"/>
          <w14:textFill>
            <w14:solidFill>
              <w14:schemeClr w14:val="tx1"/>
            </w14:solidFill>
          </w14:textFill>
        </w:rPr>
        <w:t>成交候选人</w:t>
      </w:r>
    </w:p>
    <w:p w14:paraId="0C40432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本项目由采购人授权</w:t>
      </w:r>
      <w:r>
        <w:rPr>
          <w:rFonts w:hint="eastAsia" w:ascii="宋体" w:hAnsi="宋体" w:cs="宋体"/>
          <w:bCs/>
          <w:color w:val="000000" w:themeColor="text1"/>
          <w:kern w:val="0"/>
          <w:szCs w:val="21"/>
          <w:highlight w:val="none"/>
          <w:lang w:eastAsia="zh-CN"/>
          <w14:textFill>
            <w14:solidFill>
              <w14:schemeClr w14:val="tx1"/>
            </w14:solidFill>
          </w14:textFill>
        </w:rPr>
        <w:t>磋商小组</w:t>
      </w:r>
      <w:r>
        <w:rPr>
          <w:rFonts w:hint="eastAsia" w:ascii="宋体" w:hAnsi="宋体" w:cs="宋体"/>
          <w:bCs/>
          <w:color w:val="000000" w:themeColor="text1"/>
          <w:kern w:val="0"/>
          <w:szCs w:val="21"/>
          <w:highlight w:val="none"/>
          <w14:textFill>
            <w14:solidFill>
              <w14:schemeClr w14:val="tx1"/>
            </w14:solidFill>
          </w14:textFill>
        </w:rPr>
        <w:t>确定一名</w:t>
      </w:r>
      <w:r>
        <w:rPr>
          <w:rFonts w:hint="eastAsia" w:ascii="宋体" w:hAnsi="宋体" w:cs="宋体"/>
          <w:bCs/>
          <w:color w:val="000000" w:themeColor="text1"/>
          <w:kern w:val="0"/>
          <w:szCs w:val="21"/>
          <w:highlight w:val="none"/>
          <w:lang w:eastAsia="zh-CN"/>
          <w14:textFill>
            <w14:solidFill>
              <w14:schemeClr w14:val="tx1"/>
            </w14:solidFill>
          </w14:textFill>
        </w:rPr>
        <w:t>成交人</w:t>
      </w:r>
      <w:r>
        <w:rPr>
          <w:rFonts w:hint="eastAsia" w:ascii="宋体" w:hAnsi="宋体" w:cs="宋体"/>
          <w:bCs/>
          <w:color w:val="000000" w:themeColor="text1"/>
          <w:kern w:val="0"/>
          <w:szCs w:val="21"/>
          <w:highlight w:val="none"/>
          <w14:textFill>
            <w14:solidFill>
              <w14:schemeClr w14:val="tx1"/>
            </w14:solidFill>
          </w14:textFill>
        </w:rPr>
        <w:t>并推荐</w:t>
      </w:r>
      <w:r>
        <w:rPr>
          <w:rFonts w:hint="eastAsia" w:ascii="宋体" w:hAnsi="宋体" w:cs="宋体"/>
          <w:bCs/>
          <w:color w:val="000000" w:themeColor="text1"/>
          <w:kern w:val="0"/>
          <w:szCs w:val="21"/>
          <w:highlight w:val="none"/>
          <w:lang w:val="en-US" w:eastAsia="zh-CN"/>
          <w14:textFill>
            <w14:solidFill>
              <w14:schemeClr w14:val="tx1"/>
            </w14:solidFill>
          </w14:textFill>
        </w:rPr>
        <w:t>一</w:t>
      </w:r>
      <w:r>
        <w:rPr>
          <w:rFonts w:hint="eastAsia" w:ascii="宋体" w:hAnsi="宋体" w:cs="宋体"/>
          <w:bCs/>
          <w:color w:val="000000" w:themeColor="text1"/>
          <w:kern w:val="0"/>
          <w:szCs w:val="21"/>
          <w:highlight w:val="none"/>
          <w14:textFill>
            <w14:solidFill>
              <w14:schemeClr w14:val="tx1"/>
            </w14:solidFill>
          </w14:textFill>
        </w:rPr>
        <w:t>名</w:t>
      </w:r>
      <w:r>
        <w:rPr>
          <w:rFonts w:hint="eastAsia" w:ascii="宋体" w:hAnsi="宋体" w:cs="宋体"/>
          <w:bCs/>
          <w:color w:val="000000" w:themeColor="text1"/>
          <w:kern w:val="0"/>
          <w:szCs w:val="21"/>
          <w:highlight w:val="none"/>
          <w:lang w:eastAsia="zh-CN"/>
          <w14:textFill>
            <w14:solidFill>
              <w14:schemeClr w14:val="tx1"/>
            </w14:solidFill>
          </w14:textFill>
        </w:rPr>
        <w:t>成交候选人</w:t>
      </w:r>
      <w:r>
        <w:rPr>
          <w:rFonts w:hint="eastAsia" w:ascii="宋体" w:hAnsi="宋体" w:cs="宋体"/>
          <w:color w:val="000000" w:themeColor="text1"/>
          <w:kern w:val="0"/>
          <w:szCs w:val="21"/>
          <w:highlight w:val="none"/>
          <w14:textFill>
            <w14:solidFill>
              <w14:schemeClr w14:val="tx1"/>
            </w14:solidFill>
          </w14:textFill>
        </w:rPr>
        <w:t>。</w:t>
      </w:r>
    </w:p>
    <w:p w14:paraId="479591A9">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w:t>
      </w:r>
      <w:r>
        <w:rPr>
          <w:rFonts w:hint="eastAsia" w:ascii="宋体" w:hAnsi="宋体" w:cs="宋体"/>
          <w:b/>
          <w:bCs/>
          <w:color w:val="000000" w:themeColor="text1"/>
          <w:kern w:val="0"/>
          <w:szCs w:val="21"/>
          <w:highlight w:val="none"/>
          <w:lang w:val="en-US" w:eastAsia="zh-CN"/>
          <w14:textFill>
            <w14:solidFill>
              <w14:schemeClr w14:val="tx1"/>
            </w14:solidFill>
          </w14:textFill>
        </w:rPr>
        <w:t>2</w:t>
      </w:r>
      <w:r>
        <w:rPr>
          <w:rFonts w:hint="eastAsia" w:ascii="宋体" w:hAnsi="宋体" w:cs="宋体"/>
          <w:b/>
          <w:bCs/>
          <w:color w:val="000000" w:themeColor="text1"/>
          <w:kern w:val="0"/>
          <w:szCs w:val="21"/>
          <w:highlight w:val="none"/>
          <w14:textFill>
            <w14:solidFill>
              <w14:schemeClr w14:val="tx1"/>
            </w14:solidFill>
          </w14:textFill>
        </w:rPr>
        <w:t xml:space="preserve">. </w:t>
      </w:r>
      <w:r>
        <w:rPr>
          <w:rFonts w:hint="eastAsia" w:ascii="宋体" w:hAnsi="宋体" w:cs="宋体"/>
          <w:b/>
          <w:bCs/>
          <w:color w:val="000000" w:themeColor="text1"/>
          <w:kern w:val="0"/>
          <w:szCs w:val="21"/>
          <w:highlight w:val="none"/>
          <w:lang w:eastAsia="zh-CN"/>
          <w14:textFill>
            <w14:solidFill>
              <w14:schemeClr w14:val="tx1"/>
            </w14:solidFill>
          </w14:textFill>
        </w:rPr>
        <w:t>成交通知书</w:t>
      </w:r>
      <w:r>
        <w:rPr>
          <w:rFonts w:hint="eastAsia" w:ascii="宋体" w:hAnsi="宋体" w:cs="宋体"/>
          <w:b/>
          <w:bCs/>
          <w:color w:val="000000" w:themeColor="text1"/>
          <w:kern w:val="0"/>
          <w:szCs w:val="21"/>
          <w:highlight w:val="none"/>
          <w14:textFill>
            <w14:solidFill>
              <w14:schemeClr w14:val="tx1"/>
            </w14:solidFill>
          </w14:textFill>
        </w:rPr>
        <w:t>及中标公告</w:t>
      </w:r>
    </w:p>
    <w:p w14:paraId="5388397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.1评审结束后，</w:t>
      </w:r>
      <w:r>
        <w:rPr>
          <w:rFonts w:hint="eastAsia" w:ascii="宋体" w:hAnsi="宋体" w:cs="宋体"/>
          <w:color w:val="000000" w:themeColor="text1"/>
          <w:kern w:val="0"/>
          <w:szCs w:val="21"/>
          <w:highlight w:val="none"/>
          <w:lang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人将</w:t>
      </w:r>
      <w:r>
        <w:rPr>
          <w:rFonts w:hint="eastAsia" w:ascii="宋体" w:hAnsi="宋体" w:cs="宋体"/>
          <w:color w:val="000000" w:themeColor="text1"/>
          <w:kern w:val="0"/>
          <w:szCs w:val="21"/>
          <w:highlight w:val="none"/>
          <w:lang w:eastAsia="zh-CN"/>
          <w14:textFill>
            <w14:solidFill>
              <w14:schemeClr w14:val="tx1"/>
            </w14:solidFill>
          </w14:textFill>
        </w:rPr>
        <w:t>成交候选人</w:t>
      </w:r>
      <w:r>
        <w:rPr>
          <w:rFonts w:hint="eastAsia" w:ascii="宋体" w:hAnsi="宋体" w:cs="宋体"/>
          <w:color w:val="000000" w:themeColor="text1"/>
          <w:kern w:val="0"/>
          <w:szCs w:val="21"/>
          <w:highlight w:val="none"/>
          <w14:textFill>
            <w14:solidFill>
              <w14:schemeClr w14:val="tx1"/>
            </w14:solidFill>
          </w14:textFill>
        </w:rPr>
        <w:t>的情况在本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项目</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公告发布的同一媒介予以公示，公示</w:t>
      </w:r>
      <w:r>
        <w:rPr>
          <w:rFonts w:hint="eastAsia" w:ascii="宋体" w:hAnsi="宋体" w:cs="宋体"/>
          <w:color w:val="000000" w:themeColor="text1"/>
          <w:kern w:val="0"/>
          <w:szCs w:val="21"/>
          <w:highlight w:val="none"/>
          <w:lang w:eastAsia="zh-CN"/>
          <w14:textFill>
            <w14:solidFill>
              <w14:schemeClr w14:val="tx1"/>
            </w14:solidFill>
          </w14:textFill>
        </w:rPr>
        <w:t>期限</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lang w:eastAsia="zh-CN"/>
          <w14:textFill>
            <w14:solidFill>
              <w14:schemeClr w14:val="tx1"/>
            </w14:solidFill>
          </w14:textFill>
        </w:rPr>
        <w:t>个工作日</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公示期结束后</w:t>
      </w:r>
      <w:r>
        <w:rPr>
          <w:rFonts w:hint="eastAsia" w:ascii="宋体" w:hAnsi="宋体" w:cs="宋体"/>
          <w:color w:val="000000" w:themeColor="text1"/>
          <w:kern w:val="0"/>
          <w:szCs w:val="21"/>
          <w:highlight w:val="none"/>
          <w14:textFill>
            <w14:solidFill>
              <w14:schemeClr w14:val="tx1"/>
            </w14:solidFill>
          </w14:textFill>
        </w:rPr>
        <w:t>向</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发出</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w:t>
      </w:r>
    </w:p>
    <w:p w14:paraId="17B7183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在规定的时间内不领取</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的，视为中标后自动放弃中标资格；</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在有效报价中报价最</w:t>
      </w:r>
      <w:r>
        <w:rPr>
          <w:rFonts w:hint="eastAsia" w:ascii="宋体" w:hAnsi="宋体" w:cs="宋体"/>
          <w:color w:val="000000" w:themeColor="text1"/>
          <w:kern w:val="0"/>
          <w:szCs w:val="21"/>
          <w:highlight w:val="none"/>
          <w:lang w:val="en-US" w:eastAsia="zh-CN"/>
          <w14:textFill>
            <w14:solidFill>
              <w14:schemeClr w14:val="tx1"/>
            </w14:solidFill>
          </w14:textFill>
        </w:rPr>
        <w:t>高</w:t>
      </w:r>
      <w:r>
        <w:rPr>
          <w:rFonts w:hint="eastAsia" w:ascii="宋体" w:hAnsi="宋体" w:cs="宋体"/>
          <w:color w:val="000000" w:themeColor="text1"/>
          <w:kern w:val="0"/>
          <w:szCs w:val="21"/>
          <w:highlight w:val="none"/>
          <w14:textFill>
            <w14:solidFill>
              <w14:schemeClr w14:val="tx1"/>
            </w14:solidFill>
          </w14:textFill>
        </w:rPr>
        <w:t>,非不可抗力放弃中标资格的。发生上述情况的承担由此引起的一切后果。</w:t>
      </w:r>
    </w:p>
    <w:p w14:paraId="6CCA927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对采购人和</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具有同等法律效力。</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发出后，采购人改变中标结果，或者</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放弃中标，应按相关法律、规章、规范性文件的要求承担相应的法律责任。</w:t>
      </w:r>
    </w:p>
    <w:p w14:paraId="6E370EF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bCs/>
          <w:color w:val="000000" w:themeColor="text1"/>
          <w:kern w:val="0"/>
          <w:szCs w:val="21"/>
          <w:highlight w:val="none"/>
          <w14:textFill>
            <w14:solidFill>
              <w14:schemeClr w14:val="tx1"/>
            </w14:solidFill>
          </w14:textFill>
        </w:rPr>
        <w:t>.4</w:t>
      </w:r>
      <w:r>
        <w:rPr>
          <w:rFonts w:hint="eastAsia" w:ascii="宋体" w:hAnsi="宋体" w:cs="宋体"/>
          <w:bCs/>
          <w:color w:val="000000" w:themeColor="text1"/>
          <w:kern w:val="0"/>
          <w:szCs w:val="21"/>
          <w:highlight w:val="none"/>
          <w:lang w:eastAsia="zh-CN"/>
          <w14:textFill>
            <w14:solidFill>
              <w14:schemeClr w14:val="tx1"/>
            </w14:solidFill>
          </w14:textFill>
        </w:rPr>
        <w:t>成交通知书</w:t>
      </w:r>
      <w:r>
        <w:rPr>
          <w:rFonts w:hint="eastAsia" w:ascii="宋体" w:hAnsi="宋体" w:cs="宋体"/>
          <w:bCs/>
          <w:color w:val="000000" w:themeColor="text1"/>
          <w:kern w:val="0"/>
          <w:szCs w:val="21"/>
          <w:highlight w:val="none"/>
          <w14:textFill>
            <w14:solidFill>
              <w14:schemeClr w14:val="tx1"/>
            </w14:solidFill>
          </w14:textFill>
        </w:rPr>
        <w:t>将作为签订合同的依据。合同签订后，</w:t>
      </w:r>
      <w:r>
        <w:rPr>
          <w:rFonts w:hint="eastAsia" w:ascii="宋体" w:hAnsi="宋体" w:cs="宋体"/>
          <w:bCs/>
          <w:color w:val="000000" w:themeColor="text1"/>
          <w:kern w:val="0"/>
          <w:szCs w:val="21"/>
          <w:highlight w:val="none"/>
          <w:lang w:eastAsia="zh-CN"/>
          <w14:textFill>
            <w14:solidFill>
              <w14:schemeClr w14:val="tx1"/>
            </w14:solidFill>
          </w14:textFill>
        </w:rPr>
        <w:t>成交通知书</w:t>
      </w:r>
      <w:r>
        <w:rPr>
          <w:rFonts w:hint="eastAsia" w:ascii="宋体" w:hAnsi="宋体" w:cs="宋体"/>
          <w:bCs/>
          <w:color w:val="000000" w:themeColor="text1"/>
          <w:kern w:val="0"/>
          <w:szCs w:val="21"/>
          <w:highlight w:val="none"/>
          <w14:textFill>
            <w14:solidFill>
              <w14:schemeClr w14:val="tx1"/>
            </w14:solidFill>
          </w14:textFill>
        </w:rPr>
        <w:t>成为合同的一部分。</w:t>
      </w:r>
    </w:p>
    <w:p w14:paraId="5C6110CA">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w:t>
      </w:r>
      <w:r>
        <w:rPr>
          <w:rFonts w:hint="eastAsia" w:ascii="宋体" w:hAnsi="宋体" w:cs="宋体"/>
          <w:b/>
          <w:bCs/>
          <w:color w:val="000000" w:themeColor="text1"/>
          <w:kern w:val="0"/>
          <w:szCs w:val="21"/>
          <w:highlight w:val="none"/>
          <w:lang w:val="en-US" w:eastAsia="zh-CN"/>
          <w14:textFill>
            <w14:solidFill>
              <w14:schemeClr w14:val="tx1"/>
            </w14:solidFill>
          </w14:textFill>
        </w:rPr>
        <w:t>3</w:t>
      </w:r>
      <w:r>
        <w:rPr>
          <w:rFonts w:hint="eastAsia" w:ascii="宋体" w:hAnsi="宋体" w:cs="宋体"/>
          <w:b/>
          <w:bCs/>
          <w:color w:val="000000" w:themeColor="text1"/>
          <w:kern w:val="0"/>
          <w:szCs w:val="21"/>
          <w:highlight w:val="none"/>
          <w14:textFill>
            <w14:solidFill>
              <w14:schemeClr w14:val="tx1"/>
            </w14:solidFill>
          </w14:textFill>
        </w:rPr>
        <w:t>. 采购人宣布废标的权利</w:t>
      </w:r>
    </w:p>
    <w:p w14:paraId="140DF04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.1出现下列情况之一时，采购人有权宣布废标，并将理由通知所有</w:t>
      </w:r>
      <w:r>
        <w:rPr>
          <w:rFonts w:hint="eastAsia" w:ascii="宋体" w:hAnsi="宋体" w:cs="宋体"/>
          <w:bCs/>
          <w:color w:val="000000" w:themeColor="text1"/>
          <w:kern w:val="0"/>
          <w:szCs w:val="21"/>
          <w:highlight w:val="none"/>
          <w:lang w:eastAsia="zh-CN"/>
          <w14:textFill>
            <w14:solidFill>
              <w14:schemeClr w14:val="tx1"/>
            </w14:solidFill>
          </w14:textFill>
        </w:rPr>
        <w:t>供应商</w:t>
      </w:r>
      <w:r>
        <w:rPr>
          <w:rFonts w:hint="eastAsia" w:ascii="宋体" w:hAnsi="宋体" w:cs="宋体"/>
          <w:bCs/>
          <w:color w:val="000000" w:themeColor="text1"/>
          <w:kern w:val="0"/>
          <w:szCs w:val="21"/>
          <w:highlight w:val="none"/>
          <w14:textFill>
            <w14:solidFill>
              <w14:schemeClr w14:val="tx1"/>
            </w14:solidFill>
          </w14:textFill>
        </w:rPr>
        <w:t>：</w:t>
      </w:r>
    </w:p>
    <w:p w14:paraId="2566440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.1.1出现影响采购公正的违法、违规行为的。</w:t>
      </w:r>
    </w:p>
    <w:p w14:paraId="719F310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.1.2</w:t>
      </w:r>
      <w:r>
        <w:rPr>
          <w:rFonts w:hint="eastAsia" w:ascii="宋体" w:hAnsi="宋体" w:cs="宋体"/>
          <w:bCs/>
          <w:color w:val="000000" w:themeColor="text1"/>
          <w:kern w:val="0"/>
          <w:szCs w:val="21"/>
          <w:highlight w:val="none"/>
          <w:lang w:eastAsia="zh-CN"/>
          <w14:textFill>
            <w14:solidFill>
              <w14:schemeClr w14:val="tx1"/>
            </w14:solidFill>
          </w14:textFill>
        </w:rPr>
        <w:t>供应商</w:t>
      </w:r>
      <w:r>
        <w:rPr>
          <w:rFonts w:hint="eastAsia" w:ascii="宋体" w:hAnsi="宋体" w:cs="宋体"/>
          <w:bCs/>
          <w:color w:val="000000" w:themeColor="text1"/>
          <w:kern w:val="0"/>
          <w:szCs w:val="21"/>
          <w:highlight w:val="none"/>
          <w14:textFill>
            <w14:solidFill>
              <w14:schemeClr w14:val="tx1"/>
            </w14:solidFill>
          </w14:textFill>
        </w:rPr>
        <w:t>的报价均</w:t>
      </w:r>
      <w:r>
        <w:rPr>
          <w:rFonts w:hint="eastAsia" w:ascii="宋体" w:hAnsi="宋体" w:cs="宋体"/>
          <w:bCs/>
          <w:color w:val="000000" w:themeColor="text1"/>
          <w:kern w:val="0"/>
          <w:szCs w:val="21"/>
          <w:highlight w:val="none"/>
          <w:lang w:val="en-US" w:eastAsia="zh-CN"/>
          <w14:textFill>
            <w14:solidFill>
              <w14:schemeClr w14:val="tx1"/>
            </w14:solidFill>
          </w14:textFill>
        </w:rPr>
        <w:t>低于采购预算金额</w:t>
      </w:r>
      <w:r>
        <w:rPr>
          <w:rFonts w:hint="eastAsia" w:ascii="宋体" w:hAnsi="宋体" w:cs="宋体"/>
          <w:bCs/>
          <w:color w:val="000000" w:themeColor="text1"/>
          <w:kern w:val="0"/>
          <w:szCs w:val="21"/>
          <w:highlight w:val="none"/>
          <w14:textFill>
            <w14:solidFill>
              <w14:schemeClr w14:val="tx1"/>
            </w14:solidFill>
          </w14:textFill>
        </w:rPr>
        <w:t>的。</w:t>
      </w:r>
    </w:p>
    <w:p w14:paraId="34816F3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.1.3因重大变故，采购任务取消的。</w:t>
      </w:r>
    </w:p>
    <w:p w14:paraId="761BF0B8">
      <w:pPr>
        <w:keepNext w:val="0"/>
        <w:keepLines w:val="0"/>
        <w:pageBreakBefore w:val="0"/>
        <w:kinsoku/>
        <w:wordWrap/>
        <w:overflowPunct/>
        <w:topLinePunct w:val="0"/>
        <w:bidi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 xml:space="preserve">.2 </w:t>
      </w:r>
      <w:r>
        <w:rPr>
          <w:rFonts w:hint="eastAsia" w:ascii="宋体" w:hAnsi="宋体" w:cs="宋体"/>
          <w:color w:val="000000" w:themeColor="text1"/>
          <w:szCs w:val="21"/>
          <w:highlight w:val="none"/>
          <w14:textFill>
            <w14:solidFill>
              <w14:schemeClr w14:val="tx1"/>
            </w14:solidFill>
          </w14:textFill>
        </w:rPr>
        <w:t>投标截止后</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不足3家或通过资格性检查或符合性检查的</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不足3家的，除采购任务取消情形外，按照以下方式处理：</w:t>
      </w:r>
    </w:p>
    <w:p w14:paraId="24246036">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采购</w:t>
      </w:r>
      <w:r>
        <w:rPr>
          <w:rFonts w:hint="eastAsia" w:ascii="宋体" w:hAnsi="宋体" w:cs="宋体"/>
          <w:color w:val="000000" w:themeColor="text1"/>
          <w:szCs w:val="21"/>
          <w:highlight w:val="none"/>
          <w14:textFill>
            <w14:solidFill>
              <w14:schemeClr w14:val="tx1"/>
            </w14:solidFill>
          </w14:textFill>
        </w:rPr>
        <w:t>文件存在不合理条款或者招标程序不符合规定的，采购人正后依法重新招标；　</w:t>
      </w:r>
    </w:p>
    <w:p w14:paraId="7FC3D213">
      <w:pPr>
        <w:keepNext w:val="0"/>
        <w:keepLines w:val="0"/>
        <w:pageBreakBefore w:val="0"/>
        <w:kinsoku/>
        <w:wordWrap/>
        <w:overflowPunct/>
        <w:topLinePunct w:val="0"/>
        <w:bidi w:val="0"/>
        <w:snapToGrid w:val="0"/>
        <w:spacing w:line="360" w:lineRule="auto"/>
        <w:ind w:firstLine="420" w:firstLineChars="200"/>
        <w:rPr>
          <w:rFonts w:ascii="宋体" w:hAnsi="宋体" w:cs="宋体"/>
          <w:b/>
          <w:color w:val="000000" w:themeColor="text1"/>
          <w:kern w:val="0"/>
          <w:sz w:val="52"/>
          <w:szCs w:val="5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采购</w:t>
      </w:r>
      <w:r>
        <w:rPr>
          <w:rFonts w:hint="eastAsia" w:ascii="宋体" w:hAnsi="宋体" w:cs="宋体"/>
          <w:color w:val="000000" w:themeColor="text1"/>
          <w:szCs w:val="21"/>
          <w:highlight w:val="none"/>
          <w14:textFill>
            <w14:solidFill>
              <w14:schemeClr w14:val="tx1"/>
            </w14:solidFill>
          </w14:textFill>
        </w:rPr>
        <w:t>文件没有不合理条款、招标程序符合规定，需要采用其他采购方式采购的，采购人应当依法报财政部门批准。</w:t>
      </w:r>
    </w:p>
    <w:p w14:paraId="2AE0EB2C">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宋体" w:hAnsi="宋体" w:cs="宋体"/>
          <w:color w:val="000000" w:themeColor="text1"/>
          <w:kern w:val="0"/>
          <w:sz w:val="24"/>
          <w:highlight w:val="none"/>
          <w14:textFill>
            <w14:solidFill>
              <w14:schemeClr w14:val="tx1"/>
            </w14:solidFill>
          </w14:textFill>
        </w:rPr>
      </w:pPr>
      <w:r>
        <w:rPr>
          <w:rFonts w:hint="eastAsia" w:ascii="黑体" w:hAnsi="宋体" w:eastAsia="黑体" w:cs="宋体"/>
          <w:b/>
          <w:bCs/>
          <w:color w:val="000000" w:themeColor="text1"/>
          <w:kern w:val="0"/>
          <w:sz w:val="32"/>
          <w:szCs w:val="32"/>
          <w:highlight w:val="none"/>
          <w:lang w:val="en-US" w:eastAsia="zh-CN"/>
          <w14:textFill>
            <w14:solidFill>
              <w14:schemeClr w14:val="tx1"/>
            </w14:solidFill>
          </w14:textFill>
        </w:rPr>
        <w:t>七</w:t>
      </w:r>
      <w:r>
        <w:rPr>
          <w:rFonts w:hint="eastAsia" w:ascii="黑体" w:hAnsi="宋体" w:eastAsia="黑体" w:cs="宋体"/>
          <w:b/>
          <w:bCs/>
          <w:color w:val="000000" w:themeColor="text1"/>
          <w:kern w:val="0"/>
          <w:sz w:val="32"/>
          <w:szCs w:val="32"/>
          <w:highlight w:val="none"/>
          <w14:textFill>
            <w14:solidFill>
              <w14:schemeClr w14:val="tx1"/>
            </w14:solidFill>
          </w14:textFill>
        </w:rPr>
        <w:t>、合同授予</w:t>
      </w:r>
    </w:p>
    <w:p w14:paraId="745539F0">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w:t>
      </w:r>
      <w:r>
        <w:rPr>
          <w:rFonts w:hint="eastAsia" w:ascii="宋体" w:hAnsi="宋体" w:cs="宋体"/>
          <w:b/>
          <w:bCs/>
          <w:color w:val="000000" w:themeColor="text1"/>
          <w:kern w:val="0"/>
          <w:szCs w:val="21"/>
          <w:highlight w:val="none"/>
          <w:lang w:val="en-US" w:eastAsia="zh-CN"/>
          <w14:textFill>
            <w14:solidFill>
              <w14:schemeClr w14:val="tx1"/>
            </w14:solidFill>
          </w14:textFill>
        </w:rPr>
        <w:t>4</w:t>
      </w:r>
      <w:r>
        <w:rPr>
          <w:rFonts w:hint="eastAsia" w:ascii="宋体" w:hAnsi="宋体" w:cs="宋体"/>
          <w:b/>
          <w:bCs/>
          <w:color w:val="000000" w:themeColor="text1"/>
          <w:kern w:val="0"/>
          <w:szCs w:val="21"/>
          <w:highlight w:val="none"/>
          <w14:textFill>
            <w14:solidFill>
              <w14:schemeClr w14:val="tx1"/>
            </w14:solidFill>
          </w14:textFill>
        </w:rPr>
        <w:t>.合同签订</w:t>
      </w:r>
    </w:p>
    <w:p w14:paraId="57B659C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u w:val="single"/>
          <w14:textFill>
            <w14:solidFill>
              <w14:schemeClr w14:val="tx1"/>
            </w14:solidFill>
          </w14:textFill>
        </w:rPr>
      </w:pPr>
      <w:bookmarkStart w:id="40" w:name="_Toc8594"/>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.1 采购人、</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自</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发出之日起，在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文件第三章《</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须知前附表》规定的时间内，根据</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文件确定的事项和</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投标文件签订合同。双方所签订的合同不得对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文件和</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投标文件作实质性修改。</w:t>
      </w:r>
    </w:p>
    <w:p w14:paraId="3B4B8A2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 xml:space="preserve">.2 </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文件的修改文件、</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的投标文件、补充或修改的文件及澄清或承诺文件等，均为双方签订合同的组成部分，并与合同一并作为本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文件所列采购项目的互补性法律文件，与合同具有同等法律效力。</w:t>
      </w:r>
    </w:p>
    <w:p w14:paraId="3C0BC87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 xml:space="preserve">.3 </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cs="宋体"/>
          <w:color w:val="000000" w:themeColor="text1"/>
          <w:kern w:val="0"/>
          <w:szCs w:val="21"/>
          <w:highlight w:val="none"/>
          <w14:textFill>
            <w14:solidFill>
              <w14:schemeClr w14:val="tx1"/>
            </w14:solidFill>
          </w14:textFill>
        </w:rPr>
        <w:t>放弃中标、因不可抗力不能履行合同、不按照</w:t>
      </w:r>
      <w:r>
        <w:rPr>
          <w:rFonts w:hint="eastAsia" w:cs="宋体"/>
          <w:color w:val="000000" w:themeColor="text1"/>
          <w:kern w:val="0"/>
          <w:szCs w:val="21"/>
          <w:highlight w:val="none"/>
          <w:lang w:val="en-US" w:eastAsia="zh-CN"/>
          <w14:textFill>
            <w14:solidFill>
              <w14:schemeClr w14:val="tx1"/>
            </w14:solidFill>
          </w14:textFill>
        </w:rPr>
        <w:t>采购</w:t>
      </w:r>
      <w:r>
        <w:rPr>
          <w:rFonts w:hint="eastAsia" w:cs="宋体"/>
          <w:color w:val="000000" w:themeColor="text1"/>
          <w:kern w:val="0"/>
          <w:szCs w:val="21"/>
          <w:highlight w:val="none"/>
          <w14:textFill>
            <w14:solidFill>
              <w14:schemeClr w14:val="tx1"/>
            </w14:solidFill>
          </w14:textFill>
        </w:rPr>
        <w:t>文件要求提交履约保证金，或者被查实存在影响中标结果的违法行为等情形，不符合中标条件的，</w:t>
      </w:r>
      <w:r>
        <w:rPr>
          <w:rFonts w:hint="eastAsia" w:ascii="宋体" w:hAnsi="宋体" w:cs="宋体"/>
          <w:color w:val="000000" w:themeColor="text1"/>
          <w:kern w:val="0"/>
          <w:szCs w:val="21"/>
          <w:highlight w:val="none"/>
          <w14:textFill>
            <w14:solidFill>
              <w14:schemeClr w14:val="tx1"/>
            </w14:solidFill>
          </w14:textFill>
        </w:rPr>
        <w:t>采购人可以</w:t>
      </w:r>
      <w:r>
        <w:rPr>
          <w:rFonts w:hint="eastAsia" w:cs="宋体"/>
          <w:color w:val="000000" w:themeColor="text1"/>
          <w:kern w:val="0"/>
          <w:szCs w:val="21"/>
          <w:highlight w:val="none"/>
          <w14:textFill>
            <w14:solidFill>
              <w14:schemeClr w14:val="tx1"/>
            </w14:solidFill>
          </w14:textFill>
        </w:rPr>
        <w:t>按照</w:t>
      </w:r>
      <w:r>
        <w:rPr>
          <w:rFonts w:hint="eastAsia" w:cs="宋体"/>
          <w:color w:val="000000" w:themeColor="text1"/>
          <w:kern w:val="0"/>
          <w:szCs w:val="21"/>
          <w:highlight w:val="none"/>
          <w:lang w:eastAsia="zh-CN"/>
          <w14:textFill>
            <w14:solidFill>
              <w14:schemeClr w14:val="tx1"/>
            </w14:solidFill>
          </w14:textFill>
        </w:rPr>
        <w:t>磋商小组</w:t>
      </w:r>
      <w:r>
        <w:rPr>
          <w:rFonts w:hint="eastAsia" w:cs="宋体"/>
          <w:color w:val="000000" w:themeColor="text1"/>
          <w:kern w:val="0"/>
          <w:szCs w:val="21"/>
          <w:highlight w:val="none"/>
          <w14:textFill>
            <w14:solidFill>
              <w14:schemeClr w14:val="tx1"/>
            </w14:solidFill>
          </w14:textFill>
        </w:rPr>
        <w:t>提出的</w:t>
      </w:r>
      <w:r>
        <w:rPr>
          <w:rFonts w:hint="eastAsia" w:cs="宋体"/>
          <w:color w:val="000000" w:themeColor="text1"/>
          <w:kern w:val="0"/>
          <w:szCs w:val="21"/>
          <w:highlight w:val="none"/>
          <w:lang w:eastAsia="zh-CN"/>
          <w14:textFill>
            <w14:solidFill>
              <w14:schemeClr w14:val="tx1"/>
            </w14:solidFill>
          </w14:textFill>
        </w:rPr>
        <w:t>成交候选人</w:t>
      </w:r>
      <w:r>
        <w:rPr>
          <w:rFonts w:hint="eastAsia" w:cs="宋体"/>
          <w:color w:val="000000" w:themeColor="text1"/>
          <w:kern w:val="0"/>
          <w:szCs w:val="21"/>
          <w:highlight w:val="none"/>
          <w14:textFill>
            <w14:solidFill>
              <w14:schemeClr w14:val="tx1"/>
            </w14:solidFill>
          </w14:textFill>
        </w:rPr>
        <w:t>名单排序依次确定其他</w:t>
      </w:r>
      <w:r>
        <w:rPr>
          <w:rFonts w:hint="eastAsia" w:cs="宋体"/>
          <w:color w:val="000000" w:themeColor="text1"/>
          <w:kern w:val="0"/>
          <w:szCs w:val="21"/>
          <w:highlight w:val="none"/>
          <w:lang w:eastAsia="zh-CN"/>
          <w14:textFill>
            <w14:solidFill>
              <w14:schemeClr w14:val="tx1"/>
            </w14:solidFill>
          </w14:textFill>
        </w:rPr>
        <w:t>成交候选人</w:t>
      </w:r>
      <w:r>
        <w:rPr>
          <w:rFonts w:hint="eastAsia" w:cs="宋体"/>
          <w:color w:val="000000" w:themeColor="text1"/>
          <w:kern w:val="0"/>
          <w:szCs w:val="21"/>
          <w:highlight w:val="none"/>
          <w14:textFill>
            <w14:solidFill>
              <w14:schemeClr w14:val="tx1"/>
            </w14:solidFill>
          </w14:textFill>
        </w:rPr>
        <w:t>为</w:t>
      </w:r>
      <w:r>
        <w:rPr>
          <w:rFonts w:hint="eastAsia" w:cs="宋体"/>
          <w:color w:val="000000" w:themeColor="text1"/>
          <w:kern w:val="0"/>
          <w:szCs w:val="21"/>
          <w:highlight w:val="none"/>
          <w:lang w:eastAsia="zh-CN"/>
          <w14:textFill>
            <w14:solidFill>
              <w14:schemeClr w14:val="tx1"/>
            </w14:solidFill>
          </w14:textFill>
        </w:rPr>
        <w:t>成交人</w:t>
      </w:r>
      <w:r>
        <w:rPr>
          <w:rFonts w:hint="eastAsia" w:cs="宋体"/>
          <w:color w:val="000000" w:themeColor="text1"/>
          <w:kern w:val="0"/>
          <w:szCs w:val="21"/>
          <w:highlight w:val="none"/>
          <w14:textFill>
            <w14:solidFill>
              <w14:schemeClr w14:val="tx1"/>
            </w14:solidFill>
          </w14:textFill>
        </w:rPr>
        <w:t>，也可以重新招标。</w:t>
      </w:r>
    </w:p>
    <w:bookmarkEnd w:id="40"/>
    <w:p w14:paraId="3A293E23">
      <w:pPr>
        <w:rPr>
          <w:color w:val="000000" w:themeColor="text1"/>
          <w:highlight w:val="none"/>
          <w14:textFill>
            <w14:solidFill>
              <w14:schemeClr w14:val="tx1"/>
            </w14:solidFill>
          </w14:textFill>
        </w:rPr>
      </w:pPr>
      <w:bookmarkStart w:id="41" w:name="_Toc4700"/>
      <w:bookmarkStart w:id="42" w:name="_Toc16669"/>
      <w:r>
        <w:rPr>
          <w:color w:val="000000" w:themeColor="text1"/>
          <w:highlight w:val="none"/>
          <w14:textFill>
            <w14:solidFill>
              <w14:schemeClr w14:val="tx1"/>
            </w14:solidFill>
          </w14:textFill>
        </w:rPr>
        <w:br w:type="page"/>
      </w:r>
    </w:p>
    <w:p w14:paraId="6B23B0AF">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000000" w:themeColor="text1"/>
          <w:kern w:val="0"/>
          <w:sz w:val="24"/>
          <w:highlight w:val="none"/>
          <w14:textFill>
            <w14:solidFill>
              <w14:schemeClr w14:val="tx1"/>
            </w14:solidFill>
          </w14:textFill>
        </w:rPr>
      </w:pPr>
      <w:bookmarkStart w:id="43" w:name="_Toc16473"/>
      <w:r>
        <w:rPr>
          <w:rFonts w:hint="eastAsia" w:ascii="黑体" w:hAnsi="宋体" w:eastAsia="黑体" w:cs="宋体"/>
          <w:b/>
          <w:bCs/>
          <w:color w:val="000000" w:themeColor="text1"/>
          <w:kern w:val="0"/>
          <w:sz w:val="32"/>
          <w:szCs w:val="32"/>
          <w:highlight w:val="none"/>
          <w14:textFill>
            <w14:solidFill>
              <w14:schemeClr w14:val="tx1"/>
            </w14:solidFill>
          </w14:textFill>
        </w:rPr>
        <w:t>第四章  评标办法及评分标准</w:t>
      </w:r>
      <w:bookmarkEnd w:id="41"/>
      <w:bookmarkEnd w:id="43"/>
    </w:p>
    <w:p w14:paraId="7ECCF6F1">
      <w:pPr>
        <w:rPr>
          <w:color w:val="000000" w:themeColor="text1"/>
          <w:highlight w:val="none"/>
          <w14:textFill>
            <w14:solidFill>
              <w14:schemeClr w14:val="tx1"/>
            </w14:solidFill>
          </w14:textFill>
        </w:rPr>
      </w:pPr>
    </w:p>
    <w:p w14:paraId="7CF216B3">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（一）评标原则</w:t>
      </w:r>
    </w:p>
    <w:p w14:paraId="6C1164FD">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按照“公平、公正”的原则对待所有</w:t>
      </w:r>
      <w:r>
        <w:rPr>
          <w:rFonts w:hint="eastAsia" w:ascii="宋体" w:hAnsi="宋体" w:cs="宋体"/>
          <w:b w:val="0"/>
          <w:bCs w:val="0"/>
          <w:color w:val="000000" w:themeColor="text1"/>
          <w:sz w:val="21"/>
          <w:szCs w:val="21"/>
          <w:highlight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14:textFill>
            <w14:solidFill>
              <w14:schemeClr w14:val="tx1"/>
            </w14:solidFill>
          </w14:textFill>
        </w:rPr>
        <w:t>按照</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文件的相关规定进行评标、定标。</w:t>
      </w:r>
    </w:p>
    <w:p w14:paraId="33B75DB4">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val="0"/>
          <w:bCs w:val="0"/>
          <w:color w:val="000000" w:themeColor="text1"/>
          <w:sz w:val="21"/>
          <w:szCs w:val="21"/>
          <w:highlight w:val="none"/>
          <w14:textFill>
            <w14:solidFill>
              <w14:schemeClr w14:val="tx1"/>
            </w14:solidFill>
          </w14:textFill>
        </w:rPr>
        <w:t>）评标办法</w:t>
      </w:r>
    </w:p>
    <w:p w14:paraId="7671E2E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1．本项目采用综合评分法，总分为100分。</w:t>
      </w:r>
    </w:p>
    <w:p w14:paraId="402C8959">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w:t>
      </w: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按照</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文件中规定的评标方法和标准，对投标文件进行综合比较与评价。</w:t>
      </w:r>
    </w:p>
    <w:p w14:paraId="4726FC48">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14:textFill>
            <w14:solidFill>
              <w14:schemeClr w14:val="tx1"/>
            </w14:solidFill>
          </w14:textFill>
        </w:rPr>
        <w:t>评标结果按评审后得分由高到低顺序排列，得分相同的，按投标报价由高到低顺序排列。得分且投标报价相同的，按技术部分得分顺序排列。</w:t>
      </w:r>
    </w:p>
    <w:p w14:paraId="411C2CA7">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14:textFill>
            <w14:solidFill>
              <w14:schemeClr w14:val="tx1"/>
            </w14:solidFill>
          </w14:textFill>
        </w:rPr>
        <w:t>.投标文件满足</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文件全部实质性要求，且评审得分最高的</w:t>
      </w:r>
      <w:r>
        <w:rPr>
          <w:rFonts w:hint="eastAsia" w:ascii="宋体" w:hAnsi="宋体" w:cs="宋体"/>
          <w:b w:val="0"/>
          <w:bCs w:val="0"/>
          <w:color w:val="000000" w:themeColor="text1"/>
          <w:sz w:val="21"/>
          <w:szCs w:val="21"/>
          <w:highlight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14:textFill>
            <w14:solidFill>
              <w14:schemeClr w14:val="tx1"/>
            </w14:solidFill>
          </w14:textFill>
        </w:rPr>
        <w:t>为第一</w:t>
      </w:r>
      <w:r>
        <w:rPr>
          <w:rFonts w:hint="eastAsia" w:ascii="宋体" w:hAnsi="宋体" w:cs="宋体"/>
          <w:b w:val="0"/>
          <w:bCs w:val="0"/>
          <w:color w:val="000000" w:themeColor="text1"/>
          <w:sz w:val="21"/>
          <w:szCs w:val="21"/>
          <w:highlight w:val="none"/>
          <w:lang w:eastAsia="zh-CN"/>
          <w14:textFill>
            <w14:solidFill>
              <w14:schemeClr w14:val="tx1"/>
            </w14:solidFill>
          </w14:textFill>
        </w:rPr>
        <w:t>成交候选人</w:t>
      </w:r>
      <w:r>
        <w:rPr>
          <w:rFonts w:hint="eastAsia" w:ascii="宋体" w:hAnsi="宋体" w:eastAsia="宋体" w:cs="宋体"/>
          <w:b w:val="0"/>
          <w:bCs w:val="0"/>
          <w:color w:val="000000" w:themeColor="text1"/>
          <w:sz w:val="21"/>
          <w:szCs w:val="21"/>
          <w:highlight w:val="none"/>
          <w14:textFill>
            <w14:solidFill>
              <w14:schemeClr w14:val="tx1"/>
            </w14:solidFill>
          </w14:textFill>
        </w:rPr>
        <w:t>。</w:t>
      </w:r>
    </w:p>
    <w:p w14:paraId="31579661">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val="0"/>
          <w:bCs w:val="0"/>
          <w:color w:val="000000" w:themeColor="text1"/>
          <w:sz w:val="21"/>
          <w:szCs w:val="21"/>
          <w:highlight w:val="none"/>
          <w14:textFill>
            <w14:solidFill>
              <w14:schemeClr w14:val="tx1"/>
            </w14:solidFill>
          </w14:textFill>
        </w:rPr>
        <w:t>）评标程序</w:t>
      </w:r>
    </w:p>
    <w:p w14:paraId="2D214AAF">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14:textFill>
            <w14:solidFill>
              <w14:schemeClr w14:val="tx1"/>
            </w14:solidFill>
          </w14:textFill>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6D7AD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482" w:type="dxa"/>
            <w:gridSpan w:val="3"/>
            <w:noWrap w:val="0"/>
            <w:vAlign w:val="center"/>
          </w:tcPr>
          <w:p w14:paraId="59421E19">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评审内容</w:t>
            </w:r>
          </w:p>
        </w:tc>
      </w:tr>
      <w:tr w14:paraId="1612C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jc w:val="center"/>
        </w:trPr>
        <w:tc>
          <w:tcPr>
            <w:tcW w:w="1239" w:type="dxa"/>
            <w:noWrap w:val="0"/>
            <w:vAlign w:val="center"/>
          </w:tcPr>
          <w:p w14:paraId="2C9A4425">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价格标部分 (30分)</w:t>
            </w:r>
          </w:p>
        </w:tc>
        <w:tc>
          <w:tcPr>
            <w:tcW w:w="8243" w:type="dxa"/>
            <w:gridSpan w:val="2"/>
            <w:noWrap w:val="0"/>
            <w:vAlign w:val="center"/>
          </w:tcPr>
          <w:p w14:paraId="5419F1B1">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color w:val="000000" w:themeColor="text1"/>
                <w:sz w:val="21"/>
                <w:szCs w:val="21"/>
                <w:highlight w:val="none"/>
                <w:u w:val="none"/>
                <w14:textFill>
                  <w14:solidFill>
                    <w14:schemeClr w14:val="tx1"/>
                  </w14:solidFill>
                </w14:textFill>
              </w:rPr>
              <w:t>说明：当</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发现</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的投标报价明显</w:t>
            </w:r>
            <w:r>
              <w:rPr>
                <w:rFonts w:hint="eastAsia" w:hAnsi="宋体" w:cs="宋体"/>
                <w:b w:val="0"/>
                <w:bCs w:val="0"/>
                <w:color w:val="000000" w:themeColor="text1"/>
                <w:sz w:val="21"/>
                <w:szCs w:val="21"/>
                <w:highlight w:val="none"/>
                <w:u w:val="none"/>
                <w:lang w:val="en-US" w:eastAsia="zh-CN"/>
                <w14:textFill>
                  <w14:solidFill>
                    <w14:schemeClr w14:val="tx1"/>
                  </w14:solidFill>
                </w14:textFill>
              </w:rPr>
              <w:t>异与</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其他投标报价，使其投标报价可能低于其个别成本的，</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可对其质询，并要求该</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做出书面说明和提供相关的证明材料；该</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不能合理说明或提供证明材料的，</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应按无效投标处理。</w:t>
            </w:r>
          </w:p>
          <w:p w14:paraId="6E73D922">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有效投标报价：投标报价</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不</w:t>
            </w:r>
            <w:r>
              <w:rPr>
                <w:rFonts w:hint="eastAsia" w:hAnsi="宋体" w:cs="宋体"/>
                <w:b w:val="0"/>
                <w:bCs w:val="0"/>
                <w:color w:val="000000" w:themeColor="text1"/>
                <w:sz w:val="21"/>
                <w:szCs w:val="21"/>
                <w:highlight w:val="none"/>
                <w:lang w:val="en-US" w:eastAsia="zh-CN"/>
                <w14:textFill>
                  <w14:solidFill>
                    <w14:schemeClr w14:val="tx1"/>
                  </w14:solidFill>
                </w14:textFill>
              </w:rPr>
              <w:t>低</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于</w:t>
            </w:r>
            <w:r>
              <w:rPr>
                <w:rFonts w:hint="eastAsia" w:ascii="宋体" w:hAnsi="宋体" w:eastAsia="宋体" w:cs="宋体"/>
                <w:b w:val="0"/>
                <w:bCs w:val="0"/>
                <w:color w:val="000000" w:themeColor="text1"/>
                <w:sz w:val="21"/>
                <w:szCs w:val="21"/>
                <w:highlight w:val="none"/>
                <w14:textFill>
                  <w14:solidFill>
                    <w14:schemeClr w14:val="tx1"/>
                  </w14:solidFill>
                </w14:textFill>
              </w:rPr>
              <w:t>采购预算价的为有效投标报价。</w:t>
            </w:r>
          </w:p>
          <w:p w14:paraId="2E637AA3">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评标基准值的确定：满足采购文件要求且投标价格最</w:t>
            </w:r>
            <w:r>
              <w:rPr>
                <w:rFonts w:hint="eastAsia" w:hAnsi="宋体" w:cs="宋体"/>
                <w:b w:val="0"/>
                <w:bCs w:val="0"/>
                <w:color w:val="000000" w:themeColor="text1"/>
                <w:sz w:val="21"/>
                <w:szCs w:val="21"/>
                <w:highlight w:val="none"/>
                <w:lang w:val="en-US" w:eastAsia="zh-CN"/>
                <w14:textFill>
                  <w14:solidFill>
                    <w14:schemeClr w14:val="tx1"/>
                  </w14:solidFill>
                </w14:textFill>
              </w:rPr>
              <w:t>高</w:t>
            </w:r>
            <w:r>
              <w:rPr>
                <w:rFonts w:hint="eastAsia" w:ascii="宋体" w:hAnsi="宋体" w:eastAsia="宋体" w:cs="宋体"/>
                <w:b w:val="0"/>
                <w:bCs w:val="0"/>
                <w:color w:val="000000" w:themeColor="text1"/>
                <w:sz w:val="21"/>
                <w:szCs w:val="21"/>
                <w:highlight w:val="none"/>
                <w14:textFill>
                  <w14:solidFill>
                    <w14:schemeClr w14:val="tx1"/>
                  </w14:solidFill>
                </w14:textFill>
              </w:rPr>
              <w:t>的有效投标报价为评标基准价。</w:t>
            </w:r>
          </w:p>
          <w:p w14:paraId="0DD47B66">
            <w:p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投标报价得分=（有效投标报价/评标基准价）×30分</w:t>
            </w:r>
          </w:p>
        </w:tc>
      </w:tr>
      <w:tr w14:paraId="00B83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14:paraId="5B2277B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服务质量</w:t>
            </w:r>
          </w:p>
          <w:p w14:paraId="44E4648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tc>
        <w:tc>
          <w:tcPr>
            <w:tcW w:w="1473" w:type="dxa"/>
            <w:noWrap w:val="0"/>
            <w:vAlign w:val="center"/>
          </w:tcPr>
          <w:p w14:paraId="6E3959C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1.服务能力的响应程度(</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0分）</w:t>
            </w:r>
          </w:p>
        </w:tc>
        <w:tc>
          <w:tcPr>
            <w:tcW w:w="6770" w:type="dxa"/>
            <w:noWrap w:val="0"/>
            <w:vAlign w:val="center"/>
          </w:tcPr>
          <w:p w14:paraId="30BB6CB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完全满足招标文件第二章 采购需求 </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val="0"/>
                <w:bCs w:val="0"/>
                <w:color w:val="000000" w:themeColor="text1"/>
                <w:sz w:val="21"/>
                <w:szCs w:val="21"/>
                <w:highlight w:val="none"/>
                <w14:textFill>
                  <w14:solidFill>
                    <w14:schemeClr w14:val="tx1"/>
                  </w14:solidFill>
                </w14:textFill>
              </w:rPr>
              <w:t>、技术要求”的得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14:textFill>
                  <w14:solidFill>
                    <w14:schemeClr w14:val="tx1"/>
                  </w14:solidFill>
                </w14:textFill>
              </w:rPr>
              <w:t>0分；一项不满足扣</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14:textFill>
                  <w14:solidFill>
                    <w14:schemeClr w14:val="tx1"/>
                  </w14:solidFill>
                </w14:textFill>
              </w:rPr>
              <w:t>分</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得分为0，则投标无效。</w:t>
            </w:r>
          </w:p>
        </w:tc>
      </w:tr>
      <w:tr w14:paraId="050F4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jc w:val="center"/>
        </w:trPr>
        <w:tc>
          <w:tcPr>
            <w:tcW w:w="1239" w:type="dxa"/>
            <w:vMerge w:val="continue"/>
            <w:noWrap w:val="0"/>
            <w:vAlign w:val="center"/>
          </w:tcPr>
          <w:p w14:paraId="4D4A304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vMerge w:val="restart"/>
            <w:noWrap w:val="0"/>
            <w:vAlign w:val="center"/>
          </w:tcPr>
          <w:p w14:paraId="53E08B8C">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.实施方案（1</w:t>
            </w:r>
            <w:r>
              <w:rPr>
                <w:rFonts w:hint="eastAsia" w:ascii="宋体" w:hAnsi="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0EDC123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cs="宋体"/>
                <w:b w:val="0"/>
                <w:bCs w:val="0"/>
                <w:color w:val="auto"/>
                <w:kern w:val="2"/>
                <w:sz w:val="21"/>
                <w:szCs w:val="21"/>
                <w:highlight w:val="none"/>
                <w:lang w:val="en-US" w:eastAsia="zh-CN"/>
              </w:rPr>
              <w:t>提供的实施</w:t>
            </w:r>
            <w:r>
              <w:rPr>
                <w:rFonts w:hint="eastAsia" w:ascii="宋体" w:hAnsi="宋体" w:eastAsia="宋体" w:cs="宋体"/>
                <w:b w:val="0"/>
                <w:bCs w:val="0"/>
                <w:color w:val="auto"/>
                <w:sz w:val="21"/>
                <w:szCs w:val="21"/>
                <w:highlight w:val="none"/>
              </w:rPr>
              <w:t>方案，包括</w:t>
            </w:r>
            <w:r>
              <w:rPr>
                <w:rFonts w:hint="eastAsia" w:ascii="宋体" w:hAnsi="宋体" w:cs="宋体"/>
                <w:b w:val="0"/>
                <w:bCs w:val="0"/>
                <w:color w:val="auto"/>
                <w:sz w:val="21"/>
                <w:szCs w:val="21"/>
                <w:highlight w:val="none"/>
                <w:lang w:val="en-US" w:eastAsia="zh-CN"/>
              </w:rPr>
              <w:t>但不限于时间安排</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回收计划、密封存储、卫生清洁</w:t>
            </w:r>
            <w:r>
              <w:rPr>
                <w:rFonts w:hint="eastAsia" w:ascii="宋体" w:hAnsi="宋体" w:eastAsia="宋体" w:cs="宋体"/>
                <w:b w:val="0"/>
                <w:bCs w:val="0"/>
                <w:color w:val="auto"/>
                <w:sz w:val="21"/>
                <w:szCs w:val="21"/>
                <w:highlight w:val="none"/>
                <w:lang w:val="en-US" w:eastAsia="zh-CN"/>
              </w:rPr>
              <w:t>等</w:t>
            </w:r>
            <w:r>
              <w:rPr>
                <w:rFonts w:hint="eastAsia" w:ascii="宋体" w:hAnsi="宋体" w:cs="宋体"/>
                <w:b w:val="0"/>
                <w:bCs w:val="0"/>
                <w:color w:val="auto"/>
                <w:sz w:val="21"/>
                <w:szCs w:val="21"/>
                <w:highlight w:val="none"/>
                <w:lang w:val="en-US" w:eastAsia="zh-CN"/>
              </w:rPr>
              <w:t>措施</w:t>
            </w:r>
            <w:r>
              <w:rPr>
                <w:rFonts w:hint="eastAsia" w:ascii="宋体" w:hAnsi="宋体" w:eastAsia="宋体" w:cs="宋体"/>
                <w:b w:val="0"/>
                <w:bCs w:val="0"/>
                <w:color w:val="auto"/>
                <w:sz w:val="21"/>
                <w:szCs w:val="21"/>
                <w:highlight w:val="none"/>
                <w:lang w:val="en-US" w:eastAsia="zh-CN"/>
              </w:rPr>
              <w:t>进行打分</w:t>
            </w:r>
            <w:r>
              <w:rPr>
                <w:rFonts w:hint="eastAsia" w:ascii="宋体" w:hAnsi="宋体" w:cs="宋体"/>
                <w:b w:val="0"/>
                <w:bCs w:val="0"/>
                <w:color w:val="auto"/>
                <w:sz w:val="21"/>
                <w:szCs w:val="21"/>
                <w:highlight w:val="none"/>
                <w:lang w:val="en-US" w:eastAsia="zh-CN"/>
              </w:rPr>
              <w:t>。</w:t>
            </w:r>
          </w:p>
          <w:p w14:paraId="6AD4FF5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auto"/>
                <w:sz w:val="21"/>
                <w:szCs w:val="21"/>
                <w:highlight w:val="none"/>
              </w:rPr>
              <w:t>方案</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分；方案内容不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14:paraId="10F81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1239" w:type="dxa"/>
            <w:vMerge w:val="continue"/>
            <w:noWrap w:val="0"/>
            <w:vAlign w:val="center"/>
          </w:tcPr>
          <w:p w14:paraId="5DF903F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vMerge w:val="continue"/>
            <w:noWrap w:val="0"/>
            <w:vAlign w:val="center"/>
          </w:tcPr>
          <w:p w14:paraId="609F2448">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tc>
        <w:tc>
          <w:tcPr>
            <w:tcW w:w="6770" w:type="dxa"/>
            <w:noWrap w:val="0"/>
            <w:vAlign w:val="center"/>
          </w:tcPr>
          <w:p w14:paraId="67C7715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cs="宋体"/>
                <w:b w:val="0"/>
                <w:bCs w:val="0"/>
                <w:color w:val="auto"/>
                <w:kern w:val="2"/>
                <w:sz w:val="21"/>
                <w:szCs w:val="21"/>
                <w:highlight w:val="none"/>
                <w:lang w:val="en-US" w:eastAsia="zh-CN"/>
              </w:rPr>
              <w:t>提供的回收处理措施</w:t>
            </w:r>
            <w:r>
              <w:rPr>
                <w:rFonts w:hint="eastAsia" w:ascii="宋体" w:hAnsi="宋体" w:eastAsia="宋体" w:cs="宋体"/>
                <w:b w:val="0"/>
                <w:bCs w:val="0"/>
                <w:color w:val="auto"/>
                <w:sz w:val="21"/>
                <w:szCs w:val="21"/>
                <w:highlight w:val="none"/>
              </w:rPr>
              <w:t>，包括</w:t>
            </w:r>
            <w:r>
              <w:rPr>
                <w:rFonts w:hint="eastAsia" w:ascii="宋体" w:hAnsi="宋体" w:cs="宋体"/>
                <w:b w:val="0"/>
                <w:bCs w:val="0"/>
                <w:color w:val="auto"/>
                <w:sz w:val="21"/>
                <w:szCs w:val="21"/>
                <w:highlight w:val="none"/>
                <w:lang w:val="en-US" w:eastAsia="zh-CN"/>
              </w:rPr>
              <w:t>但不限于运输保障措施</w:t>
            </w:r>
            <w:r>
              <w:rPr>
                <w:rFonts w:hint="eastAsia" w:ascii="宋体" w:hAnsi="宋体" w:cs="宋体"/>
                <w:b w:val="0"/>
                <w:bCs w:val="0"/>
                <w:color w:val="auto"/>
                <w:sz w:val="21"/>
                <w:szCs w:val="21"/>
                <w:highlight w:val="none"/>
                <w:lang w:eastAsia="zh-CN"/>
              </w:rPr>
              <w:t>、无害化处置</w:t>
            </w:r>
            <w:r>
              <w:rPr>
                <w:rFonts w:hint="eastAsia" w:ascii="宋体" w:hAnsi="宋体" w:eastAsia="宋体" w:cs="宋体"/>
                <w:b w:val="0"/>
                <w:bCs w:val="0"/>
                <w:color w:val="auto"/>
                <w:sz w:val="21"/>
                <w:szCs w:val="21"/>
                <w:highlight w:val="none"/>
              </w:rPr>
              <w:t>措施</w:t>
            </w:r>
            <w:r>
              <w:rPr>
                <w:rFonts w:hint="eastAsia" w:ascii="宋体" w:hAnsi="宋体" w:cs="宋体"/>
                <w:b w:val="0"/>
                <w:bCs w:val="0"/>
                <w:color w:val="auto"/>
                <w:sz w:val="21"/>
                <w:szCs w:val="21"/>
                <w:highlight w:val="none"/>
                <w:lang w:val="en-US" w:eastAsia="zh-CN"/>
              </w:rPr>
              <w:t>及</w:t>
            </w:r>
            <w:r>
              <w:rPr>
                <w:rFonts w:hint="eastAsia" w:asciiTheme="minorEastAsia" w:hAnsiTheme="minorEastAsia" w:eastAsiaTheme="minorEastAsia" w:cstheme="minorEastAsia"/>
                <w:snapToGrid w:val="0"/>
                <w:color w:val="000000" w:themeColor="text1"/>
                <w:spacing w:val="11"/>
                <w:kern w:val="0"/>
                <w:sz w:val="21"/>
                <w:szCs w:val="21"/>
                <w:highlight w:val="none"/>
                <w:lang w:val="en-US" w:eastAsia="zh-CN"/>
                <w14:textFill>
                  <w14:solidFill>
                    <w14:schemeClr w14:val="tx1"/>
                  </w14:solidFill>
                </w14:textFill>
              </w:rPr>
              <w:t>再生利用</w:t>
            </w:r>
            <w:r>
              <w:rPr>
                <w:rFonts w:hint="eastAsia" w:ascii="宋体" w:hAnsi="宋体" w:eastAsia="宋体" w:cs="宋体"/>
                <w:b w:val="0"/>
                <w:bCs w:val="0"/>
                <w:color w:val="auto"/>
                <w:sz w:val="21"/>
                <w:szCs w:val="21"/>
                <w:highlight w:val="none"/>
                <w:lang w:val="en-US" w:eastAsia="zh-CN"/>
              </w:rPr>
              <w:t>等进行打分</w:t>
            </w:r>
            <w:r>
              <w:rPr>
                <w:rFonts w:hint="eastAsia" w:ascii="宋体" w:hAnsi="宋体" w:cs="宋体"/>
                <w:b w:val="0"/>
                <w:bCs w:val="0"/>
                <w:color w:val="auto"/>
                <w:sz w:val="21"/>
                <w:szCs w:val="21"/>
                <w:highlight w:val="none"/>
                <w:lang w:val="en-US" w:eastAsia="zh-CN"/>
              </w:rPr>
              <w:t>。</w:t>
            </w:r>
          </w:p>
          <w:p w14:paraId="4B302F2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auto"/>
                <w:sz w:val="21"/>
                <w:szCs w:val="21"/>
                <w:highlight w:val="none"/>
              </w:rPr>
              <w:t>方案</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分；方案内容不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14:paraId="0E3C2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jc w:val="center"/>
        </w:trPr>
        <w:tc>
          <w:tcPr>
            <w:tcW w:w="1239" w:type="dxa"/>
            <w:vMerge w:val="continue"/>
            <w:noWrap w:val="0"/>
            <w:vAlign w:val="center"/>
          </w:tcPr>
          <w:p w14:paraId="60BD9D5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vMerge w:val="continue"/>
            <w:noWrap w:val="0"/>
            <w:vAlign w:val="center"/>
          </w:tcPr>
          <w:p w14:paraId="6E716F02">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tc>
        <w:tc>
          <w:tcPr>
            <w:tcW w:w="6770" w:type="dxa"/>
            <w:noWrap w:val="0"/>
            <w:vAlign w:val="center"/>
          </w:tcPr>
          <w:p w14:paraId="102BE9E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根据</w:t>
            </w:r>
            <w:r>
              <w:rPr>
                <w:rFonts w:hint="eastAsia" w:ascii="宋体" w:hAnsi="宋体" w:eastAsia="宋体" w:cs="宋体"/>
                <w:b w:val="0"/>
                <w:bCs w:val="0"/>
                <w:color w:val="auto"/>
                <w:sz w:val="21"/>
                <w:szCs w:val="21"/>
                <w:highlight w:val="none"/>
                <w:lang w:val="en-US" w:eastAsia="zh-CN"/>
              </w:rPr>
              <w:t>供应商针对突发情况提供应急服务方案及保障措施</w:t>
            </w:r>
            <w:r>
              <w:rPr>
                <w:rFonts w:hint="eastAsia" w:ascii="宋体" w:hAnsi="宋体" w:cs="宋体"/>
                <w:b w:val="0"/>
                <w:bCs w:val="0"/>
                <w:color w:val="auto"/>
                <w:sz w:val="21"/>
                <w:szCs w:val="21"/>
                <w:highlight w:val="none"/>
                <w:lang w:val="en-US" w:eastAsia="zh-CN"/>
              </w:rPr>
              <w:t>进行打分</w:t>
            </w:r>
            <w:r>
              <w:rPr>
                <w:rFonts w:hint="eastAsia" w:ascii="宋体" w:hAnsi="宋体" w:eastAsia="宋体" w:cs="宋体"/>
                <w:b w:val="0"/>
                <w:bCs w:val="0"/>
                <w:color w:val="auto"/>
                <w:sz w:val="21"/>
                <w:szCs w:val="21"/>
                <w:highlight w:val="none"/>
                <w:lang w:val="en-US" w:eastAsia="zh-CN"/>
              </w:rPr>
              <w:t>，包含（但不限于）以下内容：应急响应流程及响应时间</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应急保障措施（人员、车辆等）。</w:t>
            </w:r>
          </w:p>
          <w:p w14:paraId="3CD6074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auto"/>
                <w:sz w:val="21"/>
                <w:szCs w:val="21"/>
                <w:highlight w:val="none"/>
              </w:rPr>
              <w:t>方案</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分；方案内容不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14:paraId="3518C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14:paraId="5E9FF84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商务评价</w:t>
            </w:r>
          </w:p>
          <w:p w14:paraId="409ACF3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tc>
        <w:tc>
          <w:tcPr>
            <w:tcW w:w="1473" w:type="dxa"/>
            <w:tcBorders>
              <w:top w:val="single" w:color="auto" w:sz="4" w:space="0"/>
            </w:tcBorders>
            <w:noWrap w:val="0"/>
            <w:vAlign w:val="center"/>
          </w:tcPr>
          <w:p w14:paraId="5AF7569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1.服务团队</w:t>
            </w:r>
          </w:p>
          <w:p w14:paraId="631BFA6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770" w:type="dxa"/>
            <w:noWrap w:val="0"/>
            <w:vAlign w:val="center"/>
          </w:tcPr>
          <w:p w14:paraId="52AE9147">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根据供应商</w:t>
            </w:r>
            <w:r>
              <w:rPr>
                <w:rFonts w:hint="eastAsia" w:ascii="宋体" w:hAnsi="宋体" w:eastAsia="宋体" w:cs="宋体"/>
                <w:color w:val="000000" w:themeColor="text1"/>
                <w:highlight w:val="none"/>
                <w:lang w:val="en-US" w:eastAsia="zh-CN"/>
                <w14:textFill>
                  <w14:solidFill>
                    <w14:schemeClr w14:val="tx1"/>
                  </w14:solidFill>
                </w14:textFill>
              </w:rPr>
              <w:t>服务团队</w:t>
            </w:r>
            <w:r>
              <w:rPr>
                <w:rFonts w:hint="eastAsia" w:ascii="宋体" w:hAnsi="宋体" w:cs="宋体"/>
                <w:color w:val="000000" w:themeColor="text1"/>
                <w:highlight w:val="none"/>
                <w:lang w:val="en-US" w:eastAsia="zh-CN"/>
                <w14:textFill>
                  <w14:solidFill>
                    <w14:schemeClr w14:val="tx1"/>
                  </w14:solidFill>
                </w14:textFill>
              </w:rPr>
              <w:t>人员配备计划、人员岗位职责</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人员培训管理及</w:t>
            </w:r>
            <w:r>
              <w:rPr>
                <w:rFonts w:hint="eastAsia" w:ascii="宋体" w:hAnsi="宋体" w:eastAsia="宋体" w:cs="宋体"/>
                <w:color w:val="000000" w:themeColor="text1"/>
                <w:highlight w:val="none"/>
                <w:lang w:val="en-US" w:eastAsia="zh-CN"/>
                <w14:textFill>
                  <w14:solidFill>
                    <w14:schemeClr w14:val="tx1"/>
                  </w14:solidFill>
                </w14:textFill>
              </w:rPr>
              <w:t>持证上岗</w:t>
            </w:r>
            <w:r>
              <w:rPr>
                <w:rFonts w:hint="eastAsia" w:ascii="宋体" w:hAnsi="宋体" w:cs="宋体"/>
                <w:color w:val="000000" w:themeColor="text1"/>
                <w:highlight w:val="none"/>
                <w:lang w:val="en-US" w:eastAsia="zh-CN"/>
                <w14:textFill>
                  <w14:solidFill>
                    <w14:schemeClr w14:val="tx1"/>
                  </w14:solidFill>
                </w14:textFill>
              </w:rPr>
              <w:t>情况进行打分</w:t>
            </w:r>
            <w:r>
              <w:rPr>
                <w:rFonts w:hint="eastAsia" w:ascii="宋体" w:hAnsi="宋体" w:eastAsia="宋体" w:cs="宋体"/>
                <w:color w:val="000000" w:themeColor="text1"/>
                <w:highlight w:val="none"/>
                <w:lang w:val="en-US" w:eastAsia="zh-CN"/>
                <w14:textFill>
                  <w14:solidFill>
                    <w14:schemeClr w14:val="tx1"/>
                  </w14:solidFill>
                </w14:textFill>
              </w:rPr>
              <w:t>。</w:t>
            </w:r>
          </w:p>
          <w:p w14:paraId="2CED7624">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人员配备充足、</w:t>
            </w:r>
            <w:r>
              <w:rPr>
                <w:rFonts w:hint="eastAsia" w:ascii="宋体" w:hAnsi="宋体" w:cs="宋体"/>
                <w:color w:val="000000" w:themeColor="text1"/>
                <w:highlight w:val="none"/>
                <w:lang w:val="en-US" w:eastAsia="zh-CN"/>
                <w14:textFill>
                  <w14:solidFill>
                    <w14:schemeClr w14:val="tx1"/>
                  </w14:solidFill>
                </w14:textFill>
              </w:rPr>
              <w:t>岗位职责明确</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人员</w:t>
            </w:r>
            <w:r>
              <w:rPr>
                <w:rFonts w:hint="eastAsia" w:ascii="宋体" w:hAnsi="宋体" w:cs="宋体"/>
                <w:color w:val="000000" w:themeColor="text1"/>
                <w:highlight w:val="none"/>
                <w:lang w:val="en-US" w:eastAsia="zh-CN"/>
                <w14:textFill>
                  <w14:solidFill>
                    <w14:schemeClr w14:val="tx1"/>
                  </w14:solidFill>
                </w14:textFill>
              </w:rPr>
              <w:t>培训管理制度完善、均</w:t>
            </w:r>
            <w:r>
              <w:rPr>
                <w:rFonts w:hint="eastAsia" w:ascii="宋体" w:hAnsi="宋体" w:eastAsia="宋体" w:cs="宋体"/>
                <w:color w:val="000000" w:themeColor="text1"/>
                <w:highlight w:val="none"/>
                <w:lang w:val="en-US" w:eastAsia="zh-CN"/>
                <w14:textFill>
                  <w14:solidFill>
                    <w14:schemeClr w14:val="tx1"/>
                  </w14:solidFill>
                </w14:textFill>
              </w:rPr>
              <w:t>持证上岗</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的得5分；</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人员配备</w:t>
            </w:r>
            <w:r>
              <w:rPr>
                <w:rFonts w:hint="eastAsia" w:ascii="宋体" w:hAnsi="宋体" w:cs="宋体"/>
                <w:color w:val="000000" w:themeColor="text1"/>
                <w:highlight w:val="none"/>
                <w:lang w:val="en-US" w:eastAsia="zh-CN"/>
                <w14:textFill>
                  <w14:solidFill>
                    <w14:schemeClr w14:val="tx1"/>
                  </w14:solidFill>
                </w14:textFill>
              </w:rPr>
              <w:t>较</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充足、</w:t>
            </w:r>
            <w:r>
              <w:rPr>
                <w:rFonts w:hint="eastAsia" w:ascii="宋体" w:hAnsi="宋体" w:cs="宋体"/>
                <w:color w:val="000000" w:themeColor="text1"/>
                <w:highlight w:val="none"/>
                <w:lang w:val="en-US" w:eastAsia="zh-CN"/>
                <w14:textFill>
                  <w14:solidFill>
                    <w14:schemeClr w14:val="tx1"/>
                  </w14:solidFill>
                </w14:textFill>
              </w:rPr>
              <w:t>岗位职责较明确</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人员</w:t>
            </w:r>
            <w:r>
              <w:rPr>
                <w:rFonts w:hint="eastAsia" w:ascii="宋体" w:hAnsi="宋体" w:cs="宋体"/>
                <w:color w:val="000000" w:themeColor="text1"/>
                <w:highlight w:val="none"/>
                <w:lang w:val="en-US" w:eastAsia="zh-CN"/>
                <w14:textFill>
                  <w14:solidFill>
                    <w14:schemeClr w14:val="tx1"/>
                  </w14:solidFill>
                </w14:textFill>
              </w:rPr>
              <w:t>培训管理制度较完善、能</w:t>
            </w:r>
            <w:r>
              <w:rPr>
                <w:rFonts w:hint="eastAsia" w:ascii="宋体" w:hAnsi="宋体" w:eastAsia="宋体" w:cs="宋体"/>
                <w:color w:val="000000" w:themeColor="text1"/>
                <w:highlight w:val="none"/>
                <w:lang w:val="en-US" w:eastAsia="zh-CN"/>
                <w14:textFill>
                  <w14:solidFill>
                    <w14:schemeClr w14:val="tx1"/>
                  </w14:solidFill>
                </w14:textFill>
              </w:rPr>
              <w:t>持证上岗</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的得3分；</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人员配备数量</w:t>
            </w:r>
            <w:r>
              <w:rPr>
                <w:rFonts w:hint="eastAsia" w:ascii="宋体" w:hAnsi="宋体" w:cs="宋体"/>
                <w:color w:val="000000" w:themeColor="text1"/>
                <w:highlight w:val="none"/>
                <w:lang w:val="en-US" w:eastAsia="zh-CN"/>
                <w14:textFill>
                  <w14:solidFill>
                    <w14:schemeClr w14:val="tx1"/>
                  </w14:solidFill>
                </w14:textFill>
              </w:rPr>
              <w:t>不</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足、</w:t>
            </w:r>
            <w:r>
              <w:rPr>
                <w:rFonts w:hint="eastAsia" w:ascii="宋体" w:hAnsi="宋体" w:cs="宋体"/>
                <w:color w:val="000000" w:themeColor="text1"/>
                <w:highlight w:val="none"/>
                <w:lang w:val="en-US" w:eastAsia="zh-CN"/>
                <w14:textFill>
                  <w14:solidFill>
                    <w14:schemeClr w14:val="tx1"/>
                  </w14:solidFill>
                </w14:textFill>
              </w:rPr>
              <w:t>岗位职责一般</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人员</w:t>
            </w:r>
            <w:r>
              <w:rPr>
                <w:rFonts w:hint="eastAsia" w:ascii="宋体" w:hAnsi="宋体" w:cs="宋体"/>
                <w:color w:val="000000" w:themeColor="text1"/>
                <w:highlight w:val="none"/>
                <w:lang w:val="en-US" w:eastAsia="zh-CN"/>
                <w14:textFill>
                  <w14:solidFill>
                    <w14:schemeClr w14:val="tx1"/>
                  </w14:solidFill>
                </w14:textFill>
              </w:rPr>
              <w:t>培训管理制度一般、能</w:t>
            </w:r>
            <w:r>
              <w:rPr>
                <w:rFonts w:hint="eastAsia" w:ascii="宋体" w:hAnsi="宋体" w:eastAsia="宋体" w:cs="宋体"/>
                <w:color w:val="000000" w:themeColor="text1"/>
                <w:highlight w:val="none"/>
                <w:lang w:val="en-US" w:eastAsia="zh-CN"/>
                <w14:textFill>
                  <w14:solidFill>
                    <w14:schemeClr w14:val="tx1"/>
                  </w14:solidFill>
                </w14:textFill>
              </w:rPr>
              <w:t>持证上岗</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的得1分；缺项得0分。</w:t>
            </w:r>
          </w:p>
        </w:tc>
      </w:tr>
      <w:tr w14:paraId="40524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5C3AA57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tcBorders>
              <w:top w:val="single" w:color="auto" w:sz="4" w:space="0"/>
            </w:tcBorders>
            <w:noWrap w:val="0"/>
            <w:vAlign w:val="center"/>
          </w:tcPr>
          <w:p w14:paraId="7C66E98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2.类似业绩（4分）</w:t>
            </w:r>
          </w:p>
        </w:tc>
        <w:tc>
          <w:tcPr>
            <w:tcW w:w="6770" w:type="dxa"/>
            <w:noWrap w:val="0"/>
            <w:vAlign w:val="center"/>
          </w:tcPr>
          <w:p w14:paraId="2D74B0C9">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供应商</w:t>
            </w:r>
            <w:r>
              <w:rPr>
                <w:rFonts w:hint="eastAsia" w:ascii="宋体" w:hAnsi="宋体" w:eastAsia="宋体" w:cs="宋体"/>
                <w:color w:val="000000" w:themeColor="text1"/>
                <w:highlight w:val="none"/>
                <w:lang w:val="en-US" w:eastAsia="zh-CN"/>
                <w14:textFill>
                  <w14:solidFill>
                    <w14:schemeClr w14:val="tx1"/>
                  </w14:solidFill>
                </w14:textFill>
              </w:rPr>
              <w:t>202</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年1月1日具有的类似服务业绩(以合同文件为准），每提供一份得2分，最多得4分。</w:t>
            </w:r>
          </w:p>
        </w:tc>
      </w:tr>
      <w:tr w14:paraId="33BC4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647DA15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1473" w:type="dxa"/>
            <w:vMerge w:val="restart"/>
            <w:noWrap w:val="0"/>
            <w:vAlign w:val="center"/>
          </w:tcPr>
          <w:p w14:paraId="30E63B3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.售后服务</w:t>
            </w:r>
          </w:p>
          <w:p w14:paraId="739343F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11</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7AA46AB0">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cs="宋体"/>
                <w:b w:val="0"/>
                <w:bCs w:val="0"/>
                <w:color w:val="auto"/>
                <w:kern w:val="2"/>
                <w:sz w:val="21"/>
                <w:szCs w:val="21"/>
                <w:highlight w:val="none"/>
                <w:lang w:val="en-US" w:eastAsia="zh-CN"/>
              </w:rPr>
              <w:t>供应商提供的售后服务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cs="宋体"/>
                <w:b w:val="0"/>
                <w:bCs w:val="0"/>
                <w:color w:val="auto"/>
                <w:kern w:val="2"/>
                <w:sz w:val="21"/>
                <w:szCs w:val="21"/>
                <w:highlight w:val="none"/>
                <w:lang w:val="en-US" w:eastAsia="zh-CN"/>
              </w:rPr>
              <w:t>，包括售后响应流程、问题反馈、时效、服务方式、服务地点等</w:t>
            </w:r>
            <w:r>
              <w:rPr>
                <w:rFonts w:hint="eastAsia" w:ascii="宋体" w:hAnsi="宋体" w:eastAsia="宋体" w:cs="宋体"/>
                <w:b w:val="0"/>
                <w:bCs w:val="0"/>
                <w:color w:val="auto"/>
                <w:sz w:val="21"/>
                <w:szCs w:val="21"/>
                <w:highlight w:val="none"/>
                <w:lang w:val="en-US" w:eastAsia="zh-CN"/>
              </w:rPr>
              <w:t>进行打分</w:t>
            </w:r>
            <w:r>
              <w:rPr>
                <w:rFonts w:hint="eastAsia" w:ascii="宋体" w:hAnsi="宋体" w:cs="宋体"/>
                <w:b w:val="0"/>
                <w:bCs w:val="0"/>
                <w:color w:val="auto"/>
                <w:sz w:val="21"/>
                <w:szCs w:val="21"/>
                <w:highlight w:val="none"/>
                <w:lang w:val="en-US" w:eastAsia="zh-CN"/>
              </w:rPr>
              <w:t>。</w:t>
            </w:r>
          </w:p>
          <w:p w14:paraId="38705178">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14:paraId="2AE35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6EC3BED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1473" w:type="dxa"/>
            <w:vMerge w:val="continue"/>
            <w:noWrap w:val="0"/>
            <w:vAlign w:val="center"/>
          </w:tcPr>
          <w:p w14:paraId="5C87D79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tc>
        <w:tc>
          <w:tcPr>
            <w:tcW w:w="6770" w:type="dxa"/>
            <w:noWrap w:val="0"/>
            <w:vAlign w:val="center"/>
          </w:tcPr>
          <w:p w14:paraId="57D64532">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cs="宋体"/>
                <w:b w:val="0"/>
                <w:bCs w:val="0"/>
                <w:color w:val="auto"/>
                <w:kern w:val="2"/>
                <w:sz w:val="21"/>
                <w:szCs w:val="21"/>
                <w:highlight w:val="none"/>
                <w:lang w:val="en-US" w:eastAsia="zh-CN"/>
              </w:rPr>
              <w:t>供应商提供的售后服务保障措施，包括企业提供本地化服务的措施、</w:t>
            </w:r>
            <w:r>
              <w:rPr>
                <w:rFonts w:hint="eastAsia" w:ascii="宋体" w:hAnsi="宋体" w:eastAsia="宋体" w:cs="宋体"/>
                <w:color w:val="000000" w:themeColor="text1"/>
                <w:highlight w:val="none"/>
                <w14:textFill>
                  <w14:solidFill>
                    <w14:schemeClr w14:val="tx1"/>
                  </w14:solidFill>
                </w14:textFill>
              </w:rPr>
              <w:t>服务到位程度及增值服务</w:t>
            </w:r>
            <w:r>
              <w:rPr>
                <w:rFonts w:hint="eastAsia" w:ascii="宋体" w:hAnsi="宋体" w:cs="宋体"/>
                <w:b w:val="0"/>
                <w:bCs w:val="0"/>
                <w:color w:val="auto"/>
                <w:kern w:val="2"/>
                <w:sz w:val="21"/>
                <w:szCs w:val="21"/>
                <w:highlight w:val="none"/>
                <w:lang w:val="en-US" w:eastAsia="zh-CN"/>
              </w:rPr>
              <w:t>等</w:t>
            </w:r>
            <w:r>
              <w:rPr>
                <w:rFonts w:hint="eastAsia" w:ascii="宋体" w:hAnsi="宋体" w:eastAsia="宋体" w:cs="宋体"/>
                <w:b w:val="0"/>
                <w:bCs w:val="0"/>
                <w:color w:val="auto"/>
                <w:sz w:val="21"/>
                <w:szCs w:val="21"/>
                <w:highlight w:val="none"/>
                <w:lang w:val="en-US" w:eastAsia="zh-CN"/>
              </w:rPr>
              <w:t>进行打分</w:t>
            </w:r>
            <w:r>
              <w:rPr>
                <w:rFonts w:hint="eastAsia" w:ascii="宋体" w:hAnsi="宋体" w:cs="宋体"/>
                <w:b w:val="0"/>
                <w:bCs w:val="0"/>
                <w:color w:val="auto"/>
                <w:sz w:val="21"/>
                <w:szCs w:val="21"/>
                <w:highlight w:val="none"/>
                <w:lang w:val="en-US" w:eastAsia="zh-CN"/>
              </w:rPr>
              <w:t>。</w:t>
            </w:r>
          </w:p>
          <w:p w14:paraId="4BF56F64">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b w:val="0"/>
                <w:bCs w:val="0"/>
                <w:color w:val="auto"/>
                <w:kern w:val="2"/>
                <w:sz w:val="21"/>
                <w:szCs w:val="21"/>
                <w:highlight w:val="none"/>
                <w:lang w:val="en-US" w:eastAsia="zh-CN"/>
              </w:rPr>
              <w:t>保障措施</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14:paraId="205D4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521D1C8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1473" w:type="dxa"/>
            <w:noWrap w:val="0"/>
            <w:vAlign w:val="center"/>
          </w:tcPr>
          <w:p w14:paraId="4F3FC061">
            <w:pPr>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auto"/>
                <w:kern w:val="0"/>
                <w:sz w:val="21"/>
                <w:szCs w:val="21"/>
                <w:highlight w:val="none"/>
                <w:lang w:val="en-US" w:eastAsia="zh-CN"/>
              </w:rPr>
              <w:t>4.重点难点分析</w:t>
            </w:r>
            <w:r>
              <w:rPr>
                <w:rFonts w:hint="eastAsia" w:ascii="宋体" w:hAnsi="宋体" w:eastAsia="宋体" w:cs="宋体"/>
                <w:b w:val="0"/>
                <w:bCs w:val="0"/>
                <w:color w:val="auto"/>
                <w:spacing w:val="-1"/>
                <w:sz w:val="21"/>
                <w:szCs w:val="21"/>
                <w:highlight w:val="none"/>
                <w:lang w:val="en-US" w:eastAsia="zh-CN"/>
              </w:rPr>
              <w:t>（5</w:t>
            </w:r>
            <w:r>
              <w:rPr>
                <w:rFonts w:hint="eastAsia" w:ascii="宋体" w:hAnsi="宋体" w:eastAsia="宋体" w:cs="宋体"/>
                <w:b w:val="0"/>
                <w:bCs w:val="0"/>
                <w:color w:val="auto"/>
                <w:kern w:val="0"/>
                <w:sz w:val="21"/>
                <w:szCs w:val="21"/>
                <w:highlight w:val="none"/>
              </w:rPr>
              <w:t>分</w:t>
            </w:r>
            <w:r>
              <w:rPr>
                <w:rFonts w:hint="eastAsia" w:ascii="宋体" w:hAnsi="宋体" w:eastAsia="宋体" w:cs="宋体"/>
                <w:b w:val="0"/>
                <w:bCs w:val="0"/>
                <w:color w:val="auto"/>
                <w:kern w:val="0"/>
                <w:sz w:val="21"/>
                <w:szCs w:val="21"/>
                <w:highlight w:val="none"/>
                <w:lang w:eastAsia="zh-CN"/>
              </w:rPr>
              <w:t>）</w:t>
            </w:r>
          </w:p>
        </w:tc>
        <w:tc>
          <w:tcPr>
            <w:tcW w:w="6770" w:type="dxa"/>
            <w:noWrap w:val="0"/>
            <w:vAlign w:val="center"/>
          </w:tcPr>
          <w:p w14:paraId="27CFC3E4">
            <w:pPr>
              <w:keepNext w:val="0"/>
              <w:keepLines w:val="0"/>
              <w:pageBreakBefore w:val="0"/>
              <w:widowControl w:val="0"/>
              <w:kinsoku/>
              <w:wordWrap w:val="0"/>
              <w:overflowPunct/>
              <w:topLinePunct/>
              <w:autoSpaceDE/>
              <w:autoSpaceDN/>
              <w:bidi w:val="0"/>
              <w:adjustRightInd/>
              <w:snapToGrid w:val="0"/>
              <w:spacing w:line="360" w:lineRule="auto"/>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highlight w:val="none"/>
                <w:lang w:val="en-US" w:eastAsia="zh-CN"/>
              </w:rPr>
              <w:t>投标人对项目重难点问题分析全面，解决方案合理可行，优于采购需求得5分；项目重难点问题分析基本全面，解决方案基本合理可行，基本满足采购需求得2分；项目重难点问题进行分析不全面，解决方案一般得1分。缺项得0分。</w:t>
            </w:r>
          </w:p>
        </w:tc>
      </w:tr>
      <w:tr w14:paraId="1F078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023FCC1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得分的计算</w:t>
            </w:r>
          </w:p>
        </w:tc>
        <w:tc>
          <w:tcPr>
            <w:tcW w:w="8243" w:type="dxa"/>
            <w:gridSpan w:val="2"/>
            <w:noWrap w:val="0"/>
            <w:vAlign w:val="center"/>
          </w:tcPr>
          <w:p w14:paraId="6007E58E">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成员评分=各项评分因素的汇总得分。</w:t>
            </w:r>
          </w:p>
          <w:p w14:paraId="6DCC2327">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评标总得分=</w:t>
            </w: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所有成员合计评分/</w:t>
            </w: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组成人员数。</w:t>
            </w:r>
          </w:p>
        </w:tc>
      </w:tr>
    </w:tbl>
    <w:p w14:paraId="6A12B36F">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000000" w:themeColor="text1"/>
          <w:kern w:val="0"/>
          <w:szCs w:val="21"/>
          <w:highlight w:val="none"/>
          <w14:textFill>
            <w14:solidFill>
              <w14:schemeClr w14:val="tx1"/>
            </w14:solidFill>
          </w14:textFill>
        </w:rPr>
      </w:pPr>
    </w:p>
    <w:p w14:paraId="2E6A12AB">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br w:type="page"/>
      </w:r>
    </w:p>
    <w:bookmarkEnd w:id="42"/>
    <w:p w14:paraId="5FD4F79D">
      <w:pPr>
        <w:rPr>
          <w:color w:val="000000" w:themeColor="text1"/>
          <w:highlight w:val="none"/>
          <w14:textFill>
            <w14:solidFill>
              <w14:schemeClr w14:val="tx1"/>
            </w14:solidFill>
          </w14:textFill>
        </w:rPr>
      </w:pPr>
      <w:bookmarkStart w:id="44" w:name="_Toc1482"/>
      <w:bookmarkStart w:id="45" w:name="_Toc1947"/>
      <w:bookmarkStart w:id="46" w:name="_Toc326786897"/>
      <w:bookmarkStart w:id="47" w:name="_Toc256519703"/>
    </w:p>
    <w:p w14:paraId="3B183CEA">
      <w:pPr>
        <w:pStyle w:val="3"/>
        <w:snapToGrid w:val="0"/>
        <w:spacing w:before="0" w:after="0" w:line="480" w:lineRule="auto"/>
        <w:jc w:val="center"/>
        <w:rPr>
          <w:color w:val="000000" w:themeColor="text1"/>
          <w:sz w:val="28"/>
          <w:szCs w:val="28"/>
          <w:highlight w:val="none"/>
          <w14:textFill>
            <w14:solidFill>
              <w14:schemeClr w14:val="tx1"/>
            </w14:solidFill>
          </w14:textFill>
        </w:rPr>
      </w:pPr>
      <w:bookmarkStart w:id="48" w:name="_Toc1638"/>
      <w:r>
        <w:rPr>
          <w:rFonts w:hint="eastAsia"/>
          <w:color w:val="000000" w:themeColor="text1"/>
          <w:sz w:val="28"/>
          <w:szCs w:val="28"/>
          <w:highlight w:val="none"/>
          <w14:textFill>
            <w14:solidFill>
              <w14:schemeClr w14:val="tx1"/>
            </w14:solidFill>
          </w14:textFill>
        </w:rPr>
        <w:t>第五章  采购合同</w:t>
      </w:r>
      <w:bookmarkEnd w:id="48"/>
    </w:p>
    <w:p w14:paraId="33EFC4D7">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w:t>
      </w:r>
      <w:r>
        <w:rPr>
          <w:rFonts w:hint="eastAsia" w:ascii="宋体" w:hAnsi="宋体"/>
          <w:color w:val="000000" w:themeColor="text1"/>
          <w:sz w:val="21"/>
          <w:szCs w:val="21"/>
          <w:highlight w:val="none"/>
          <w:lang w:val="en-US" w:eastAsia="zh-CN"/>
          <w14:textFill>
            <w14:solidFill>
              <w14:schemeClr w14:val="tx1"/>
            </w14:solidFill>
          </w14:textFill>
        </w:rPr>
        <w:t>以实际合同为准</w:t>
      </w:r>
      <w:r>
        <w:rPr>
          <w:rFonts w:hint="eastAsia" w:ascii="宋体" w:hAnsi="宋体"/>
          <w:color w:val="000000" w:themeColor="text1"/>
          <w:sz w:val="21"/>
          <w:szCs w:val="21"/>
          <w:highlight w:val="none"/>
          <w:lang w:eastAsia="zh-CN"/>
          <w14:textFill>
            <w14:solidFill>
              <w14:schemeClr w14:val="tx1"/>
            </w14:solidFill>
          </w14:textFill>
        </w:rPr>
        <w:t>）</w:t>
      </w:r>
    </w:p>
    <w:p w14:paraId="3F014D87">
      <w:pPr>
        <w:rPr>
          <w:color w:val="000000" w:themeColor="text1"/>
          <w:sz w:val="32"/>
          <w:szCs w:val="32"/>
          <w:highlight w:val="none"/>
          <w14:textFill>
            <w14:solidFill>
              <w14:schemeClr w14:val="tx1"/>
            </w14:solidFill>
          </w14:textFill>
        </w:rPr>
      </w:pPr>
    </w:p>
    <w:p w14:paraId="34BD2FA6">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7174BE06">
      <w:pPr>
        <w:pStyle w:val="33"/>
        <w:rPr>
          <w:color w:val="000000" w:themeColor="text1"/>
          <w:highlight w:val="none"/>
          <w14:textFill>
            <w14:solidFill>
              <w14:schemeClr w14:val="tx1"/>
            </w14:solidFill>
          </w14:textFill>
        </w:rPr>
      </w:pPr>
    </w:p>
    <w:p w14:paraId="4306C4E6">
      <w:pPr>
        <w:pStyle w:val="3"/>
        <w:jc w:val="center"/>
        <w:rPr>
          <w:rFonts w:ascii="宋体" w:hAnsi="宋体" w:cs="宋体"/>
          <w:color w:val="000000" w:themeColor="text1"/>
          <w:kern w:val="0"/>
          <w:highlight w:val="none"/>
          <w14:textFill>
            <w14:solidFill>
              <w14:schemeClr w14:val="tx1"/>
            </w14:solidFill>
          </w14:textFill>
        </w:rPr>
      </w:pPr>
      <w:bookmarkStart w:id="49" w:name="_Toc5963"/>
      <w:r>
        <w:rPr>
          <w:rFonts w:hint="eastAsia"/>
          <w:color w:val="000000" w:themeColor="text1"/>
          <w:sz w:val="32"/>
          <w:szCs w:val="32"/>
          <w:highlight w:val="none"/>
          <w14:textFill>
            <w14:solidFill>
              <w14:schemeClr w14:val="tx1"/>
            </w14:solidFill>
          </w14:textFill>
        </w:rPr>
        <w:t>第六章  投标文件格式</w:t>
      </w:r>
      <w:bookmarkEnd w:id="44"/>
      <w:bookmarkEnd w:id="45"/>
      <w:bookmarkEnd w:id="49"/>
    </w:p>
    <w:p w14:paraId="77ED63CB">
      <w:pPr>
        <w:spacing w:line="440" w:lineRule="exact"/>
        <w:rPr>
          <w:color w:val="000000" w:themeColor="text1"/>
          <w:sz w:val="24"/>
          <w:highlight w:val="none"/>
          <w14:textFill>
            <w14:solidFill>
              <w14:schemeClr w14:val="tx1"/>
            </w14:solidFill>
          </w14:textFill>
        </w:rPr>
      </w:pPr>
    </w:p>
    <w:p w14:paraId="22E1337A">
      <w:pPr>
        <w:jc w:val="center"/>
        <w:rPr>
          <w:b/>
          <w:bCs/>
          <w:color w:val="000000" w:themeColor="text1"/>
          <w:sz w:val="32"/>
          <w:szCs w:val="32"/>
          <w:highlight w:val="none"/>
          <w14:textFill>
            <w14:solidFill>
              <w14:schemeClr w14:val="tx1"/>
            </w14:solidFill>
          </w14:textFill>
        </w:rPr>
      </w:pPr>
      <w:bookmarkStart w:id="50" w:name="_Toc13604"/>
      <w:r>
        <w:rPr>
          <w:rFonts w:hint="eastAsia"/>
          <w:b/>
          <w:bCs/>
          <w:color w:val="000000" w:themeColor="text1"/>
          <w:sz w:val="32"/>
          <w:szCs w:val="32"/>
          <w:highlight w:val="none"/>
          <w14:textFill>
            <w14:solidFill>
              <w14:schemeClr w14:val="tx1"/>
            </w14:solidFill>
          </w14:textFill>
        </w:rPr>
        <w:t>目    录</w:t>
      </w:r>
      <w:bookmarkEnd w:id="50"/>
    </w:p>
    <w:p w14:paraId="58492B08">
      <w:pPr>
        <w:widowControl/>
        <w:wordWrap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p>
    <w:p w14:paraId="56FD7E41">
      <w:pPr>
        <w:snapToGrid w:val="0"/>
        <w:spacing w:line="360" w:lineRule="auto"/>
        <w:ind w:firstLine="480" w:firstLineChars="200"/>
        <w:rPr>
          <w:color w:val="000000" w:themeColor="text1"/>
          <w:sz w:val="24"/>
          <w:highlight w:val="none"/>
          <w14:textFill>
            <w14:solidFill>
              <w14:schemeClr w14:val="tx1"/>
            </w14:solidFill>
          </w14:textFill>
        </w:rPr>
      </w:pPr>
      <w:bookmarkStart w:id="51" w:name="_Toc11308"/>
      <w:r>
        <w:rPr>
          <w:rFonts w:hint="eastAsia"/>
          <w:color w:val="000000" w:themeColor="text1"/>
          <w:sz w:val="24"/>
          <w:highlight w:val="none"/>
          <w14:textFill>
            <w14:solidFill>
              <w14:schemeClr w14:val="tx1"/>
            </w14:solidFill>
          </w14:textFill>
        </w:rPr>
        <w:t>附件1投标文件封面（格式）</w:t>
      </w:r>
      <w:bookmarkEnd w:id="51"/>
    </w:p>
    <w:p w14:paraId="3AD54E5D">
      <w:pPr>
        <w:snapToGrid w:val="0"/>
        <w:spacing w:line="360" w:lineRule="auto"/>
        <w:ind w:firstLine="480" w:firstLineChars="200"/>
        <w:rPr>
          <w:color w:val="000000" w:themeColor="text1"/>
          <w:sz w:val="24"/>
          <w:highlight w:val="none"/>
          <w14:textFill>
            <w14:solidFill>
              <w14:schemeClr w14:val="tx1"/>
            </w14:solidFill>
          </w14:textFill>
        </w:rPr>
      </w:pPr>
      <w:bookmarkStart w:id="52" w:name="_Toc25345"/>
      <w:r>
        <w:rPr>
          <w:rFonts w:hint="eastAsia"/>
          <w:color w:val="000000" w:themeColor="text1"/>
          <w:sz w:val="24"/>
          <w:highlight w:val="none"/>
          <w14:textFill>
            <w14:solidFill>
              <w14:schemeClr w14:val="tx1"/>
            </w14:solidFill>
          </w14:textFill>
        </w:rPr>
        <w:t>附件2 投标书（格式）</w:t>
      </w:r>
      <w:bookmarkEnd w:id="52"/>
    </w:p>
    <w:p w14:paraId="0D3B1352">
      <w:pPr>
        <w:snapToGrid w:val="0"/>
        <w:spacing w:line="360" w:lineRule="auto"/>
        <w:ind w:firstLine="480" w:firstLineChars="200"/>
        <w:rPr>
          <w:color w:val="000000" w:themeColor="text1"/>
          <w:sz w:val="24"/>
          <w:highlight w:val="none"/>
          <w14:textFill>
            <w14:solidFill>
              <w14:schemeClr w14:val="tx1"/>
            </w14:solidFill>
          </w14:textFill>
        </w:rPr>
      </w:pPr>
      <w:bookmarkStart w:id="53" w:name="_Toc10217"/>
      <w:r>
        <w:rPr>
          <w:rFonts w:hint="eastAsia"/>
          <w:color w:val="000000" w:themeColor="text1"/>
          <w:sz w:val="24"/>
          <w:highlight w:val="none"/>
          <w14:textFill>
            <w14:solidFill>
              <w14:schemeClr w14:val="tx1"/>
            </w14:solidFill>
          </w14:textFill>
        </w:rPr>
        <w:t>附件3 开标一览表（格式）</w:t>
      </w:r>
      <w:bookmarkEnd w:id="53"/>
    </w:p>
    <w:p w14:paraId="351CAD21">
      <w:pPr>
        <w:snapToGrid w:val="0"/>
        <w:spacing w:line="360" w:lineRule="auto"/>
        <w:ind w:firstLine="480" w:firstLineChars="200"/>
        <w:rPr>
          <w:rFonts w:hint="default"/>
          <w:color w:val="000000" w:themeColor="text1"/>
          <w:sz w:val="24"/>
          <w:highlight w:val="none"/>
          <w:lang w:val="en-US"/>
          <w14:textFill>
            <w14:solidFill>
              <w14:schemeClr w14:val="tx1"/>
            </w14:solidFill>
          </w14:textFill>
        </w:rPr>
      </w:pPr>
      <w:bookmarkStart w:id="54" w:name="_Toc9579"/>
      <w:r>
        <w:rPr>
          <w:rFonts w:hint="eastAsia"/>
          <w:color w:val="000000" w:themeColor="text1"/>
          <w:sz w:val="24"/>
          <w:highlight w:val="none"/>
          <w14:textFill>
            <w14:solidFill>
              <w14:schemeClr w14:val="tx1"/>
            </w14:solidFill>
          </w14:textFill>
        </w:rPr>
        <w:t xml:space="preserve">附件4 </w:t>
      </w:r>
      <w:bookmarkEnd w:id="54"/>
      <w:r>
        <w:rPr>
          <w:rFonts w:hint="eastAsia"/>
          <w:color w:val="000000" w:themeColor="text1"/>
          <w:sz w:val="24"/>
          <w:highlight w:val="none"/>
          <w:lang w:val="en-US" w:eastAsia="zh-CN"/>
          <w14:textFill>
            <w14:solidFill>
              <w14:schemeClr w14:val="tx1"/>
            </w14:solidFill>
          </w14:textFill>
        </w:rPr>
        <w:t>报价明细表（格式）</w:t>
      </w:r>
    </w:p>
    <w:p w14:paraId="55229BCC">
      <w:pPr>
        <w:snapToGrid w:val="0"/>
        <w:spacing w:line="360" w:lineRule="auto"/>
        <w:ind w:firstLine="480" w:firstLineChars="200"/>
        <w:rPr>
          <w:rFonts w:hint="default"/>
          <w:color w:val="000000" w:themeColor="text1"/>
          <w:sz w:val="24"/>
          <w:highlight w:val="none"/>
          <w:lang w:val="en-US"/>
          <w14:textFill>
            <w14:solidFill>
              <w14:schemeClr w14:val="tx1"/>
            </w14:solidFill>
          </w14:textFill>
        </w:rPr>
      </w:pPr>
      <w:bookmarkStart w:id="55" w:name="_Toc28392"/>
      <w:r>
        <w:rPr>
          <w:rFonts w:hint="eastAsia"/>
          <w:color w:val="000000" w:themeColor="text1"/>
          <w:sz w:val="24"/>
          <w:highlight w:val="none"/>
          <w14:textFill>
            <w14:solidFill>
              <w14:schemeClr w14:val="tx1"/>
            </w14:solidFill>
          </w14:textFill>
        </w:rPr>
        <w:t>附件5</w:t>
      </w:r>
      <w:r>
        <w:rPr>
          <w:rFonts w:hint="eastAsia"/>
          <w:color w:val="000000" w:themeColor="text1"/>
          <w:sz w:val="24"/>
          <w:highlight w:val="none"/>
          <w:lang w:val="en-US" w:eastAsia="zh-CN"/>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技术</w:t>
      </w:r>
      <w:r>
        <w:rPr>
          <w:rFonts w:hint="eastAsia"/>
          <w:color w:val="000000" w:themeColor="text1"/>
          <w:sz w:val="24"/>
          <w:highlight w:val="none"/>
          <w:lang w:val="en-US" w:eastAsia="zh-CN"/>
          <w14:textFill>
            <w14:solidFill>
              <w14:schemeClr w14:val="tx1"/>
            </w14:solidFill>
          </w14:textFill>
        </w:rPr>
        <w:t>响应</w:t>
      </w:r>
      <w:bookmarkEnd w:id="55"/>
      <w:r>
        <w:rPr>
          <w:rFonts w:hint="eastAsia"/>
          <w:color w:val="000000" w:themeColor="text1"/>
          <w:sz w:val="24"/>
          <w:highlight w:val="none"/>
          <w:lang w:val="en-US" w:eastAsia="zh-CN"/>
          <w14:textFill>
            <w14:solidFill>
              <w14:schemeClr w14:val="tx1"/>
            </w14:solidFill>
          </w14:textFill>
        </w:rPr>
        <w:t>表（格式）</w:t>
      </w:r>
    </w:p>
    <w:p w14:paraId="147FD8B2">
      <w:pPr>
        <w:snapToGrid w:val="0"/>
        <w:spacing w:line="360" w:lineRule="auto"/>
        <w:ind w:firstLine="480" w:firstLineChars="200"/>
        <w:rPr>
          <w:rFonts w:hint="default" w:eastAsia="宋体"/>
          <w:color w:val="000000" w:themeColor="text1"/>
          <w:sz w:val="24"/>
          <w:highlight w:val="none"/>
          <w:lang w:val="en-US" w:eastAsia="zh-CN"/>
          <w14:textFill>
            <w14:solidFill>
              <w14:schemeClr w14:val="tx1"/>
            </w14:solidFill>
          </w14:textFill>
        </w:rPr>
      </w:pPr>
      <w:bookmarkStart w:id="56" w:name="_Toc6234"/>
      <w:r>
        <w:rPr>
          <w:rFonts w:hint="eastAsia"/>
          <w:color w:val="000000" w:themeColor="text1"/>
          <w:sz w:val="24"/>
          <w:highlight w:val="none"/>
          <w14:textFill>
            <w14:solidFill>
              <w14:schemeClr w14:val="tx1"/>
            </w14:solidFill>
          </w14:textFill>
        </w:rPr>
        <w:t>附件6 商务</w:t>
      </w:r>
      <w:bookmarkEnd w:id="56"/>
      <w:r>
        <w:rPr>
          <w:rFonts w:hint="eastAsia"/>
          <w:color w:val="000000" w:themeColor="text1"/>
          <w:sz w:val="24"/>
          <w:highlight w:val="none"/>
          <w:lang w:val="en-US" w:eastAsia="zh-CN"/>
          <w14:textFill>
            <w14:solidFill>
              <w14:schemeClr w14:val="tx1"/>
            </w14:solidFill>
          </w14:textFill>
        </w:rPr>
        <w:t>响应</w:t>
      </w:r>
    </w:p>
    <w:p w14:paraId="1E4A0B24">
      <w:pPr>
        <w:snapToGrid w:val="0"/>
        <w:spacing w:line="360" w:lineRule="auto"/>
        <w:ind w:firstLine="480" w:firstLineChars="200"/>
        <w:rPr>
          <w:color w:val="000000" w:themeColor="text1"/>
          <w:sz w:val="24"/>
          <w:highlight w:val="none"/>
          <w14:textFill>
            <w14:solidFill>
              <w14:schemeClr w14:val="tx1"/>
            </w14:solidFill>
          </w14:textFill>
        </w:rPr>
      </w:pPr>
      <w:bookmarkStart w:id="57" w:name="_Toc26231"/>
      <w:r>
        <w:rPr>
          <w:rFonts w:hint="eastAsia"/>
          <w:color w:val="000000" w:themeColor="text1"/>
          <w:sz w:val="24"/>
          <w:highlight w:val="none"/>
          <w14:textFill>
            <w14:solidFill>
              <w14:schemeClr w14:val="tx1"/>
            </w14:solidFill>
          </w14:textFill>
        </w:rPr>
        <w:t>附件7</w:t>
      </w:r>
      <w:r>
        <w:rPr>
          <w:rFonts w:hint="eastAsia"/>
          <w:color w:val="000000" w:themeColor="text1"/>
          <w:sz w:val="24"/>
          <w:highlight w:val="none"/>
          <w:lang w:val="en-US" w:eastAsia="zh-CN"/>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法定代表人身份证明（格式）</w:t>
      </w:r>
      <w:bookmarkEnd w:id="57"/>
    </w:p>
    <w:p w14:paraId="021C192F">
      <w:pPr>
        <w:snapToGrid w:val="0"/>
        <w:spacing w:line="360" w:lineRule="auto"/>
        <w:ind w:firstLine="480" w:firstLineChars="200"/>
        <w:rPr>
          <w:color w:val="000000" w:themeColor="text1"/>
          <w:sz w:val="24"/>
          <w:highlight w:val="none"/>
          <w14:textFill>
            <w14:solidFill>
              <w14:schemeClr w14:val="tx1"/>
            </w14:solidFill>
          </w14:textFill>
        </w:rPr>
      </w:pPr>
      <w:bookmarkStart w:id="58" w:name="_Toc18484"/>
      <w:r>
        <w:rPr>
          <w:rFonts w:hint="eastAsia"/>
          <w:color w:val="000000" w:themeColor="text1"/>
          <w:sz w:val="24"/>
          <w:highlight w:val="none"/>
          <w14:textFill>
            <w14:solidFill>
              <w14:schemeClr w14:val="tx1"/>
            </w14:solidFill>
          </w14:textFill>
        </w:rPr>
        <w:t>附件8</w:t>
      </w:r>
      <w:r>
        <w:rPr>
          <w:rFonts w:hint="eastAsia"/>
          <w:color w:val="000000" w:themeColor="text1"/>
          <w:sz w:val="24"/>
          <w:highlight w:val="none"/>
          <w:lang w:val="en-US" w:eastAsia="zh-CN"/>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法定代表人授权书（格式）</w:t>
      </w:r>
      <w:bookmarkEnd w:id="58"/>
    </w:p>
    <w:p w14:paraId="574B5392">
      <w:pPr>
        <w:snapToGrid w:val="0"/>
        <w:spacing w:line="360" w:lineRule="auto"/>
        <w:ind w:firstLine="480" w:firstLineChars="200"/>
        <w:rPr>
          <w:color w:val="000000" w:themeColor="text1"/>
          <w:sz w:val="24"/>
          <w:highlight w:val="none"/>
          <w14:textFill>
            <w14:solidFill>
              <w14:schemeClr w14:val="tx1"/>
            </w14:solidFill>
          </w14:textFill>
        </w:rPr>
      </w:pPr>
      <w:bookmarkStart w:id="59" w:name="_Toc31857"/>
      <w:r>
        <w:rPr>
          <w:rFonts w:hint="eastAsia"/>
          <w:color w:val="000000" w:themeColor="text1"/>
          <w:sz w:val="24"/>
          <w:highlight w:val="none"/>
          <w14:textFill>
            <w14:solidFill>
              <w14:schemeClr w14:val="tx1"/>
            </w14:solidFill>
          </w14:textFill>
        </w:rPr>
        <w:t>附件9 证明文件</w:t>
      </w:r>
      <w:bookmarkEnd w:id="59"/>
    </w:p>
    <w:p w14:paraId="595B0A7D">
      <w:pPr>
        <w:snapToGrid w:val="0"/>
        <w:spacing w:line="360" w:lineRule="auto"/>
        <w:ind w:firstLine="480" w:firstLineChars="200"/>
        <w:rPr>
          <w:rFonts w:hint="eastAsia"/>
          <w:color w:val="000000" w:themeColor="text1"/>
          <w:sz w:val="24"/>
          <w:highlight w:val="none"/>
          <w14:textFill>
            <w14:solidFill>
              <w14:schemeClr w14:val="tx1"/>
            </w14:solidFill>
          </w14:textFill>
        </w:rPr>
      </w:pPr>
      <w:bookmarkStart w:id="60" w:name="_Toc23116"/>
      <w:r>
        <w:rPr>
          <w:rFonts w:hint="eastAsia"/>
          <w:color w:val="000000" w:themeColor="text1"/>
          <w:sz w:val="24"/>
          <w:highlight w:val="none"/>
          <w14:textFill>
            <w14:solidFill>
              <w14:schemeClr w14:val="tx1"/>
            </w14:solidFill>
          </w14:textFill>
        </w:rPr>
        <w:t>附件10 供应商承诺书（格式）</w:t>
      </w:r>
      <w:bookmarkEnd w:id="60"/>
    </w:p>
    <w:p w14:paraId="678D33AE">
      <w:pPr>
        <w:snapToGrid w:val="0"/>
        <w:spacing w:line="360" w:lineRule="auto"/>
        <w:ind w:firstLine="480" w:firstLineChars="200"/>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附件11 供应商信用承诺函（格式）</w:t>
      </w:r>
    </w:p>
    <w:p w14:paraId="60241175">
      <w:pPr>
        <w:pStyle w:val="33"/>
        <w:rPr>
          <w:rFonts w:hint="eastAsia"/>
          <w:color w:val="000000" w:themeColor="text1"/>
          <w:highlight w:val="none"/>
          <w14:textFill>
            <w14:solidFill>
              <w14:schemeClr w14:val="tx1"/>
            </w14:solidFill>
          </w14:textFill>
        </w:rPr>
      </w:pPr>
    </w:p>
    <w:p w14:paraId="6ABD3603">
      <w:pPr>
        <w:widowControl/>
        <w:wordWrap w:val="0"/>
        <w:snapToGrid w:val="0"/>
        <w:spacing w:line="460" w:lineRule="exact"/>
        <w:ind w:firstLine="482" w:firstLineChars="200"/>
        <w:jc w:val="center"/>
        <w:rPr>
          <w:rFonts w:ascii="宋体" w:hAnsi="宋体" w:cs="宋体"/>
          <w:b/>
          <w:bCs/>
          <w:color w:val="000000" w:themeColor="text1"/>
          <w:kern w:val="0"/>
          <w:sz w:val="24"/>
          <w:highlight w:val="none"/>
          <w14:textFill>
            <w14:solidFill>
              <w14:schemeClr w14:val="tx1"/>
            </w14:solidFill>
          </w14:textFill>
        </w:rPr>
      </w:pPr>
    </w:p>
    <w:p w14:paraId="5060547B">
      <w:pPr>
        <w:widowControl/>
        <w:wordWrap w:val="0"/>
        <w:snapToGrid w:val="0"/>
        <w:spacing w:line="460" w:lineRule="exact"/>
        <w:ind w:firstLine="482" w:firstLineChars="200"/>
        <w:jc w:val="center"/>
        <w:rPr>
          <w:rFonts w:ascii="宋体" w:hAnsi="宋体" w:cs="宋体"/>
          <w:b/>
          <w:bCs/>
          <w:color w:val="000000" w:themeColor="text1"/>
          <w:kern w:val="0"/>
          <w:sz w:val="24"/>
          <w:highlight w:val="none"/>
          <w14:textFill>
            <w14:solidFill>
              <w14:schemeClr w14:val="tx1"/>
            </w14:solidFill>
          </w14:textFill>
        </w:rPr>
      </w:pPr>
    </w:p>
    <w:p w14:paraId="056F7935">
      <w:pPr>
        <w:widowControl/>
        <w:wordWrap w:val="0"/>
        <w:snapToGrid w:val="0"/>
        <w:spacing w:line="460" w:lineRule="exact"/>
        <w:ind w:firstLine="482" w:firstLineChars="200"/>
        <w:jc w:val="center"/>
        <w:rPr>
          <w:rFonts w:ascii="宋体" w:hAnsi="宋体" w:cs="宋体"/>
          <w:b/>
          <w:bCs/>
          <w:color w:val="000000" w:themeColor="text1"/>
          <w:kern w:val="0"/>
          <w:sz w:val="24"/>
          <w:highlight w:val="none"/>
          <w14:textFill>
            <w14:solidFill>
              <w14:schemeClr w14:val="tx1"/>
            </w14:solidFill>
          </w14:textFill>
        </w:rPr>
      </w:pPr>
    </w:p>
    <w:p w14:paraId="188D2F13">
      <w:pPr>
        <w:pStyle w:val="4"/>
        <w:rPr>
          <w:rFonts w:ascii="宋体" w:hAnsi="宋体" w:cs="宋体"/>
          <w:b/>
          <w:bCs/>
          <w:color w:val="000000" w:themeColor="text1"/>
          <w:kern w:val="0"/>
          <w:sz w:val="24"/>
          <w:highlight w:val="none"/>
          <w14:textFill>
            <w14:solidFill>
              <w14:schemeClr w14:val="tx1"/>
            </w14:solidFill>
          </w14:textFill>
        </w:rPr>
      </w:pPr>
    </w:p>
    <w:p w14:paraId="04539497">
      <w:pPr>
        <w:pStyle w:val="5"/>
        <w:rPr>
          <w:rFonts w:hAnsi="宋体"/>
          <w:b/>
          <w:bCs/>
          <w:color w:val="000000" w:themeColor="text1"/>
          <w:highlight w:val="none"/>
          <w14:textFill>
            <w14:solidFill>
              <w14:schemeClr w14:val="tx1"/>
            </w14:solidFill>
          </w14:textFill>
        </w:rPr>
      </w:pPr>
    </w:p>
    <w:p w14:paraId="361BEA13">
      <w:pPr>
        <w:pStyle w:val="5"/>
        <w:rPr>
          <w:rFonts w:hAnsi="宋体"/>
          <w:b/>
          <w:bCs/>
          <w:color w:val="000000" w:themeColor="text1"/>
          <w:highlight w:val="none"/>
          <w14:textFill>
            <w14:solidFill>
              <w14:schemeClr w14:val="tx1"/>
            </w14:solidFill>
          </w14:textFill>
        </w:rPr>
      </w:pPr>
    </w:p>
    <w:p w14:paraId="3782D50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0E05A50E">
      <w:pPr>
        <w:pStyle w:val="28"/>
        <w:rPr>
          <w:color w:val="000000" w:themeColor="text1"/>
          <w:highlight w:val="none"/>
          <w14:textFill>
            <w14:solidFill>
              <w14:schemeClr w14:val="tx1"/>
            </w14:solidFill>
          </w14:textFill>
        </w:rPr>
      </w:pPr>
    </w:p>
    <w:p w14:paraId="6D784903">
      <w:pPr>
        <w:pStyle w:val="2"/>
        <w:rPr>
          <w:color w:val="000000" w:themeColor="text1"/>
          <w:highlight w:val="none"/>
          <w14:textFill>
            <w14:solidFill>
              <w14:schemeClr w14:val="tx1"/>
            </w14:solidFill>
          </w14:textFill>
        </w:rPr>
      </w:pPr>
      <w:bookmarkStart w:id="61" w:name="_Toc24743"/>
      <w:bookmarkStart w:id="62" w:name="_Toc31798"/>
      <w:r>
        <w:rPr>
          <w:rFonts w:hint="eastAsia"/>
          <w:color w:val="000000" w:themeColor="text1"/>
          <w:highlight w:val="none"/>
          <w14:textFill>
            <w14:solidFill>
              <w14:schemeClr w14:val="tx1"/>
            </w14:solidFill>
          </w14:textFill>
        </w:rPr>
        <w:t>附件1               投标文件封面（格式）</w:t>
      </w:r>
      <w:bookmarkEnd w:id="61"/>
      <w:bookmarkEnd w:id="62"/>
    </w:p>
    <w:p w14:paraId="71DC3EF9">
      <w:pPr>
        <w:widowControl/>
        <w:wordWrap w:val="0"/>
        <w:spacing w:line="460" w:lineRule="exact"/>
        <w:ind w:firstLine="482" w:firstLineChars="200"/>
        <w:jc w:val="center"/>
        <w:rPr>
          <w:rFonts w:ascii="宋体" w:hAnsi="宋体" w:cs="宋体"/>
          <w:b/>
          <w:color w:val="000000" w:themeColor="text1"/>
          <w:kern w:val="0"/>
          <w:sz w:val="24"/>
          <w:highlight w:val="none"/>
          <w14:textFill>
            <w14:solidFill>
              <w14:schemeClr w14:val="tx1"/>
            </w14:solidFill>
          </w14:textFill>
        </w:rPr>
      </w:pPr>
    </w:p>
    <w:p w14:paraId="351A9441">
      <w:pPr>
        <w:snapToGrid w:val="0"/>
        <w:spacing w:line="360" w:lineRule="auto"/>
        <w:jc w:val="center"/>
        <w:rPr>
          <w:rFonts w:hint="eastAsia" w:ascii="宋体" w:hAnsi="宋体" w:eastAsia="宋体" w:cs="宋体"/>
          <w:b/>
          <w:color w:val="000000" w:themeColor="text1"/>
          <w:spacing w:val="90"/>
          <w:sz w:val="52"/>
          <w:szCs w:val="52"/>
          <w:highlight w:val="none"/>
          <w14:textFill>
            <w14:solidFill>
              <w14:schemeClr w14:val="tx1"/>
            </w14:solidFill>
          </w14:textFill>
        </w:rPr>
      </w:pPr>
      <w:r>
        <w:rPr>
          <w:rFonts w:hint="eastAsia" w:ascii="宋体" w:hAnsi="宋体" w:eastAsia="宋体" w:cs="宋体"/>
          <w:b/>
          <w:snapToGrid w:val="0"/>
          <w:color w:val="000000" w:themeColor="text1"/>
          <w:spacing w:val="0"/>
          <w:kern w:val="0"/>
          <w:sz w:val="44"/>
          <w:szCs w:val="44"/>
          <w:highlight w:val="none"/>
          <w:u w:val="none"/>
          <w:lang w:val="en-US" w:eastAsia="zh-CN"/>
          <w14:textFill>
            <w14:solidFill>
              <w14:schemeClr w14:val="tx1"/>
            </w14:solidFill>
          </w14:textFill>
        </w:rPr>
        <w:t>驻马店</w:t>
      </w:r>
      <w:r>
        <w:rPr>
          <w:rFonts w:hint="eastAsia" w:ascii="宋体" w:hAnsi="宋体" w:cs="宋体"/>
          <w:b/>
          <w:snapToGrid w:val="0"/>
          <w:color w:val="000000" w:themeColor="text1"/>
          <w:spacing w:val="0"/>
          <w:kern w:val="0"/>
          <w:sz w:val="44"/>
          <w:szCs w:val="44"/>
          <w:highlight w:val="none"/>
          <w:u w:val="none"/>
          <w:lang w:val="en-US" w:eastAsia="zh-CN"/>
          <w14:textFill>
            <w14:solidFill>
              <w14:schemeClr w14:val="tx1"/>
            </w14:solidFill>
          </w14:textFill>
        </w:rPr>
        <w:t>市</w:t>
      </w:r>
      <w:r>
        <w:rPr>
          <w:rFonts w:hint="eastAsia" w:ascii="宋体" w:hAnsi="宋体" w:eastAsia="宋体" w:cs="宋体"/>
          <w:b/>
          <w:snapToGrid w:val="0"/>
          <w:color w:val="000000" w:themeColor="text1"/>
          <w:spacing w:val="0"/>
          <w:kern w:val="0"/>
          <w:sz w:val="44"/>
          <w:szCs w:val="44"/>
          <w:highlight w:val="none"/>
          <w:u w:val="none"/>
          <w:lang w:val="en-US" w:eastAsia="zh-CN"/>
          <w14:textFill>
            <w14:solidFill>
              <w14:schemeClr w14:val="tx1"/>
            </w14:solidFill>
          </w14:textFill>
        </w:rPr>
        <w:t>中心医院</w:t>
      </w:r>
      <w:r>
        <w:rPr>
          <w:rFonts w:hint="eastAsia" w:ascii="宋体" w:hAnsi="宋体" w:eastAsia="宋体" w:cs="宋体"/>
          <w:b/>
          <w:snapToGrid w:val="0"/>
          <w:color w:val="000000" w:themeColor="text1"/>
          <w:spacing w:val="0"/>
          <w:kern w:val="0"/>
          <w:sz w:val="44"/>
          <w:szCs w:val="44"/>
          <w:highlight w:val="none"/>
          <w:u w:val="single"/>
          <w:lang w:val="en-US" w:eastAsia="zh-CN"/>
          <w14:textFill>
            <w14:solidFill>
              <w14:schemeClr w14:val="tx1"/>
            </w14:solidFill>
          </w14:textFill>
        </w:rPr>
        <w:t xml:space="preserve">      </w:t>
      </w:r>
      <w:r>
        <w:rPr>
          <w:rFonts w:hint="eastAsia" w:ascii="宋体" w:hAnsi="宋体" w:eastAsia="宋体" w:cs="宋体"/>
          <w:b/>
          <w:snapToGrid w:val="0"/>
          <w:color w:val="000000" w:themeColor="text1"/>
          <w:spacing w:val="0"/>
          <w:kern w:val="0"/>
          <w:sz w:val="44"/>
          <w:szCs w:val="44"/>
          <w:highlight w:val="none"/>
          <w:u w:val="none"/>
          <w:lang w:val="en-US" w:eastAsia="zh-CN"/>
          <w14:textFill>
            <w14:solidFill>
              <w14:schemeClr w14:val="tx1"/>
            </w14:solidFill>
          </w14:textFill>
        </w:rPr>
        <w:t>项目</w:t>
      </w:r>
    </w:p>
    <w:p w14:paraId="069C4BEB">
      <w:pPr>
        <w:snapToGrid w:val="0"/>
        <w:spacing w:line="360" w:lineRule="auto"/>
        <w:jc w:val="center"/>
        <w:rPr>
          <w:rFonts w:hint="eastAsia" w:ascii="宋体" w:hAnsi="宋体" w:eastAsia="宋体" w:cs="宋体"/>
          <w:b/>
          <w:color w:val="000000" w:themeColor="text1"/>
          <w:spacing w:val="90"/>
          <w:sz w:val="52"/>
          <w:szCs w:val="52"/>
          <w:highlight w:val="none"/>
          <w14:textFill>
            <w14:solidFill>
              <w14:schemeClr w14:val="tx1"/>
            </w14:solidFill>
          </w14:textFill>
        </w:rPr>
      </w:pPr>
      <w:r>
        <w:rPr>
          <w:rFonts w:hint="eastAsia" w:ascii="宋体" w:hAnsi="宋体" w:eastAsia="宋体" w:cs="宋体"/>
          <w:b/>
          <w:color w:val="000000" w:themeColor="text1"/>
          <w:spacing w:val="90"/>
          <w:sz w:val="52"/>
          <w:szCs w:val="52"/>
          <w:highlight w:val="none"/>
          <w14:textFill>
            <w14:solidFill>
              <w14:schemeClr w14:val="tx1"/>
            </w14:solidFill>
          </w14:textFill>
        </w:rPr>
        <w:t>投标文件</w:t>
      </w:r>
    </w:p>
    <w:p w14:paraId="34F9B64C">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216BFBE2">
      <w:pPr>
        <w:pStyle w:val="5"/>
        <w:spacing w:line="360" w:lineRule="auto"/>
        <w:rPr>
          <w:rFonts w:hint="eastAsia" w:ascii="宋体" w:hAnsi="宋体" w:eastAsia="宋体" w:cs="宋体"/>
          <w:color w:val="000000" w:themeColor="text1"/>
          <w:highlight w:val="none"/>
          <w14:textFill>
            <w14:solidFill>
              <w14:schemeClr w14:val="tx1"/>
            </w14:solidFill>
          </w14:textFill>
        </w:rPr>
      </w:pPr>
    </w:p>
    <w:p w14:paraId="718199A6">
      <w:pPr>
        <w:pStyle w:val="5"/>
        <w:spacing w:line="360" w:lineRule="auto"/>
        <w:rPr>
          <w:rFonts w:hint="eastAsia" w:ascii="宋体" w:hAnsi="宋体" w:eastAsia="宋体" w:cs="宋体"/>
          <w:color w:val="000000" w:themeColor="text1"/>
          <w:highlight w:val="none"/>
          <w14:textFill>
            <w14:solidFill>
              <w14:schemeClr w14:val="tx1"/>
            </w14:solidFill>
          </w14:textFill>
        </w:rPr>
      </w:pPr>
    </w:p>
    <w:p w14:paraId="68224D5B">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12248674">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1C3A1D56">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2E98BB66">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164A471C">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4909C187">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221DF464">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eastAsia="zh-CN"/>
          <w14:textFill>
            <w14:solidFill>
              <w14:schemeClr w14:val="tx1"/>
            </w14:solidFill>
          </w14:textFill>
        </w:rPr>
        <w:t>供应商</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cs="宋体"/>
          <w:color w:val="000000" w:themeColor="text1"/>
          <w:sz w:val="28"/>
          <w:szCs w:val="28"/>
          <w:highlight w:val="none"/>
          <w:lang w:eastAsia="zh-CN"/>
          <w14:textFill>
            <w14:solidFill>
              <w14:schemeClr w14:val="tx1"/>
            </w14:solidFill>
          </w14:textFill>
        </w:rPr>
        <w:t>全称并</w:t>
      </w:r>
      <w:r>
        <w:rPr>
          <w:rFonts w:hint="eastAsia" w:ascii="宋体" w:hAnsi="宋体" w:eastAsia="宋体" w:cs="宋体"/>
          <w:color w:val="000000" w:themeColor="text1"/>
          <w:sz w:val="28"/>
          <w:szCs w:val="28"/>
          <w:highlight w:val="none"/>
          <w:lang w:eastAsia="zh-CN"/>
          <w14:textFill>
            <w14:solidFill>
              <w14:schemeClr w14:val="tx1"/>
            </w14:solidFill>
          </w14:textFill>
        </w:rPr>
        <w:t>盖章</w:t>
      </w:r>
      <w:r>
        <w:rPr>
          <w:rFonts w:hint="eastAsia" w:ascii="宋体" w:hAnsi="宋体" w:eastAsia="宋体" w:cs="宋体"/>
          <w:color w:val="000000" w:themeColor="text1"/>
          <w:sz w:val="28"/>
          <w:szCs w:val="28"/>
          <w:highlight w:val="none"/>
          <w14:textFill>
            <w14:solidFill>
              <w14:schemeClr w14:val="tx1"/>
            </w14:solidFill>
          </w14:textFill>
        </w:rPr>
        <w:t>）</w:t>
      </w:r>
    </w:p>
    <w:p w14:paraId="16377371">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w:t>
      </w:r>
      <w:r>
        <w:rPr>
          <w:rFonts w:hint="eastAsia" w:ascii="宋体" w:hAnsi="宋体" w:cs="宋体"/>
          <w:color w:val="000000" w:themeColor="text1"/>
          <w:sz w:val="28"/>
          <w:szCs w:val="28"/>
          <w:highlight w:val="none"/>
          <w:lang w:val="en-US" w:eastAsia="zh-CN"/>
          <w14:textFill>
            <w14:solidFill>
              <w14:schemeClr w14:val="tx1"/>
            </w14:solidFill>
          </w14:textFill>
        </w:rPr>
        <w:t>签字或</w:t>
      </w:r>
      <w:r>
        <w:rPr>
          <w:rFonts w:hint="eastAsia" w:ascii="宋体" w:hAnsi="宋体" w:eastAsia="宋体" w:cs="宋体"/>
          <w:color w:val="000000" w:themeColor="text1"/>
          <w:sz w:val="28"/>
          <w:szCs w:val="28"/>
          <w:highlight w:val="none"/>
          <w:lang w:eastAsia="zh-CN"/>
          <w14:textFill>
            <w14:solidFill>
              <w14:schemeClr w14:val="tx1"/>
            </w14:solidFill>
          </w14:textFill>
        </w:rPr>
        <w:t>盖</w:t>
      </w:r>
      <w:r>
        <w:rPr>
          <w:rFonts w:hint="eastAsia" w:ascii="宋体" w:hAnsi="宋体" w:cs="宋体"/>
          <w:color w:val="000000" w:themeColor="text1"/>
          <w:sz w:val="28"/>
          <w:szCs w:val="28"/>
          <w:highlight w:val="none"/>
          <w:lang w:val="en-US" w:eastAsia="zh-CN"/>
          <w14:textFill>
            <w14:solidFill>
              <w14:schemeClr w14:val="tx1"/>
            </w14:solidFill>
          </w14:textFill>
        </w:rPr>
        <w:t>章</w:t>
      </w:r>
      <w:r>
        <w:rPr>
          <w:rFonts w:hint="eastAsia" w:ascii="宋体" w:hAnsi="宋体" w:eastAsia="宋体" w:cs="宋体"/>
          <w:color w:val="000000" w:themeColor="text1"/>
          <w:sz w:val="28"/>
          <w:szCs w:val="28"/>
          <w:highlight w:val="none"/>
          <w14:textFill>
            <w14:solidFill>
              <w14:schemeClr w14:val="tx1"/>
            </w14:solidFill>
          </w14:textFill>
        </w:rPr>
        <w:t>）</w:t>
      </w:r>
    </w:p>
    <w:p w14:paraId="13268717">
      <w:pPr>
        <w:widowControl/>
        <w:wordWrap w:val="0"/>
        <w:spacing w:line="460" w:lineRule="exact"/>
        <w:ind w:left="0" w:leftChars="0" w:firstLine="0" w:firstLineChars="0"/>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年   月   日</w:t>
      </w:r>
    </w:p>
    <w:p w14:paraId="4DFBB849">
      <w:pPr>
        <w:widowControl/>
        <w:wordWrap w:val="0"/>
        <w:spacing w:line="460" w:lineRule="exact"/>
        <w:ind w:firstLine="482" w:firstLineChars="200"/>
        <w:jc w:val="left"/>
        <w:rPr>
          <w:rFonts w:ascii="宋体" w:hAnsi="宋体" w:cs="宋体"/>
          <w:b/>
          <w:color w:val="000000" w:themeColor="text1"/>
          <w:kern w:val="0"/>
          <w:sz w:val="24"/>
          <w:highlight w:val="none"/>
          <w14:textFill>
            <w14:solidFill>
              <w14:schemeClr w14:val="tx1"/>
            </w14:solidFill>
          </w14:textFill>
        </w:rPr>
      </w:pPr>
    </w:p>
    <w:p w14:paraId="5D914390">
      <w:pPr>
        <w:pStyle w:val="4"/>
        <w:rPr>
          <w:rFonts w:ascii="宋体" w:hAnsi="宋体" w:cs="宋体"/>
          <w:b/>
          <w:color w:val="000000" w:themeColor="text1"/>
          <w:kern w:val="0"/>
          <w:sz w:val="24"/>
          <w:highlight w:val="none"/>
          <w14:textFill>
            <w14:solidFill>
              <w14:schemeClr w14:val="tx1"/>
            </w14:solidFill>
          </w14:textFill>
        </w:rPr>
      </w:pPr>
    </w:p>
    <w:p w14:paraId="52AB64A1">
      <w:pP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br w:type="page"/>
      </w:r>
    </w:p>
    <w:p w14:paraId="13345C3B">
      <w:pPr>
        <w:rPr>
          <w:color w:val="000000" w:themeColor="text1"/>
          <w:highlight w:val="none"/>
          <w14:textFill>
            <w14:solidFill>
              <w14:schemeClr w14:val="tx1"/>
            </w14:solidFill>
          </w14:textFill>
        </w:rPr>
      </w:pPr>
    </w:p>
    <w:p w14:paraId="616AEB3F">
      <w:pPr>
        <w:pStyle w:val="2"/>
        <w:rPr>
          <w:color w:val="000000" w:themeColor="text1"/>
          <w:highlight w:val="none"/>
          <w14:textFill>
            <w14:solidFill>
              <w14:schemeClr w14:val="tx1"/>
            </w14:solidFill>
          </w14:textFill>
        </w:rPr>
      </w:pPr>
      <w:bookmarkStart w:id="63" w:name="_Toc14560"/>
      <w:bookmarkStart w:id="64" w:name="_Toc8818"/>
      <w:r>
        <w:rPr>
          <w:rFonts w:hint="eastAsia"/>
          <w:color w:val="000000" w:themeColor="text1"/>
          <w:highlight w:val="none"/>
          <w14:textFill>
            <w14:solidFill>
              <w14:schemeClr w14:val="tx1"/>
            </w14:solidFill>
          </w14:textFill>
        </w:rPr>
        <w:t>附件2               投  标  书（格式）</w:t>
      </w:r>
      <w:bookmarkEnd w:id="63"/>
      <w:bookmarkEnd w:id="64"/>
    </w:p>
    <w:p w14:paraId="6E7A0694">
      <w:pPr>
        <w:widowControl/>
        <w:wordWrap w:val="0"/>
        <w:snapToGrid w:val="0"/>
        <w:spacing w:line="46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致：</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lang w:eastAsia="zh-CN"/>
          <w14:textFill>
            <w14:solidFill>
              <w14:schemeClr w14:val="tx1"/>
            </w14:solidFill>
          </w14:textFill>
        </w:rPr>
        <w:t>采购人</w:t>
      </w:r>
      <w:r>
        <w:rPr>
          <w:rFonts w:hint="eastAsia" w:ascii="宋体" w:hAnsi="宋体" w:cs="宋体"/>
          <w:color w:val="000000" w:themeColor="text1"/>
          <w:kern w:val="0"/>
          <w:szCs w:val="21"/>
          <w:highlight w:val="none"/>
          <w:u w:val="single"/>
          <w14:textFill>
            <w14:solidFill>
              <w14:schemeClr w14:val="tx1"/>
            </w14:solidFill>
          </w14:textFill>
        </w:rPr>
        <w:t>名称）</w:t>
      </w:r>
      <w:r>
        <w:rPr>
          <w:rFonts w:hint="eastAsia" w:ascii="宋体" w:hAnsi="宋体" w:cs="宋体"/>
          <w:color w:val="000000" w:themeColor="text1"/>
          <w:kern w:val="0"/>
          <w:szCs w:val="21"/>
          <w:highlight w:val="none"/>
          <w14:textFill>
            <w14:solidFill>
              <w14:schemeClr w14:val="tx1"/>
            </w14:solidFill>
          </w14:textFill>
        </w:rPr>
        <w:t>：</w:t>
      </w:r>
    </w:p>
    <w:p w14:paraId="62A0545B">
      <w:pPr>
        <w:widowControl/>
        <w:wordWrap w:val="0"/>
        <w:spacing w:line="460" w:lineRule="exact"/>
        <w:ind w:firstLine="525" w:firstLineChars="25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u w:val="single"/>
          <w14:textFill>
            <w14:solidFill>
              <w14:schemeClr w14:val="tx1"/>
            </w14:solidFill>
          </w14:textFill>
        </w:rPr>
        <w:t>（</w:t>
      </w:r>
      <w:r>
        <w:rPr>
          <w:rFonts w:hint="eastAsia" w:ascii="宋体" w:hAnsi="宋体" w:cs="宋体"/>
          <w:color w:val="000000" w:themeColor="text1"/>
          <w:kern w:val="0"/>
          <w:szCs w:val="21"/>
          <w:highlight w:val="none"/>
          <w:u w:val="single"/>
          <w:lang w:eastAsia="zh-CN"/>
          <w14:textFill>
            <w14:solidFill>
              <w14:schemeClr w14:val="tx1"/>
            </w14:solidFill>
          </w14:textFill>
        </w:rPr>
        <w:t>供应商</w:t>
      </w:r>
      <w:r>
        <w:rPr>
          <w:rFonts w:hint="eastAsia" w:ascii="宋体" w:hAnsi="宋体" w:cs="宋体"/>
          <w:color w:val="000000" w:themeColor="text1"/>
          <w:kern w:val="0"/>
          <w:szCs w:val="21"/>
          <w:highlight w:val="none"/>
          <w:u w:val="single"/>
          <w14:textFill>
            <w14:solidFill>
              <w14:schemeClr w14:val="tx1"/>
            </w14:solidFill>
          </w14:textFill>
        </w:rPr>
        <w:t>名称）</w:t>
      </w:r>
      <w:r>
        <w:rPr>
          <w:rFonts w:hint="eastAsia" w:ascii="宋体" w:hAnsi="宋体" w:cs="宋体"/>
          <w:color w:val="000000" w:themeColor="text1"/>
          <w:kern w:val="0"/>
          <w:szCs w:val="21"/>
          <w:highlight w:val="none"/>
          <w14:textFill>
            <w14:solidFill>
              <w14:schemeClr w14:val="tx1"/>
            </w14:solidFill>
          </w14:textFill>
        </w:rPr>
        <w:t xml:space="preserve">现委托 </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（姓名）为我方代理人，参加贵方组织的</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项目的投标。现正式提交下述文件1份：</w:t>
      </w:r>
    </w:p>
    <w:p w14:paraId="3EACDFF8">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1、开标一览表。</w:t>
      </w:r>
    </w:p>
    <w:p w14:paraId="0A8A6B89">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2、报价明细表。</w:t>
      </w:r>
    </w:p>
    <w:p w14:paraId="01952F5A">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4、技术响应表。</w:t>
      </w:r>
    </w:p>
    <w:p w14:paraId="14AC3F5B">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、商务响应表。</w:t>
      </w:r>
    </w:p>
    <w:p w14:paraId="353165EC">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6</w:t>
      </w:r>
      <w:r>
        <w:rPr>
          <w:rFonts w:hint="eastAsia" w:ascii="宋体" w:hAnsi="宋体" w:cs="宋体"/>
          <w:color w:val="000000" w:themeColor="text1"/>
          <w:kern w:val="0"/>
          <w:szCs w:val="21"/>
          <w:highlight w:val="none"/>
          <w14:textFill>
            <w14:solidFill>
              <w14:schemeClr w14:val="tx1"/>
            </w14:solidFill>
          </w14:textFill>
        </w:rPr>
        <w:t>、证明文件。</w:t>
      </w:r>
    </w:p>
    <w:p w14:paraId="27E09ED9">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为便于贵方公正、择优地确定中标供应商及其投标产品和服务，我方就本次投标有关事项郑重声明并宣布同意如下：</w:t>
      </w:r>
    </w:p>
    <w:p w14:paraId="2A284767">
      <w:pPr>
        <w:widowControl/>
        <w:wordWrap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1、我方承诺已经具备</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文件中规定的参加政府采购活动的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应当具备的条件。我方愿意向贵方提供任何与本</w:t>
      </w:r>
      <w:r>
        <w:rPr>
          <w:rFonts w:hint="eastAsia" w:ascii="宋体" w:hAnsi="宋体" w:cs="宋体"/>
          <w:color w:val="000000" w:themeColor="text1"/>
          <w:kern w:val="0"/>
          <w:szCs w:val="21"/>
          <w:highlight w:val="none"/>
          <w:lang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项目投标有关的数据、情况和技术资料，并根据需要提供一切承诺的证明材料，并保证其真实、合法、有效。</w:t>
      </w:r>
    </w:p>
    <w:p w14:paraId="069ED84A">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2、我方承诺在投标活动中提供的各种材料真实有效。</w:t>
      </w:r>
    </w:p>
    <w:p w14:paraId="2FC5DD9F">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3、我方同意在投标文件有效期内遵守本投标文件中的承诺且在此期限期满之前均具有约束力。如果我方中标，投标文件有效期与合同履行期相同。</w:t>
      </w:r>
    </w:p>
    <w:p w14:paraId="69A600CB">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4、我方已详细审查全部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文件，包括修改文件（如有的话）和有关附件，将自行承担因对全部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文件理解不正确或误解而产生的相应后果。</w:t>
      </w:r>
    </w:p>
    <w:p w14:paraId="607E9FD4">
      <w:pPr>
        <w:widowControl/>
        <w:wordWrap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5、我方保证尊重</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的评标结果，完全理解本</w:t>
      </w:r>
      <w:r>
        <w:rPr>
          <w:rFonts w:hint="eastAsia" w:ascii="宋体" w:hAnsi="宋体" w:cs="宋体"/>
          <w:color w:val="000000" w:themeColor="text1"/>
          <w:kern w:val="0"/>
          <w:szCs w:val="21"/>
          <w:highlight w:val="none"/>
          <w:lang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项目最低投标价不作为中标的保证。</w:t>
      </w:r>
    </w:p>
    <w:p w14:paraId="497CE216">
      <w:pPr>
        <w:widowControl/>
        <w:wordWrap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6、我方理解并遵守</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文件的全部规定，接受</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文件中政府采购合同的全部条款且无任何异议。</w:t>
      </w:r>
    </w:p>
    <w:p w14:paraId="3DDB9B90">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7、如果我方代表</w:t>
      </w:r>
      <w:r>
        <w:rPr>
          <w:rFonts w:hint="eastAsia" w:ascii="宋体" w:hAnsi="宋体" w:cs="宋体"/>
          <w:bCs/>
          <w:color w:val="000000" w:themeColor="text1"/>
          <w:kern w:val="0"/>
          <w:szCs w:val="21"/>
          <w:highlight w:val="none"/>
          <w14:textFill>
            <w14:solidFill>
              <w14:schemeClr w14:val="tx1"/>
            </w14:solidFill>
          </w14:textFill>
        </w:rPr>
        <w:t>未按时参加开标的，视同放弃开标监督权利，认可开标结果。</w:t>
      </w:r>
    </w:p>
    <w:p w14:paraId="35F9AF02">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8、如果我方存在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须知第9.3项所述情况，同意被认定为在经营活动中有重大违法记录。</w:t>
      </w:r>
    </w:p>
    <w:p w14:paraId="0D9FF6D7">
      <w:pPr>
        <w:widowControl/>
        <w:wordWrap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9、如果发生</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须知第2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.4.1、2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.4.3项所述情况，同意我方投标被作为无效投标处理。</w:t>
      </w:r>
    </w:p>
    <w:p w14:paraId="562D77F8">
      <w:pPr>
        <w:widowControl/>
        <w:wordWrap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10、如果发生</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须知第2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.5项所述情况，同意</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认定我方的行为属于串通投标的行为，并自愿接受监管部门的处罚。</w:t>
      </w:r>
    </w:p>
    <w:p w14:paraId="74350E4D">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11、如果现场变更采购方式，我方同意在不改变</w:t>
      </w:r>
      <w:r>
        <w:rPr>
          <w:rFonts w:hint="eastAsia" w:ascii="宋体" w:hAnsi="宋体" w:cs="宋体"/>
          <w:color w:val="000000" w:themeColor="text1"/>
          <w:kern w:val="0"/>
          <w:szCs w:val="21"/>
          <w:highlight w:val="none"/>
          <w:lang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需求、资质条件等情况下，按变更后的采购方式的规定程序进行采购。</w:t>
      </w:r>
    </w:p>
    <w:p w14:paraId="4C50DDBF">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12、如果被确定为中标供应商，我方同意按</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文件的规定领取</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并缴纳服务费。否则，视为我方中标后自动放弃中标资格，承担由此引起的一切后果。</w:t>
      </w:r>
    </w:p>
    <w:p w14:paraId="2D82CF26">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13、如果被确定为中标供应商，我方同意在领取</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之日起</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30  </w:t>
      </w:r>
      <w:r>
        <w:rPr>
          <w:rFonts w:hint="eastAsia" w:ascii="宋体" w:hAnsi="宋体" w:cs="宋体"/>
          <w:color w:val="000000" w:themeColor="text1"/>
          <w:kern w:val="0"/>
          <w:szCs w:val="21"/>
          <w:highlight w:val="none"/>
          <w14:textFill>
            <w14:solidFill>
              <w14:schemeClr w14:val="tx1"/>
            </w14:solidFill>
          </w14:textFill>
        </w:rPr>
        <w:t>日内，按照</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文件的规定与采购人签订采购合同。否则，视为我方中标后无正当理由不与采购人签订合同并承担相应法律责任。</w:t>
      </w:r>
    </w:p>
    <w:p w14:paraId="47D0502A">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14、我方最近3年内的被公开披露或查处的违法违规行为有：</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w:t>
      </w:r>
    </w:p>
    <w:p w14:paraId="18006583">
      <w:pPr>
        <w:widowControl/>
        <w:tabs>
          <w:tab w:val="left" w:pos="939"/>
        </w:tabs>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15、以上事项如有虚假或隐瞒，我方愿意承担一切后果和责任。</w:t>
      </w:r>
    </w:p>
    <w:p w14:paraId="3910C958">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16、与本投标有关的一切正式往来通讯请寄（地址电话必须为最新并可以联系到）：</w:t>
      </w:r>
    </w:p>
    <w:p w14:paraId="3334FAA7">
      <w:pPr>
        <w:widowControl/>
        <w:wordWrap w:val="0"/>
        <w:spacing w:line="460" w:lineRule="exact"/>
        <w:ind w:firstLine="420" w:firstLineChars="200"/>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地址：  邮编：</w:t>
      </w:r>
    </w:p>
    <w:p w14:paraId="6DA5A874">
      <w:pPr>
        <w:widowControl/>
        <w:wordWrap w:val="0"/>
        <w:spacing w:line="460" w:lineRule="exact"/>
        <w:ind w:firstLine="420" w:firstLineChars="200"/>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电话：  传真： </w:t>
      </w:r>
    </w:p>
    <w:p w14:paraId="10312F49">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p>
    <w:p w14:paraId="5B1C43CF">
      <w:pPr>
        <w:widowControl/>
        <w:wordWrap w:val="0"/>
        <w:spacing w:line="460" w:lineRule="exact"/>
        <w:ind w:firstLine="735" w:firstLineChars="350"/>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代表签字</w:t>
      </w:r>
      <w:r>
        <w:rPr>
          <w:rFonts w:hint="eastAsia" w:ascii="宋体" w:hAnsi="宋体" w:cs="宋体"/>
          <w:color w:val="000000" w:themeColor="text1"/>
          <w:kern w:val="0"/>
          <w:szCs w:val="21"/>
          <w:highlight w:val="none"/>
          <w:lang w:val="en-US" w:eastAsia="zh-CN"/>
          <w14:textFill>
            <w14:solidFill>
              <w14:schemeClr w14:val="tx1"/>
            </w14:solidFill>
          </w14:textFill>
        </w:rPr>
        <w:t>或盖章</w:t>
      </w:r>
      <w:r>
        <w:rPr>
          <w:rFonts w:hint="eastAsia" w:ascii="宋体" w:hAnsi="宋体" w:cs="宋体"/>
          <w:color w:val="000000" w:themeColor="text1"/>
          <w:kern w:val="0"/>
          <w:szCs w:val="21"/>
          <w:highlight w:val="none"/>
          <w14:textFill>
            <w14:solidFill>
              <w14:schemeClr w14:val="tx1"/>
            </w14:solidFill>
          </w14:textFill>
        </w:rPr>
        <w:t xml:space="preserve">： </w:t>
      </w:r>
    </w:p>
    <w:p w14:paraId="481CFB3A">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：（全称并加盖公章）</w:t>
      </w:r>
    </w:p>
    <w:p w14:paraId="5EFCC821">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p>
    <w:p w14:paraId="1CCF0425">
      <w:pPr>
        <w:widowControl/>
        <w:snapToGrid w:val="0"/>
        <w:spacing w:line="460" w:lineRule="exact"/>
        <w:ind w:firstLine="3360" w:firstLineChars="16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年    月   日 </w:t>
      </w:r>
    </w:p>
    <w:p w14:paraId="66276D22">
      <w:pPr>
        <w:widowControl/>
        <w:wordWrap w:val="0"/>
        <w:snapToGrid w:val="0"/>
        <w:spacing w:before="50" w:after="50" w:line="480" w:lineRule="auto"/>
        <w:jc w:val="left"/>
        <w:rPr>
          <w:rFonts w:ascii="宋体" w:hAnsi="宋体" w:cs="宋体"/>
          <w:b/>
          <w:color w:val="000000" w:themeColor="text1"/>
          <w:kern w:val="0"/>
          <w:sz w:val="24"/>
          <w:highlight w:val="none"/>
          <w14:textFill>
            <w14:solidFill>
              <w14:schemeClr w14:val="tx1"/>
            </w14:solidFill>
          </w14:textFill>
        </w:rPr>
      </w:pPr>
    </w:p>
    <w:p w14:paraId="6E7E38CA">
      <w:pPr>
        <w:widowControl/>
        <w:wordWrap w:val="0"/>
        <w:snapToGrid w:val="0"/>
        <w:spacing w:before="50" w:after="50" w:line="480" w:lineRule="auto"/>
        <w:jc w:val="left"/>
        <w:rPr>
          <w:rFonts w:ascii="宋体" w:hAnsi="宋体" w:cs="宋体"/>
          <w:b/>
          <w:color w:val="000000" w:themeColor="text1"/>
          <w:kern w:val="0"/>
          <w:sz w:val="24"/>
          <w:highlight w:val="none"/>
          <w14:textFill>
            <w14:solidFill>
              <w14:schemeClr w14:val="tx1"/>
            </w14:solidFill>
          </w14:textFill>
        </w:rPr>
      </w:pPr>
    </w:p>
    <w:p w14:paraId="75C8172D">
      <w:pPr>
        <w:spacing w:line="500" w:lineRule="exact"/>
        <w:jc w:val="center"/>
        <w:rPr>
          <w:rFonts w:ascii="宋体" w:hAnsi="宋体"/>
          <w:b/>
          <w:bCs/>
          <w:color w:val="000000" w:themeColor="text1"/>
          <w:sz w:val="24"/>
          <w:highlight w:val="none"/>
          <w14:textFill>
            <w14:solidFill>
              <w14:schemeClr w14:val="tx1"/>
            </w14:solidFill>
          </w14:textFill>
        </w:rPr>
      </w:pPr>
    </w:p>
    <w:p w14:paraId="1CFA4315">
      <w:pP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br w:type="page"/>
      </w:r>
    </w:p>
    <w:p w14:paraId="350AB566">
      <w:pPr>
        <w:rPr>
          <w:color w:val="000000" w:themeColor="text1"/>
          <w:highlight w:val="none"/>
          <w14:textFill>
            <w14:solidFill>
              <w14:schemeClr w14:val="tx1"/>
            </w14:solidFill>
          </w14:textFill>
        </w:rPr>
      </w:pPr>
    </w:p>
    <w:p w14:paraId="3C9270EF">
      <w:pPr>
        <w:pStyle w:val="2"/>
        <w:spacing w:before="20" w:after="20"/>
        <w:rPr>
          <w:rFonts w:hint="eastAsia" w:eastAsia="黑体"/>
          <w:color w:val="000000" w:themeColor="text1"/>
          <w:highlight w:val="none"/>
          <w:lang w:eastAsia="zh-CN"/>
          <w14:textFill>
            <w14:solidFill>
              <w14:schemeClr w14:val="tx1"/>
            </w14:solidFill>
          </w14:textFill>
        </w:rPr>
      </w:pPr>
      <w:bookmarkStart w:id="65" w:name="_Toc7838"/>
      <w:r>
        <w:rPr>
          <w:rFonts w:hint="eastAsia"/>
          <w:color w:val="000000" w:themeColor="text1"/>
          <w:highlight w:val="none"/>
          <w14:textFill>
            <w14:solidFill>
              <w14:schemeClr w14:val="tx1"/>
            </w14:solidFill>
          </w14:textFill>
        </w:rPr>
        <w:t>附件3               开标一览表</w:t>
      </w:r>
      <w:bookmarkEnd w:id="65"/>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格式</w:t>
      </w:r>
      <w:r>
        <w:rPr>
          <w:rFonts w:hint="eastAsia"/>
          <w:color w:val="000000" w:themeColor="text1"/>
          <w:highlight w:val="none"/>
          <w:lang w:eastAsia="zh-CN"/>
          <w14:textFill>
            <w14:solidFill>
              <w14:schemeClr w14:val="tx1"/>
            </w14:solidFill>
          </w14:textFill>
        </w:rPr>
        <w:t>）</w:t>
      </w:r>
    </w:p>
    <w:p w14:paraId="611D97BF">
      <w:pPr>
        <w:spacing w:line="239" w:lineRule="auto"/>
        <w:jc w:val="right"/>
        <w:rPr>
          <w:rFonts w:hint="default" w:ascii="宋体" w:hAnsi="宋体"/>
          <w:color w:val="000000" w:themeColor="text1"/>
          <w:sz w:val="24"/>
          <w:highlight w:val="none"/>
          <w:lang w:val="en-US"/>
          <w14:textFill>
            <w14:solidFill>
              <w14:schemeClr w14:val="tx1"/>
            </w14:solidFill>
          </w14:textFill>
        </w:rPr>
      </w:pPr>
      <w:r>
        <w:rPr>
          <w:rFonts w:ascii="宋体" w:hAnsi="宋体"/>
          <w:color w:val="000000" w:themeColor="text1"/>
          <w:sz w:val="24"/>
          <w:highlight w:val="none"/>
          <w14:textFill>
            <w14:solidFill>
              <w14:schemeClr w14:val="tx1"/>
            </w14:solidFill>
          </w14:textFill>
        </w:rPr>
        <w:t>单位：人民币</w:t>
      </w:r>
      <w:r>
        <w:rPr>
          <w:rFonts w:hint="eastAsia"/>
          <w:color w:val="000000" w:themeColor="text1"/>
          <w:sz w:val="24"/>
          <w:highlight w:val="none"/>
          <w:lang w:val="en-US" w:eastAsia="zh-CN"/>
          <w14:textFill>
            <w14:solidFill>
              <w14:schemeClr w14:val="tx1"/>
            </w14:solidFill>
          </w14:textFill>
        </w:rPr>
        <w:t>元</w:t>
      </w:r>
    </w:p>
    <w:p w14:paraId="6BDD3EE5">
      <w:pPr>
        <w:rPr>
          <w:color w:val="000000" w:themeColor="text1"/>
          <w:highlight w:val="none"/>
          <w14:textFill>
            <w14:solidFill>
              <w14:schemeClr w14:val="tx1"/>
            </w14:solidFill>
          </w14:textFill>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4686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7B15865">
            <w:pPr>
              <w:widowControl/>
              <w:snapToGrid w:val="0"/>
              <w:spacing w:before="50" w:after="50"/>
              <w:jc w:val="cente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项目名称</w:t>
            </w:r>
          </w:p>
        </w:tc>
        <w:tc>
          <w:tcPr>
            <w:tcW w:w="7708" w:type="dxa"/>
            <w:noWrap/>
            <w:vAlign w:val="center"/>
          </w:tcPr>
          <w:p w14:paraId="35FDEA80">
            <w:pPr>
              <w:rPr>
                <w:rFonts w:ascii="宋体" w:hAnsi="宋体"/>
                <w:bCs/>
                <w:color w:val="000000" w:themeColor="text1"/>
                <w:szCs w:val="21"/>
                <w:highlight w:val="none"/>
                <w14:textFill>
                  <w14:solidFill>
                    <w14:schemeClr w14:val="tx1"/>
                  </w14:solidFill>
                </w14:textFill>
              </w:rPr>
            </w:pPr>
          </w:p>
        </w:tc>
      </w:tr>
      <w:tr w14:paraId="2E15D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21C5FF7">
            <w:pPr>
              <w:widowControl/>
              <w:snapToGrid w:val="0"/>
              <w:spacing w:before="50" w:after="50"/>
              <w:jc w:val="cente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名称</w:t>
            </w:r>
          </w:p>
        </w:tc>
        <w:tc>
          <w:tcPr>
            <w:tcW w:w="7708" w:type="dxa"/>
            <w:noWrap/>
            <w:vAlign w:val="center"/>
          </w:tcPr>
          <w:p w14:paraId="7FA52CD9">
            <w:pPr>
              <w:rPr>
                <w:rFonts w:ascii="宋体" w:hAnsi="宋体"/>
                <w:color w:val="000000" w:themeColor="text1"/>
                <w:szCs w:val="21"/>
                <w:highlight w:val="none"/>
                <w14:textFill>
                  <w14:solidFill>
                    <w14:schemeClr w14:val="tx1"/>
                  </w14:solidFill>
                </w14:textFill>
              </w:rPr>
            </w:pPr>
          </w:p>
        </w:tc>
      </w:tr>
      <w:tr w14:paraId="355BE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71E9B1BC">
            <w:pPr>
              <w:jc w:val="center"/>
              <w:rPr>
                <w:rFonts w:ascii="宋体" w:hAnsi="宋体"/>
                <w:color w:val="000000" w:themeColor="text1"/>
                <w:spacing w:val="-2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w:t>
            </w:r>
          </w:p>
        </w:tc>
        <w:tc>
          <w:tcPr>
            <w:tcW w:w="7708" w:type="dxa"/>
            <w:noWrap/>
            <w:vAlign w:val="center"/>
          </w:tcPr>
          <w:p w14:paraId="22890F7F">
            <w:pPr>
              <w:rPr>
                <w:rFonts w:hint="default" w:ascii="宋体" w:hAnsi="宋体"/>
                <w:color w:val="000000" w:themeColor="text1"/>
                <w:szCs w:val="21"/>
                <w:highlight w:val="none"/>
                <w:u w:val="singl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大写：</w:t>
            </w:r>
            <w:r>
              <w:rPr>
                <w:rFonts w:hint="eastAsia" w:ascii="宋体" w:hAnsi="宋体"/>
                <w:color w:val="000000" w:themeColor="text1"/>
                <w:szCs w:val="21"/>
                <w:highlight w:val="none"/>
                <w:u w:val="single"/>
                <w:lang w:val="en-US" w:eastAsia="zh-CN"/>
                <w14:textFill>
                  <w14:solidFill>
                    <w14:schemeClr w14:val="tx1"/>
                  </w14:solidFill>
                </w14:textFill>
              </w:rPr>
              <w:t xml:space="preserve">       </w:t>
            </w:r>
          </w:p>
          <w:p w14:paraId="7B946192">
            <w:pP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小写：</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u w:val="none"/>
                <w:lang w:val="en-US" w:eastAsia="zh-CN"/>
                <w14:textFill>
                  <w14:solidFill>
                    <w14:schemeClr w14:val="tx1"/>
                  </w14:solidFill>
                </w14:textFill>
              </w:rPr>
              <w:t>元</w:t>
            </w:r>
            <w:r>
              <w:rPr>
                <w:rFonts w:hint="eastAsia" w:ascii="宋体" w:hAnsi="宋体"/>
                <w:color w:val="000000" w:themeColor="text1"/>
                <w:sz w:val="21"/>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lang w:val="en-US" w:eastAsia="zh-CN"/>
                <w14:textFill>
                  <w14:solidFill>
                    <w14:schemeClr w14:val="tx1"/>
                  </w14:solidFill>
                </w14:textFill>
              </w:rPr>
              <w:t>/年</w:t>
            </w:r>
          </w:p>
        </w:tc>
      </w:tr>
      <w:tr w14:paraId="42E0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33744F7">
            <w:pPr>
              <w:widowControl/>
              <w:snapToGrid w:val="0"/>
              <w:spacing w:before="50" w:after="5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服务</w:t>
            </w:r>
            <w:r>
              <w:rPr>
                <w:rFonts w:hint="eastAsia" w:ascii="宋体" w:hAnsi="宋体"/>
                <w:color w:val="000000" w:themeColor="text1"/>
                <w:szCs w:val="21"/>
                <w:highlight w:val="none"/>
                <w14:textFill>
                  <w14:solidFill>
                    <w14:schemeClr w14:val="tx1"/>
                  </w14:solidFill>
                </w14:textFill>
              </w:rPr>
              <w:t>地点</w:t>
            </w:r>
          </w:p>
        </w:tc>
        <w:tc>
          <w:tcPr>
            <w:tcW w:w="7708" w:type="dxa"/>
            <w:noWrap/>
            <w:vAlign w:val="bottom"/>
          </w:tcPr>
          <w:p w14:paraId="4743962F">
            <w:pPr>
              <w:spacing w:line="360" w:lineRule="auto"/>
              <w:ind w:firstLine="1155" w:firstLineChars="550"/>
              <w:rPr>
                <w:rFonts w:ascii="宋体" w:hAnsi="宋体"/>
                <w:color w:val="000000" w:themeColor="text1"/>
                <w:szCs w:val="21"/>
                <w:highlight w:val="none"/>
                <w14:textFill>
                  <w14:solidFill>
                    <w14:schemeClr w14:val="tx1"/>
                  </w14:solidFill>
                </w14:textFill>
              </w:rPr>
            </w:pPr>
          </w:p>
        </w:tc>
      </w:tr>
      <w:tr w14:paraId="15EB3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3006B5A">
            <w:pPr>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服务期限</w:t>
            </w:r>
          </w:p>
        </w:tc>
        <w:tc>
          <w:tcPr>
            <w:tcW w:w="7708" w:type="dxa"/>
            <w:noWrap/>
            <w:vAlign w:val="bottom"/>
          </w:tcPr>
          <w:p w14:paraId="0E801464">
            <w:pPr>
              <w:spacing w:line="360" w:lineRule="auto"/>
              <w:ind w:firstLine="1155" w:firstLineChars="550"/>
              <w:rPr>
                <w:rFonts w:ascii="宋体" w:hAnsi="宋体"/>
                <w:color w:val="000000" w:themeColor="text1"/>
                <w:szCs w:val="21"/>
                <w:highlight w:val="none"/>
                <w:u w:val="single"/>
                <w14:textFill>
                  <w14:solidFill>
                    <w14:schemeClr w14:val="tx1"/>
                  </w14:solidFill>
                </w14:textFill>
              </w:rPr>
            </w:pPr>
          </w:p>
        </w:tc>
      </w:tr>
      <w:tr w14:paraId="55531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807BE35">
            <w:pPr>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14:paraId="4FBFDA9C">
            <w:pPr>
              <w:spacing w:line="360" w:lineRule="auto"/>
              <w:ind w:firstLine="1155" w:firstLineChars="550"/>
              <w:rPr>
                <w:rFonts w:ascii="宋体" w:hAnsi="宋体"/>
                <w:color w:val="000000" w:themeColor="text1"/>
                <w:szCs w:val="21"/>
                <w:highlight w:val="none"/>
                <w:u w:val="single"/>
                <w14:textFill>
                  <w14:solidFill>
                    <w14:schemeClr w14:val="tx1"/>
                  </w14:solidFill>
                </w14:textFill>
              </w:rPr>
            </w:pPr>
          </w:p>
        </w:tc>
      </w:tr>
      <w:tr w14:paraId="6080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BDC0993">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备  注</w:t>
            </w:r>
          </w:p>
        </w:tc>
        <w:tc>
          <w:tcPr>
            <w:tcW w:w="7708" w:type="dxa"/>
            <w:noWrap/>
            <w:vAlign w:val="center"/>
          </w:tcPr>
          <w:p w14:paraId="147F325F">
            <w:pPr>
              <w:pStyle w:val="22"/>
              <w:ind w:left="0" w:leftChars="0"/>
              <w:rPr>
                <w:color w:val="000000" w:themeColor="text1"/>
                <w:sz w:val="21"/>
                <w:szCs w:val="21"/>
                <w:highlight w:val="none"/>
                <w14:textFill>
                  <w14:solidFill>
                    <w14:schemeClr w14:val="tx1"/>
                  </w14:solidFill>
                </w14:textFill>
              </w:rPr>
            </w:pPr>
          </w:p>
        </w:tc>
      </w:tr>
    </w:tbl>
    <w:p w14:paraId="7FA51146">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注: 1、报价一经涂改，应在涂改处加盖单位公章或</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代表签字或盖章，否则其投标作无效标处理。</w:t>
      </w:r>
    </w:p>
    <w:p w14:paraId="1B1A076E">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2、以上报价应与“报价明细表”中的报价相一致。</w:t>
      </w:r>
    </w:p>
    <w:p w14:paraId="208743A0">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3、凡认为所投产品符合价格折扣条件的，在相应的产品的“备注”栏内注明符合何种折扣条件。</w:t>
      </w:r>
    </w:p>
    <w:p w14:paraId="267615DF">
      <w:pPr>
        <w:spacing w:line="360" w:lineRule="auto"/>
        <w:ind w:firstLine="420" w:firstLineChars="200"/>
        <w:rPr>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按格式填列，不得自行更改。否则引起的不利后果由</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承担。</w:t>
      </w:r>
    </w:p>
    <w:p w14:paraId="707F0EFD">
      <w:pPr>
        <w:spacing w:line="360" w:lineRule="auto"/>
        <w:ind w:firstLine="420" w:firstLineChars="200"/>
        <w:jc w:val="center"/>
        <w:rPr>
          <w:rFonts w:ascii="宋体" w:hAnsi="宋体"/>
          <w:color w:val="000000" w:themeColor="text1"/>
          <w:szCs w:val="21"/>
          <w:highlight w:val="none"/>
          <w14:textFill>
            <w14:solidFill>
              <w14:schemeClr w14:val="tx1"/>
            </w14:solidFill>
          </w14:textFill>
        </w:rPr>
      </w:pPr>
      <w:bookmarkStart w:id="66" w:name="_Toc11620"/>
      <w:bookmarkStart w:id="67" w:name="_Toc20877"/>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（全称并加盖公章）：</w:t>
      </w:r>
      <w:bookmarkEnd w:id="66"/>
      <w:bookmarkEnd w:id="67"/>
    </w:p>
    <w:p w14:paraId="7CC20AEB">
      <w:pPr>
        <w:spacing w:line="360" w:lineRule="auto"/>
        <w:ind w:firstLine="420" w:firstLineChars="200"/>
        <w:jc w:val="center"/>
        <w:rPr>
          <w:rFonts w:ascii="宋体" w:hAnsi="宋体"/>
          <w:color w:val="000000" w:themeColor="text1"/>
          <w:szCs w:val="21"/>
          <w:highlight w:val="none"/>
          <w:u w:val="single"/>
          <w14:textFill>
            <w14:solidFill>
              <w14:schemeClr w14:val="tx1"/>
            </w14:solidFill>
          </w14:textFill>
        </w:rPr>
      </w:pPr>
      <w:bookmarkStart w:id="68" w:name="_Toc12222"/>
      <w:bookmarkStart w:id="69" w:name="_Toc625"/>
      <w:r>
        <w:rPr>
          <w:rFonts w:hint="eastAsia" w:ascii="宋体" w:hAnsi="宋体"/>
          <w:color w:val="000000" w:themeColor="text1"/>
          <w:szCs w:val="21"/>
          <w:highlight w:val="none"/>
          <w14:textFill>
            <w14:solidFill>
              <w14:schemeClr w14:val="tx1"/>
            </w14:solidFill>
          </w14:textFill>
        </w:rPr>
        <w:t>法定代表人或其委托代理人（签字</w:t>
      </w:r>
      <w:r>
        <w:rPr>
          <w:rFonts w:hint="eastAsia" w:ascii="宋体" w:hAnsi="宋体" w:cs="宋体"/>
          <w:color w:val="000000" w:themeColor="text1"/>
          <w:kern w:val="0"/>
          <w:szCs w:val="21"/>
          <w:highlight w:val="none"/>
          <w:lang w:val="en-US" w:eastAsia="zh-CN"/>
          <w14:textFill>
            <w14:solidFill>
              <w14:schemeClr w14:val="tx1"/>
            </w14:solidFill>
          </w14:textFill>
        </w:rPr>
        <w:t>或盖章</w:t>
      </w:r>
      <w:r>
        <w:rPr>
          <w:rFonts w:hint="eastAsia" w:ascii="宋体" w:hAnsi="宋体"/>
          <w:color w:val="000000" w:themeColor="text1"/>
          <w:szCs w:val="21"/>
          <w:highlight w:val="none"/>
          <w14:textFill>
            <w14:solidFill>
              <w14:schemeClr w14:val="tx1"/>
            </w14:solidFill>
          </w14:textFill>
        </w:rPr>
        <w:t>）：</w:t>
      </w:r>
      <w:bookmarkEnd w:id="68"/>
      <w:bookmarkEnd w:id="69"/>
    </w:p>
    <w:p w14:paraId="1C29CF0C">
      <w:pPr>
        <w:jc w:val="center"/>
        <w:rPr>
          <w:rFonts w:ascii="宋体" w:hAnsi="宋体"/>
          <w:color w:val="000000" w:themeColor="text1"/>
          <w:szCs w:val="21"/>
          <w:highlight w:val="none"/>
          <w14:textFill>
            <w14:solidFill>
              <w14:schemeClr w14:val="tx1"/>
            </w14:solidFill>
          </w14:textFill>
        </w:rPr>
      </w:pPr>
    </w:p>
    <w:p w14:paraId="586D441A">
      <w:pPr>
        <w:spacing w:line="360" w:lineRule="auto"/>
        <w:ind w:firstLine="420" w:firstLineChars="200"/>
        <w:jc w:val="center"/>
        <w:rPr>
          <w:color w:val="000000" w:themeColor="text1"/>
          <w:highlight w:val="none"/>
          <w14:textFill>
            <w14:solidFill>
              <w14:schemeClr w14:val="tx1"/>
            </w14:solidFill>
          </w14:textFill>
        </w:rPr>
      </w:pPr>
      <w:bookmarkStart w:id="70" w:name="_Toc1330"/>
      <w:bookmarkStart w:id="71" w:name="_Toc9950"/>
      <w:r>
        <w:rPr>
          <w:rFonts w:hint="eastAsia" w:ascii="宋体" w:hAnsi="宋体"/>
          <w:color w:val="000000" w:themeColor="text1"/>
          <w:szCs w:val="21"/>
          <w:highlight w:val="none"/>
          <w14:textFill>
            <w14:solidFill>
              <w14:schemeClr w14:val="tx1"/>
            </w14:solidFill>
          </w14:textFill>
        </w:rPr>
        <w:t>年  月  日</w:t>
      </w:r>
      <w:bookmarkEnd w:id="70"/>
      <w:bookmarkEnd w:id="71"/>
    </w:p>
    <w:p w14:paraId="25C383F9">
      <w:pPr>
        <w:rPr>
          <w:color w:val="000000" w:themeColor="text1"/>
          <w:highlight w:val="none"/>
          <w14:textFill>
            <w14:solidFill>
              <w14:schemeClr w14:val="tx1"/>
            </w14:solidFill>
          </w14:textFill>
        </w:rPr>
      </w:pPr>
    </w:p>
    <w:bookmarkEnd w:id="46"/>
    <w:bookmarkEnd w:id="47"/>
    <w:p w14:paraId="69EAD4ED">
      <w:pPr>
        <w:spacing w:before="20" w:after="20"/>
        <w:outlineLvl w:val="9"/>
        <w:rPr>
          <w:rFonts w:hint="eastAsia" w:eastAsia="黑体"/>
          <w:color w:val="000000" w:themeColor="text1"/>
          <w:highlight w:val="none"/>
          <w:lang w:eastAsia="zh-CN"/>
          <w14:textFill>
            <w14:solidFill>
              <w14:schemeClr w14:val="tx1"/>
            </w14:solidFill>
          </w14:textFill>
        </w:rPr>
      </w:pPr>
      <w:bookmarkStart w:id="72" w:name="_Toc22004"/>
      <w:bookmarkStart w:id="73" w:name="_Toc24984"/>
    </w:p>
    <w:p w14:paraId="034EF51E">
      <w:pPr>
        <w:outlineLvl w:val="9"/>
        <w:rPr>
          <w:rFonts w:hint="eastAsia"/>
          <w:color w:val="000000" w:themeColor="text1"/>
          <w:highlight w:val="none"/>
          <w:lang w:eastAsia="zh-CN"/>
          <w14:textFill>
            <w14:solidFill>
              <w14:schemeClr w14:val="tx1"/>
            </w14:solidFill>
          </w14:textFill>
        </w:rPr>
      </w:pPr>
    </w:p>
    <w:p w14:paraId="5ED8B6F2">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7C017F34">
      <w:pPr>
        <w:pStyle w:val="2"/>
        <w:spacing w:before="20" w:after="20"/>
        <w:rPr>
          <w:rFonts w:hint="eastAsia" w:eastAsia="黑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 xml:space="preserve">附件4               </w:t>
      </w:r>
      <w:bookmarkEnd w:id="72"/>
      <w:bookmarkEnd w:id="73"/>
      <w:r>
        <w:rPr>
          <w:rFonts w:hint="eastAsia"/>
          <w:color w:val="000000" w:themeColor="text1"/>
          <w:highlight w:val="none"/>
          <w14:textFill>
            <w14:solidFill>
              <w14:schemeClr w14:val="tx1"/>
            </w14:solidFill>
          </w14:textFill>
        </w:rPr>
        <w:t>报价明细表</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格式</w:t>
      </w:r>
      <w:r>
        <w:rPr>
          <w:rFonts w:hint="eastAsia"/>
          <w:color w:val="000000" w:themeColor="text1"/>
          <w:highlight w:val="none"/>
          <w:lang w:eastAsia="zh-CN"/>
          <w14:textFill>
            <w14:solidFill>
              <w14:schemeClr w14:val="tx1"/>
            </w14:solidFill>
          </w14:textFill>
        </w:rPr>
        <w:t>）</w:t>
      </w:r>
    </w:p>
    <w:p w14:paraId="50AA09EA">
      <w:pPr>
        <w:keepNext w:val="0"/>
        <w:keepLines w:val="0"/>
        <w:pageBreakBefore w:val="0"/>
        <w:widowControl/>
        <w:kinsoku/>
        <w:wordWrap w:val="0"/>
        <w:overflowPunct/>
        <w:topLinePunct w:val="0"/>
        <w:autoSpaceDE/>
        <w:autoSpaceDN/>
        <w:bidi w:val="0"/>
        <w:adjustRightInd/>
        <w:snapToGrid w:val="0"/>
        <w:spacing w:before="50" w:after="50" w:line="400" w:lineRule="exact"/>
        <w:ind w:left="88" w:leftChars="42" w:right="-817" w:rightChars="-389" w:firstLine="4161" w:firstLineChars="1734"/>
        <w:jc w:val="center"/>
        <w:textAlignment w:val="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9"/>
        <w:gridCol w:w="2205"/>
        <w:gridCol w:w="1853"/>
        <w:gridCol w:w="1694"/>
        <w:gridCol w:w="1306"/>
        <w:gridCol w:w="1763"/>
      </w:tblGrid>
      <w:tr w14:paraId="11ED5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1059" w:type="dxa"/>
            <w:tcBorders>
              <w:top w:val="single" w:color="auto" w:sz="4" w:space="0"/>
              <w:left w:val="single" w:color="auto" w:sz="4" w:space="0"/>
              <w:bottom w:val="nil"/>
              <w:right w:val="single" w:color="auto" w:sz="4" w:space="0"/>
            </w:tcBorders>
            <w:vAlign w:val="center"/>
          </w:tcPr>
          <w:p w14:paraId="1162CD5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205" w:type="dxa"/>
            <w:tcBorders>
              <w:top w:val="single" w:color="auto" w:sz="4" w:space="0"/>
              <w:left w:val="single" w:color="auto" w:sz="4" w:space="0"/>
              <w:bottom w:val="nil"/>
              <w:right w:val="single" w:color="auto" w:sz="4" w:space="0"/>
            </w:tcBorders>
            <w:vAlign w:val="center"/>
          </w:tcPr>
          <w:p w14:paraId="4F6DDE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853" w:type="dxa"/>
            <w:tcBorders>
              <w:top w:val="single" w:color="auto" w:sz="4" w:space="0"/>
              <w:left w:val="single" w:color="auto" w:sz="4" w:space="0"/>
              <w:bottom w:val="nil"/>
              <w:right w:val="single" w:color="auto" w:sz="4" w:space="0"/>
            </w:tcBorders>
            <w:vAlign w:val="center"/>
          </w:tcPr>
          <w:p w14:paraId="7B8E2A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规格型号</w:t>
            </w:r>
          </w:p>
        </w:tc>
        <w:tc>
          <w:tcPr>
            <w:tcW w:w="1694" w:type="dxa"/>
            <w:tcBorders>
              <w:top w:val="single" w:color="auto" w:sz="4" w:space="0"/>
              <w:left w:val="single" w:color="auto" w:sz="4" w:space="0"/>
              <w:bottom w:val="nil"/>
              <w:right w:val="single" w:color="auto" w:sz="4" w:space="0"/>
            </w:tcBorders>
            <w:vAlign w:val="center"/>
          </w:tcPr>
          <w:p w14:paraId="23CE46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306" w:type="dxa"/>
            <w:tcBorders>
              <w:top w:val="single" w:color="auto" w:sz="4" w:space="0"/>
              <w:left w:val="single" w:color="auto" w:sz="4" w:space="0"/>
              <w:bottom w:val="nil"/>
              <w:right w:val="single" w:color="auto" w:sz="4" w:space="0"/>
            </w:tcBorders>
            <w:vAlign w:val="center"/>
          </w:tcPr>
          <w:p w14:paraId="7358C80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763" w:type="dxa"/>
            <w:tcBorders>
              <w:top w:val="single" w:color="auto" w:sz="4" w:space="0"/>
              <w:left w:val="single" w:color="auto" w:sz="4" w:space="0"/>
              <w:bottom w:val="nil"/>
              <w:right w:val="single" w:color="auto" w:sz="4" w:space="0"/>
            </w:tcBorders>
            <w:vAlign w:val="center"/>
          </w:tcPr>
          <w:p w14:paraId="4AA314B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总价</w:t>
            </w:r>
          </w:p>
        </w:tc>
      </w:tr>
      <w:tr w14:paraId="2E8671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59" w:type="dxa"/>
            <w:tcBorders>
              <w:top w:val="single" w:color="auto" w:sz="4" w:space="0"/>
              <w:left w:val="single" w:color="auto" w:sz="4" w:space="0"/>
              <w:bottom w:val="single" w:color="auto" w:sz="4" w:space="0"/>
              <w:right w:val="single" w:color="auto" w:sz="4" w:space="0"/>
            </w:tcBorders>
          </w:tcPr>
          <w:p w14:paraId="5D070BD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w:t>
            </w:r>
          </w:p>
        </w:tc>
        <w:tc>
          <w:tcPr>
            <w:tcW w:w="2205" w:type="dxa"/>
            <w:tcBorders>
              <w:top w:val="single" w:color="auto" w:sz="4" w:space="0"/>
              <w:left w:val="single" w:color="auto" w:sz="4" w:space="0"/>
              <w:bottom w:val="single" w:color="auto" w:sz="4" w:space="0"/>
              <w:right w:val="single" w:color="auto" w:sz="4" w:space="0"/>
            </w:tcBorders>
          </w:tcPr>
          <w:p w14:paraId="5B3844A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853" w:type="dxa"/>
            <w:tcBorders>
              <w:top w:val="single" w:color="auto" w:sz="4" w:space="0"/>
              <w:left w:val="single" w:color="auto" w:sz="4" w:space="0"/>
              <w:bottom w:val="single" w:color="auto" w:sz="4" w:space="0"/>
              <w:right w:val="single" w:color="auto" w:sz="4" w:space="0"/>
            </w:tcBorders>
          </w:tcPr>
          <w:p w14:paraId="32A47E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694" w:type="dxa"/>
            <w:tcBorders>
              <w:top w:val="single" w:color="auto" w:sz="4" w:space="0"/>
              <w:left w:val="single" w:color="auto" w:sz="4" w:space="0"/>
              <w:bottom w:val="single" w:color="auto" w:sz="4" w:space="0"/>
              <w:right w:val="single" w:color="auto" w:sz="4" w:space="0"/>
            </w:tcBorders>
          </w:tcPr>
          <w:p w14:paraId="75236A1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06" w:type="dxa"/>
            <w:tcBorders>
              <w:top w:val="single" w:color="auto" w:sz="4" w:space="0"/>
              <w:left w:val="single" w:color="auto" w:sz="4" w:space="0"/>
              <w:bottom w:val="single" w:color="auto" w:sz="4" w:space="0"/>
              <w:right w:val="single" w:color="auto" w:sz="4" w:space="0"/>
            </w:tcBorders>
          </w:tcPr>
          <w:p w14:paraId="022D13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763" w:type="dxa"/>
            <w:tcBorders>
              <w:top w:val="single" w:color="auto" w:sz="4" w:space="0"/>
              <w:left w:val="single" w:color="auto" w:sz="4" w:space="0"/>
              <w:bottom w:val="single" w:color="auto" w:sz="4" w:space="0"/>
              <w:right w:val="single" w:color="auto" w:sz="4" w:space="0"/>
            </w:tcBorders>
          </w:tcPr>
          <w:p w14:paraId="7FD4B13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76D6CF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59" w:type="dxa"/>
            <w:tcBorders>
              <w:top w:val="single" w:color="auto" w:sz="4" w:space="0"/>
              <w:left w:val="single" w:color="auto" w:sz="4" w:space="0"/>
              <w:bottom w:val="single" w:color="auto" w:sz="4" w:space="0"/>
              <w:right w:val="single" w:color="auto" w:sz="4" w:space="0"/>
            </w:tcBorders>
          </w:tcPr>
          <w:p w14:paraId="7BA90C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2</w:t>
            </w:r>
          </w:p>
        </w:tc>
        <w:tc>
          <w:tcPr>
            <w:tcW w:w="2205" w:type="dxa"/>
            <w:tcBorders>
              <w:top w:val="single" w:color="auto" w:sz="4" w:space="0"/>
              <w:left w:val="single" w:color="auto" w:sz="4" w:space="0"/>
              <w:bottom w:val="single" w:color="auto" w:sz="4" w:space="0"/>
              <w:right w:val="single" w:color="auto" w:sz="4" w:space="0"/>
            </w:tcBorders>
          </w:tcPr>
          <w:p w14:paraId="377E1A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853" w:type="dxa"/>
            <w:tcBorders>
              <w:top w:val="single" w:color="auto" w:sz="4" w:space="0"/>
              <w:left w:val="single" w:color="auto" w:sz="4" w:space="0"/>
              <w:bottom w:val="single" w:color="auto" w:sz="4" w:space="0"/>
              <w:right w:val="single" w:color="auto" w:sz="4" w:space="0"/>
            </w:tcBorders>
          </w:tcPr>
          <w:p w14:paraId="05A5A5D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694" w:type="dxa"/>
            <w:tcBorders>
              <w:top w:val="single" w:color="auto" w:sz="4" w:space="0"/>
              <w:left w:val="single" w:color="auto" w:sz="4" w:space="0"/>
              <w:bottom w:val="single" w:color="auto" w:sz="4" w:space="0"/>
              <w:right w:val="single" w:color="auto" w:sz="4" w:space="0"/>
            </w:tcBorders>
          </w:tcPr>
          <w:p w14:paraId="126B6D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06" w:type="dxa"/>
            <w:tcBorders>
              <w:top w:val="single" w:color="auto" w:sz="4" w:space="0"/>
              <w:left w:val="single" w:color="auto" w:sz="4" w:space="0"/>
              <w:bottom w:val="single" w:color="auto" w:sz="4" w:space="0"/>
              <w:right w:val="single" w:color="auto" w:sz="4" w:space="0"/>
            </w:tcBorders>
          </w:tcPr>
          <w:p w14:paraId="3BAC7E9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763" w:type="dxa"/>
            <w:tcBorders>
              <w:top w:val="single" w:color="auto" w:sz="4" w:space="0"/>
              <w:left w:val="single" w:color="auto" w:sz="4" w:space="0"/>
              <w:bottom w:val="single" w:color="auto" w:sz="4" w:space="0"/>
              <w:right w:val="single" w:color="auto" w:sz="4" w:space="0"/>
            </w:tcBorders>
          </w:tcPr>
          <w:p w14:paraId="2D2E391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211594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59" w:type="dxa"/>
            <w:tcBorders>
              <w:top w:val="single" w:color="auto" w:sz="4" w:space="0"/>
              <w:left w:val="single" w:color="auto" w:sz="4" w:space="0"/>
              <w:bottom w:val="single" w:color="auto" w:sz="4" w:space="0"/>
              <w:right w:val="single" w:color="auto" w:sz="4" w:space="0"/>
            </w:tcBorders>
          </w:tcPr>
          <w:p w14:paraId="60CD063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3</w:t>
            </w:r>
          </w:p>
        </w:tc>
        <w:tc>
          <w:tcPr>
            <w:tcW w:w="2205" w:type="dxa"/>
            <w:tcBorders>
              <w:top w:val="single" w:color="auto" w:sz="4" w:space="0"/>
              <w:left w:val="single" w:color="auto" w:sz="4" w:space="0"/>
              <w:bottom w:val="single" w:color="auto" w:sz="4" w:space="0"/>
              <w:right w:val="single" w:color="auto" w:sz="4" w:space="0"/>
            </w:tcBorders>
          </w:tcPr>
          <w:p w14:paraId="6CD37F0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853" w:type="dxa"/>
            <w:tcBorders>
              <w:top w:val="single" w:color="auto" w:sz="4" w:space="0"/>
              <w:left w:val="single" w:color="auto" w:sz="4" w:space="0"/>
              <w:bottom w:val="single" w:color="auto" w:sz="4" w:space="0"/>
              <w:right w:val="single" w:color="auto" w:sz="4" w:space="0"/>
            </w:tcBorders>
          </w:tcPr>
          <w:p w14:paraId="4DF1B2A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694" w:type="dxa"/>
            <w:tcBorders>
              <w:top w:val="single" w:color="auto" w:sz="4" w:space="0"/>
              <w:left w:val="single" w:color="auto" w:sz="4" w:space="0"/>
              <w:bottom w:val="single" w:color="auto" w:sz="4" w:space="0"/>
              <w:right w:val="single" w:color="auto" w:sz="4" w:space="0"/>
            </w:tcBorders>
          </w:tcPr>
          <w:p w14:paraId="6D779D8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06" w:type="dxa"/>
            <w:tcBorders>
              <w:top w:val="single" w:color="auto" w:sz="4" w:space="0"/>
              <w:left w:val="single" w:color="auto" w:sz="4" w:space="0"/>
              <w:bottom w:val="single" w:color="auto" w:sz="4" w:space="0"/>
              <w:right w:val="single" w:color="auto" w:sz="4" w:space="0"/>
            </w:tcBorders>
          </w:tcPr>
          <w:p w14:paraId="4F057E5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763" w:type="dxa"/>
            <w:tcBorders>
              <w:top w:val="single" w:color="auto" w:sz="4" w:space="0"/>
              <w:left w:val="single" w:color="auto" w:sz="4" w:space="0"/>
              <w:bottom w:val="single" w:color="auto" w:sz="4" w:space="0"/>
              <w:right w:val="single" w:color="auto" w:sz="4" w:space="0"/>
            </w:tcBorders>
          </w:tcPr>
          <w:p w14:paraId="62AAF3C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5F0F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59" w:type="dxa"/>
            <w:tcBorders>
              <w:top w:val="single" w:color="auto" w:sz="4" w:space="0"/>
              <w:left w:val="single" w:color="auto" w:sz="4" w:space="0"/>
              <w:bottom w:val="single" w:color="auto" w:sz="4" w:space="0"/>
              <w:right w:val="single" w:color="auto" w:sz="4" w:space="0"/>
            </w:tcBorders>
          </w:tcPr>
          <w:p w14:paraId="6F88A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4</w:t>
            </w:r>
          </w:p>
        </w:tc>
        <w:tc>
          <w:tcPr>
            <w:tcW w:w="2205" w:type="dxa"/>
            <w:tcBorders>
              <w:top w:val="single" w:color="auto" w:sz="4" w:space="0"/>
              <w:left w:val="single" w:color="auto" w:sz="4" w:space="0"/>
              <w:bottom w:val="single" w:color="auto" w:sz="4" w:space="0"/>
              <w:right w:val="single" w:color="auto" w:sz="4" w:space="0"/>
            </w:tcBorders>
          </w:tcPr>
          <w:p w14:paraId="182C84B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853" w:type="dxa"/>
            <w:tcBorders>
              <w:top w:val="single" w:color="auto" w:sz="4" w:space="0"/>
              <w:left w:val="single" w:color="auto" w:sz="4" w:space="0"/>
              <w:bottom w:val="single" w:color="auto" w:sz="4" w:space="0"/>
              <w:right w:val="single" w:color="auto" w:sz="4" w:space="0"/>
            </w:tcBorders>
          </w:tcPr>
          <w:p w14:paraId="56FC12D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694" w:type="dxa"/>
            <w:tcBorders>
              <w:top w:val="single" w:color="auto" w:sz="4" w:space="0"/>
              <w:left w:val="single" w:color="auto" w:sz="4" w:space="0"/>
              <w:bottom w:val="single" w:color="auto" w:sz="4" w:space="0"/>
              <w:right w:val="single" w:color="auto" w:sz="4" w:space="0"/>
            </w:tcBorders>
          </w:tcPr>
          <w:p w14:paraId="3670F1B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06" w:type="dxa"/>
            <w:tcBorders>
              <w:top w:val="single" w:color="auto" w:sz="4" w:space="0"/>
              <w:left w:val="single" w:color="auto" w:sz="4" w:space="0"/>
              <w:bottom w:val="single" w:color="auto" w:sz="4" w:space="0"/>
              <w:right w:val="single" w:color="auto" w:sz="4" w:space="0"/>
            </w:tcBorders>
          </w:tcPr>
          <w:p w14:paraId="3217EC2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763" w:type="dxa"/>
            <w:tcBorders>
              <w:top w:val="single" w:color="auto" w:sz="4" w:space="0"/>
              <w:left w:val="single" w:color="auto" w:sz="4" w:space="0"/>
              <w:bottom w:val="single" w:color="auto" w:sz="4" w:space="0"/>
              <w:right w:val="single" w:color="auto" w:sz="4" w:space="0"/>
            </w:tcBorders>
          </w:tcPr>
          <w:p w14:paraId="33F44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24D3D0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59" w:type="dxa"/>
            <w:tcBorders>
              <w:top w:val="single" w:color="auto" w:sz="4" w:space="0"/>
              <w:left w:val="single" w:color="auto" w:sz="4" w:space="0"/>
              <w:bottom w:val="single" w:color="auto" w:sz="4" w:space="0"/>
              <w:right w:val="single" w:color="auto" w:sz="4" w:space="0"/>
            </w:tcBorders>
          </w:tcPr>
          <w:p w14:paraId="206FAC8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2205" w:type="dxa"/>
            <w:tcBorders>
              <w:top w:val="single" w:color="auto" w:sz="4" w:space="0"/>
              <w:left w:val="single" w:color="auto" w:sz="4" w:space="0"/>
              <w:bottom w:val="single" w:color="auto" w:sz="4" w:space="0"/>
              <w:right w:val="single" w:color="auto" w:sz="4" w:space="0"/>
            </w:tcBorders>
          </w:tcPr>
          <w:p w14:paraId="2B4493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853" w:type="dxa"/>
            <w:tcBorders>
              <w:top w:val="single" w:color="auto" w:sz="4" w:space="0"/>
              <w:left w:val="single" w:color="auto" w:sz="4" w:space="0"/>
              <w:bottom w:val="single" w:color="auto" w:sz="4" w:space="0"/>
              <w:right w:val="single" w:color="auto" w:sz="4" w:space="0"/>
            </w:tcBorders>
          </w:tcPr>
          <w:p w14:paraId="14345E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694" w:type="dxa"/>
            <w:tcBorders>
              <w:top w:val="single" w:color="auto" w:sz="4" w:space="0"/>
              <w:left w:val="single" w:color="auto" w:sz="4" w:space="0"/>
              <w:bottom w:val="single" w:color="auto" w:sz="4" w:space="0"/>
              <w:right w:val="single" w:color="auto" w:sz="4" w:space="0"/>
            </w:tcBorders>
          </w:tcPr>
          <w:p w14:paraId="49C67C9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06" w:type="dxa"/>
            <w:tcBorders>
              <w:top w:val="single" w:color="auto" w:sz="4" w:space="0"/>
              <w:left w:val="single" w:color="auto" w:sz="4" w:space="0"/>
              <w:bottom w:val="single" w:color="auto" w:sz="4" w:space="0"/>
              <w:right w:val="single" w:color="auto" w:sz="4" w:space="0"/>
            </w:tcBorders>
          </w:tcPr>
          <w:p w14:paraId="678F72F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763" w:type="dxa"/>
            <w:tcBorders>
              <w:top w:val="single" w:color="auto" w:sz="4" w:space="0"/>
              <w:left w:val="single" w:color="auto" w:sz="4" w:space="0"/>
              <w:bottom w:val="single" w:color="auto" w:sz="4" w:space="0"/>
              <w:right w:val="single" w:color="auto" w:sz="4" w:space="0"/>
            </w:tcBorders>
          </w:tcPr>
          <w:p w14:paraId="5D3C41D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5323CC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59" w:type="dxa"/>
            <w:tcBorders>
              <w:top w:val="single" w:color="auto" w:sz="4" w:space="0"/>
              <w:left w:val="single" w:color="auto" w:sz="4" w:space="0"/>
              <w:bottom w:val="single" w:color="auto" w:sz="4" w:space="0"/>
              <w:right w:val="single" w:color="auto" w:sz="4" w:space="0"/>
            </w:tcBorders>
          </w:tcPr>
          <w:p w14:paraId="3DDA679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w:t>
            </w:r>
          </w:p>
        </w:tc>
        <w:tc>
          <w:tcPr>
            <w:tcW w:w="2205" w:type="dxa"/>
            <w:tcBorders>
              <w:top w:val="single" w:color="auto" w:sz="4" w:space="0"/>
              <w:left w:val="single" w:color="auto" w:sz="4" w:space="0"/>
              <w:bottom w:val="single" w:color="auto" w:sz="4" w:space="0"/>
              <w:right w:val="single" w:color="auto" w:sz="4" w:space="0"/>
            </w:tcBorders>
          </w:tcPr>
          <w:p w14:paraId="5CC3CDB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合计</w:t>
            </w:r>
          </w:p>
        </w:tc>
        <w:tc>
          <w:tcPr>
            <w:tcW w:w="1853" w:type="dxa"/>
            <w:tcBorders>
              <w:top w:val="single" w:color="auto" w:sz="4" w:space="0"/>
              <w:left w:val="single" w:color="auto" w:sz="4" w:space="0"/>
              <w:bottom w:val="single" w:color="auto" w:sz="4" w:space="0"/>
              <w:right w:val="single" w:color="auto" w:sz="4" w:space="0"/>
            </w:tcBorders>
          </w:tcPr>
          <w:p w14:paraId="29E02B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694" w:type="dxa"/>
            <w:tcBorders>
              <w:top w:val="single" w:color="auto" w:sz="4" w:space="0"/>
              <w:left w:val="single" w:color="auto" w:sz="4" w:space="0"/>
              <w:bottom w:val="single" w:color="auto" w:sz="4" w:space="0"/>
              <w:right w:val="single" w:color="auto" w:sz="4" w:space="0"/>
            </w:tcBorders>
          </w:tcPr>
          <w:p w14:paraId="4B8CE51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06" w:type="dxa"/>
            <w:tcBorders>
              <w:top w:val="single" w:color="auto" w:sz="4" w:space="0"/>
              <w:left w:val="single" w:color="auto" w:sz="4" w:space="0"/>
              <w:bottom w:val="single" w:color="auto" w:sz="4" w:space="0"/>
              <w:right w:val="single" w:color="auto" w:sz="4" w:space="0"/>
            </w:tcBorders>
          </w:tcPr>
          <w:p w14:paraId="2186FF6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763" w:type="dxa"/>
            <w:tcBorders>
              <w:top w:val="single" w:color="auto" w:sz="4" w:space="0"/>
              <w:left w:val="single" w:color="auto" w:sz="4" w:space="0"/>
              <w:bottom w:val="single" w:color="auto" w:sz="4" w:space="0"/>
              <w:right w:val="single" w:color="auto" w:sz="4" w:space="0"/>
            </w:tcBorders>
          </w:tcPr>
          <w:p w14:paraId="65A1DD8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7451A5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059" w:type="dxa"/>
            <w:tcBorders>
              <w:top w:val="single" w:color="auto" w:sz="4" w:space="0"/>
              <w:left w:val="single" w:color="auto" w:sz="4" w:space="0"/>
              <w:bottom w:val="single" w:color="auto" w:sz="4" w:space="0"/>
              <w:right w:val="single" w:color="auto" w:sz="4" w:space="0"/>
            </w:tcBorders>
            <w:vAlign w:val="top"/>
          </w:tcPr>
          <w:p w14:paraId="770080D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14:textFill>
                  <w14:solidFill>
                    <w14:schemeClr w14:val="tx1"/>
                  </w14:solidFill>
                </w14:textFill>
              </w:rPr>
            </w:pPr>
          </w:p>
        </w:tc>
        <w:tc>
          <w:tcPr>
            <w:tcW w:w="8821" w:type="dxa"/>
            <w:gridSpan w:val="5"/>
            <w:tcBorders>
              <w:top w:val="single" w:color="auto" w:sz="4" w:space="0"/>
              <w:left w:val="single" w:color="auto" w:sz="4" w:space="0"/>
              <w:bottom w:val="single" w:color="auto" w:sz="4" w:space="0"/>
              <w:right w:val="single" w:color="auto" w:sz="4" w:space="0"/>
            </w:tcBorders>
            <w:vAlign w:val="top"/>
          </w:tcPr>
          <w:p w14:paraId="3C9E18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default" w:ascii="宋体" w:hAnsi="宋体" w:eastAsia="宋体" w:cs="宋体"/>
                <w:color w:val="000000" w:themeColor="text1"/>
                <w:spacing w:val="20"/>
                <w:kern w:val="0"/>
                <w:sz w:val="24"/>
                <w:highlight w:val="none"/>
                <w:u w:val="singl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w:t>
            </w:r>
            <w:r>
              <w:rPr>
                <w:rFonts w:hint="eastAsia" w:ascii="宋体" w:hAnsi="宋体" w:cs="宋体"/>
                <w:color w:val="000000" w:themeColor="text1"/>
                <w:spacing w:val="20"/>
                <w:kern w:val="0"/>
                <w:sz w:val="24"/>
                <w:highlight w:val="none"/>
                <w:lang w:val="en-US" w:eastAsia="zh-CN"/>
                <w14:textFill>
                  <w14:solidFill>
                    <w14:schemeClr w14:val="tx1"/>
                  </w14:solidFill>
                </w14:textFill>
              </w:rPr>
              <w:t>总</w:t>
            </w:r>
            <w:r>
              <w:rPr>
                <w:rFonts w:hint="eastAsia" w:ascii="宋体" w:hAnsi="宋体" w:cs="宋体"/>
                <w:color w:val="000000" w:themeColor="text1"/>
                <w:spacing w:val="20"/>
                <w:kern w:val="0"/>
                <w:sz w:val="24"/>
                <w:highlight w:val="none"/>
                <w14:textFill>
                  <w14:solidFill>
                    <w14:schemeClr w14:val="tx1"/>
                  </w14:solidFill>
                </w14:textFill>
              </w:rPr>
              <w:t>价(</w:t>
            </w:r>
            <w:r>
              <w:rPr>
                <w:rFonts w:hint="eastAsia" w:ascii="宋体" w:hAnsi="宋体" w:cs="宋体"/>
                <w:color w:val="000000" w:themeColor="text1"/>
                <w:kern w:val="0"/>
                <w:sz w:val="24"/>
                <w:szCs w:val="21"/>
                <w:highlight w:val="none"/>
                <w14:textFill>
                  <w14:solidFill>
                    <w14:schemeClr w14:val="tx1"/>
                  </w14:solidFill>
                </w14:textFill>
              </w:rPr>
              <w:t>大写)：</w:t>
            </w:r>
            <w:r>
              <w:rPr>
                <w:rFonts w:hint="eastAsia" w:ascii="宋体" w:hAnsi="宋体" w:cs="宋体"/>
                <w:color w:val="000000" w:themeColor="text1"/>
                <w:kern w:val="0"/>
                <w:sz w:val="24"/>
                <w:szCs w:val="21"/>
                <w:highlight w:val="none"/>
                <w:lang w:val="en-US" w:eastAsia="zh-CN"/>
                <w14:textFill>
                  <w14:solidFill>
                    <w14:schemeClr w14:val="tx1"/>
                  </w14:solidFill>
                </w14:textFill>
              </w:rPr>
              <w:t xml:space="preserve">                 </w:t>
            </w:r>
            <w:r>
              <w:rPr>
                <w:rFonts w:hint="eastAsia" w:ascii="宋体" w:hAnsi="宋体" w:cs="宋体"/>
                <w:color w:val="000000" w:themeColor="text1"/>
                <w:kern w:val="0"/>
                <w:sz w:val="24"/>
                <w:szCs w:val="21"/>
                <w:highlight w:val="none"/>
                <w14:textFill>
                  <w14:solidFill>
                    <w14:schemeClr w14:val="tx1"/>
                  </w14:solidFill>
                </w14:textFill>
              </w:rPr>
              <w:t>￥</w:t>
            </w:r>
            <w:r>
              <w:rPr>
                <w:rFonts w:hint="eastAsia" w:ascii="宋体" w:hAnsi="宋体" w:cs="宋体"/>
                <w:color w:val="000000" w:themeColor="text1"/>
                <w:kern w:val="0"/>
                <w:sz w:val="24"/>
                <w:szCs w:val="21"/>
                <w:highlight w:val="none"/>
                <w:lang w:eastAsia="zh-CN"/>
                <w14:textFill>
                  <w14:solidFill>
                    <w14:schemeClr w14:val="tx1"/>
                  </w14:solidFill>
                </w14:textFill>
              </w:rPr>
              <w:t>：</w:t>
            </w:r>
            <w:r>
              <w:rPr>
                <w:rFonts w:hint="eastAsia" w:ascii="宋体" w:hAnsi="宋体" w:cs="宋体"/>
                <w:color w:val="000000" w:themeColor="text1"/>
                <w:kern w:val="0"/>
                <w:sz w:val="24"/>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1"/>
                <w:highlight w:val="none"/>
                <w:u w:val="none"/>
                <w:lang w:val="en-US" w:eastAsia="zh-CN"/>
                <w14:textFill>
                  <w14:solidFill>
                    <w14:schemeClr w14:val="tx1"/>
                  </w14:solidFill>
                </w14:textFill>
              </w:rPr>
              <w:t>（小写）</w:t>
            </w:r>
          </w:p>
        </w:tc>
      </w:tr>
    </w:tbl>
    <w:p w14:paraId="4142FAC0">
      <w:pPr>
        <w:keepNext w:val="0"/>
        <w:keepLines w:val="0"/>
        <w:pageBreakBefore w:val="0"/>
        <w:widowControl/>
        <w:kinsoku/>
        <w:wordWrap w:val="0"/>
        <w:overflowPunct/>
        <w:topLinePunct w:val="0"/>
        <w:autoSpaceDE/>
        <w:autoSpaceDN/>
        <w:bidi w:val="0"/>
        <w:adjustRightInd/>
        <w:spacing w:line="400" w:lineRule="exact"/>
        <w:jc w:val="left"/>
        <w:textAlignment w:val="auto"/>
        <w:rPr>
          <w:rFonts w:ascii="宋体" w:hAnsi="宋体" w:cs="宋体"/>
          <w:color w:val="000000" w:themeColor="text1"/>
          <w:kern w:val="0"/>
          <w:sz w:val="24"/>
          <w:highlight w:val="none"/>
          <w14:textFill>
            <w14:solidFill>
              <w14:schemeClr w14:val="tx1"/>
            </w14:solidFill>
          </w14:textFill>
        </w:rPr>
      </w:pPr>
    </w:p>
    <w:p w14:paraId="260AB70B">
      <w:pPr>
        <w:widowControl/>
        <w:shd w:val="clear" w:color="auto" w:fill="FFFFFF"/>
        <w:spacing w:line="360" w:lineRule="auto"/>
        <w:ind w:left="1418" w:hanging="567"/>
        <w:jc w:val="both"/>
        <w:rPr>
          <w:rFonts w:hint="eastAsia" w:ascii="宋体" w:hAnsi="宋体" w:cs="宋体"/>
          <w:color w:val="000000" w:themeColor="text1"/>
          <w:kern w:val="0"/>
          <w:sz w:val="24"/>
          <w:highlight w:val="none"/>
          <w14:textFill>
            <w14:solidFill>
              <w14:schemeClr w14:val="tx1"/>
            </w14:solidFill>
          </w14:textFill>
        </w:rPr>
      </w:pPr>
    </w:p>
    <w:p w14:paraId="01071C66">
      <w:pPr>
        <w:pStyle w:val="33"/>
        <w:rPr>
          <w:rFonts w:hint="eastAsia"/>
          <w:color w:val="000000" w:themeColor="text1"/>
          <w:highlight w:val="none"/>
          <w14:textFill>
            <w14:solidFill>
              <w14:schemeClr w14:val="tx1"/>
            </w14:solidFill>
          </w14:textFill>
        </w:rPr>
      </w:pPr>
    </w:p>
    <w:p w14:paraId="7503886D">
      <w:pPr>
        <w:widowControl/>
        <w:shd w:val="clear" w:color="auto" w:fill="FFFFFF"/>
        <w:spacing w:line="360" w:lineRule="auto"/>
        <w:ind w:left="1418" w:hanging="567"/>
        <w:jc w:val="both"/>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供应商法定代表人</w:t>
      </w:r>
      <w:r>
        <w:rPr>
          <w:rFonts w:hint="eastAsia" w:ascii="宋体" w:hAnsi="宋体" w:cs="宋体"/>
          <w:color w:val="000000" w:themeColor="text1"/>
          <w:kern w:val="0"/>
          <w:sz w:val="24"/>
          <w:highlight w:val="none"/>
          <w:lang w:eastAsia="zh-CN"/>
          <w14:textFill>
            <w14:solidFill>
              <w14:schemeClr w14:val="tx1"/>
            </w14:solidFill>
          </w14:textFill>
        </w:rPr>
        <w:t>或</w:t>
      </w:r>
      <w:r>
        <w:rPr>
          <w:rFonts w:hint="eastAsia" w:ascii="宋体" w:hAnsi="宋体" w:cs="宋体"/>
          <w:color w:val="000000" w:themeColor="text1"/>
          <w:kern w:val="0"/>
          <w:sz w:val="24"/>
          <w:highlight w:val="none"/>
          <w14:textFill>
            <w14:solidFill>
              <w14:schemeClr w14:val="tx1"/>
            </w14:solidFill>
          </w14:textFill>
        </w:rPr>
        <w:t>其授权代表签字：</w:t>
      </w:r>
      <w:r>
        <w:rPr>
          <w:rFonts w:hint="eastAsia" w:ascii="宋体" w:hAnsi="宋体" w:cs="宋体"/>
          <w:color w:val="000000" w:themeColor="text1"/>
          <w:kern w:val="0"/>
          <w:sz w:val="24"/>
          <w:highlight w:val="none"/>
          <w:u w:val="single"/>
          <w14:textFill>
            <w14:solidFill>
              <w14:schemeClr w14:val="tx1"/>
            </w14:solidFill>
          </w14:textFill>
        </w:rPr>
        <w:t xml:space="preserve">              </w:t>
      </w:r>
    </w:p>
    <w:p w14:paraId="054AD46D">
      <w:pPr>
        <w:widowControl/>
        <w:shd w:val="clear" w:color="auto" w:fill="FFFFFF"/>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供应商名称： </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（全称并加盖公章）</w:t>
      </w:r>
    </w:p>
    <w:p w14:paraId="11F0555B">
      <w:pPr>
        <w:widowControl/>
        <w:wordWrap w:val="0"/>
        <w:spacing w:line="460" w:lineRule="exact"/>
        <w:jc w:val="left"/>
        <w:rPr>
          <w:rFonts w:ascii="宋体" w:hAnsi="宋体" w:cs="宋体"/>
          <w:color w:val="000000" w:themeColor="text1"/>
          <w:kern w:val="0"/>
          <w:sz w:val="24"/>
          <w:highlight w:val="none"/>
          <w14:textFill>
            <w14:solidFill>
              <w14:schemeClr w14:val="tx1"/>
            </w14:solidFill>
          </w14:textFill>
        </w:rPr>
      </w:pPr>
    </w:p>
    <w:p w14:paraId="416FD5D1">
      <w:pPr>
        <w:widowControl/>
        <w:wordWrap w:val="0"/>
        <w:spacing w:line="460" w:lineRule="exact"/>
        <w:ind w:firstLine="2880" w:firstLineChars="1200"/>
        <w:jc w:val="left"/>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年    月    日</w:t>
      </w:r>
    </w:p>
    <w:p w14:paraId="1D0FA232">
      <w:pPr>
        <w:widowControl/>
        <w:wordWrap w:val="0"/>
        <w:spacing w:line="460" w:lineRule="exact"/>
        <w:ind w:firstLine="4800" w:firstLineChars="20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w:t>
      </w:r>
    </w:p>
    <w:p w14:paraId="39B35D6B">
      <w:pPr>
        <w:pStyle w:val="16"/>
        <w:rPr>
          <w:rFonts w:hint="eastAsia" w:ascii="宋体" w:hAnsi="宋体" w:cs="宋体"/>
          <w:color w:val="000000" w:themeColor="text1"/>
          <w:kern w:val="0"/>
          <w:sz w:val="24"/>
          <w:highlight w:val="none"/>
          <w14:textFill>
            <w14:solidFill>
              <w14:schemeClr w14:val="tx1"/>
            </w14:solidFill>
          </w14:textFill>
        </w:rPr>
      </w:pPr>
    </w:p>
    <w:p w14:paraId="041BB2C9">
      <w:pPr>
        <w:pStyle w:val="25"/>
        <w:rPr>
          <w:rFonts w:hint="eastAsia" w:ascii="宋体" w:hAnsi="宋体" w:cs="宋体"/>
          <w:color w:val="000000" w:themeColor="text1"/>
          <w:kern w:val="0"/>
          <w:sz w:val="24"/>
          <w:highlight w:val="none"/>
          <w14:textFill>
            <w14:solidFill>
              <w14:schemeClr w14:val="tx1"/>
            </w14:solidFill>
          </w14:textFill>
        </w:rPr>
      </w:pPr>
    </w:p>
    <w:p w14:paraId="7C270DA0">
      <w:pPr>
        <w:pStyle w:val="25"/>
        <w:rPr>
          <w:rFonts w:hint="eastAsia" w:ascii="宋体" w:hAnsi="宋体" w:cs="宋体"/>
          <w:color w:val="000000" w:themeColor="text1"/>
          <w:kern w:val="0"/>
          <w:sz w:val="24"/>
          <w:highlight w:val="none"/>
          <w14:textFill>
            <w14:solidFill>
              <w14:schemeClr w14:val="tx1"/>
            </w14:solidFill>
          </w14:textFill>
        </w:rPr>
      </w:pPr>
    </w:p>
    <w:p w14:paraId="1DD1665E">
      <w:pPr>
        <w:pStyle w:val="25"/>
        <w:rPr>
          <w:rFonts w:hint="eastAsia" w:ascii="宋体" w:hAnsi="宋体" w:cs="宋体"/>
          <w:color w:val="000000" w:themeColor="text1"/>
          <w:kern w:val="0"/>
          <w:sz w:val="24"/>
          <w:highlight w:val="none"/>
          <w14:textFill>
            <w14:solidFill>
              <w14:schemeClr w14:val="tx1"/>
            </w14:solidFill>
          </w14:textFill>
        </w:rPr>
      </w:pPr>
    </w:p>
    <w:p w14:paraId="2B87D731">
      <w:pPr>
        <w:pStyle w:val="25"/>
        <w:rPr>
          <w:rFonts w:hint="eastAsia" w:ascii="宋体" w:hAnsi="宋体" w:cs="宋体"/>
          <w:color w:val="000000" w:themeColor="text1"/>
          <w:kern w:val="0"/>
          <w:sz w:val="24"/>
          <w:highlight w:val="none"/>
          <w14:textFill>
            <w14:solidFill>
              <w14:schemeClr w14:val="tx1"/>
            </w14:solidFill>
          </w14:textFill>
        </w:rPr>
      </w:pPr>
    </w:p>
    <w:p w14:paraId="135F7AF2">
      <w:pPr>
        <w:pStyle w:val="25"/>
        <w:rPr>
          <w:rFonts w:hint="eastAsia" w:ascii="宋体" w:hAnsi="宋体" w:cs="宋体"/>
          <w:color w:val="000000" w:themeColor="text1"/>
          <w:kern w:val="0"/>
          <w:sz w:val="24"/>
          <w:highlight w:val="none"/>
          <w14:textFill>
            <w14:solidFill>
              <w14:schemeClr w14:val="tx1"/>
            </w14:solidFill>
          </w14:textFill>
        </w:rPr>
      </w:pPr>
    </w:p>
    <w:p w14:paraId="5BCD0370">
      <w:pPr>
        <w:pStyle w:val="25"/>
        <w:rPr>
          <w:rFonts w:hint="eastAsia" w:ascii="宋体" w:hAnsi="宋体" w:cs="宋体"/>
          <w:color w:val="000000" w:themeColor="text1"/>
          <w:kern w:val="0"/>
          <w:sz w:val="24"/>
          <w:highlight w:val="none"/>
          <w14:textFill>
            <w14:solidFill>
              <w14:schemeClr w14:val="tx1"/>
            </w14:solidFill>
          </w14:textFill>
        </w:rPr>
      </w:pPr>
    </w:p>
    <w:p w14:paraId="6123D320">
      <w:pPr>
        <w:pStyle w:val="25"/>
        <w:rPr>
          <w:rFonts w:hint="eastAsia" w:ascii="宋体" w:hAnsi="宋体" w:cs="宋体"/>
          <w:color w:val="000000" w:themeColor="text1"/>
          <w:kern w:val="0"/>
          <w:sz w:val="24"/>
          <w:highlight w:val="none"/>
          <w14:textFill>
            <w14:solidFill>
              <w14:schemeClr w14:val="tx1"/>
            </w14:solidFill>
          </w14:textFill>
        </w:rPr>
      </w:pPr>
    </w:p>
    <w:p w14:paraId="236E5BC5">
      <w:pPr>
        <w:pStyle w:val="25"/>
        <w:rPr>
          <w:rFonts w:hint="eastAsia" w:ascii="宋体" w:hAnsi="宋体" w:cs="宋体"/>
          <w:color w:val="000000" w:themeColor="text1"/>
          <w:kern w:val="0"/>
          <w:sz w:val="24"/>
          <w:highlight w:val="none"/>
          <w14:textFill>
            <w14:solidFill>
              <w14:schemeClr w14:val="tx1"/>
            </w14:solidFill>
          </w14:textFill>
        </w:rPr>
      </w:pPr>
    </w:p>
    <w:p w14:paraId="1BFE74F1">
      <w:pPr>
        <w:pStyle w:val="25"/>
        <w:rPr>
          <w:rFonts w:hint="eastAsia" w:ascii="宋体" w:hAnsi="宋体" w:cs="宋体"/>
          <w:color w:val="000000" w:themeColor="text1"/>
          <w:kern w:val="0"/>
          <w:sz w:val="24"/>
          <w:highlight w:val="none"/>
          <w14:textFill>
            <w14:solidFill>
              <w14:schemeClr w14:val="tx1"/>
            </w14:solidFill>
          </w14:textFill>
        </w:rPr>
      </w:pPr>
    </w:p>
    <w:p w14:paraId="3CBFEBC0">
      <w:pPr>
        <w:pStyle w:val="25"/>
        <w:rPr>
          <w:rFonts w:hint="eastAsia" w:ascii="宋体" w:hAnsi="宋体" w:cs="宋体"/>
          <w:color w:val="000000" w:themeColor="text1"/>
          <w:kern w:val="0"/>
          <w:sz w:val="24"/>
          <w:highlight w:val="none"/>
          <w14:textFill>
            <w14:solidFill>
              <w14:schemeClr w14:val="tx1"/>
            </w14:solidFill>
          </w14:textFill>
        </w:rPr>
        <w:sectPr>
          <w:footerReference r:id="rId5" w:type="default"/>
          <w:pgSz w:w="11906" w:h="16838"/>
          <w:pgMar w:top="1417" w:right="1474" w:bottom="1417" w:left="1474" w:header="851" w:footer="624" w:gutter="0"/>
          <w:pgNumType w:fmt="decimal"/>
          <w:cols w:space="720" w:num="1"/>
          <w:docGrid w:type="lines" w:linePitch="319" w:charSpace="0"/>
        </w:sectPr>
      </w:pPr>
    </w:p>
    <w:p w14:paraId="6BC5157E">
      <w:pPr>
        <w:pStyle w:val="2"/>
        <w:rPr>
          <w:rFonts w:hint="eastAsia" w:eastAsia="黑体"/>
          <w:color w:val="000000" w:themeColor="text1"/>
          <w:highlight w:val="none"/>
          <w:lang w:val="en-US" w:eastAsia="zh-CN"/>
          <w14:textFill>
            <w14:solidFill>
              <w14:schemeClr w14:val="tx1"/>
            </w14:solidFill>
          </w14:textFill>
        </w:rPr>
      </w:pPr>
      <w:bookmarkStart w:id="74" w:name="_Toc15804"/>
      <w:bookmarkStart w:id="75" w:name="_Toc226"/>
      <w:r>
        <w:rPr>
          <w:rFonts w:hint="eastAsia"/>
          <w:color w:val="000000" w:themeColor="text1"/>
          <w:highlight w:val="none"/>
          <w14:textFill>
            <w14:solidFill>
              <w14:schemeClr w14:val="tx1"/>
            </w14:solidFill>
          </w14:textFill>
        </w:rPr>
        <w:t xml:space="preserve">附件5         </w:t>
      </w:r>
      <w:bookmarkEnd w:id="74"/>
      <w:bookmarkEnd w:id="75"/>
      <w:r>
        <w:rPr>
          <w:rFonts w:hint="eastAsia"/>
          <w:color w:val="000000" w:themeColor="text1"/>
          <w:highlight w:val="none"/>
          <w14:textFill>
            <w14:solidFill>
              <w14:schemeClr w14:val="tx1"/>
            </w14:solidFill>
          </w14:textFill>
        </w:rPr>
        <w:t xml:space="preserve">     技术响应</w:t>
      </w:r>
      <w:r>
        <w:rPr>
          <w:rFonts w:hint="eastAsia"/>
          <w:color w:val="000000" w:themeColor="text1"/>
          <w:highlight w:val="none"/>
          <w:lang w:val="en-US" w:eastAsia="zh-CN"/>
          <w14:textFill>
            <w14:solidFill>
              <w14:schemeClr w14:val="tx1"/>
            </w14:solidFill>
          </w14:textFill>
        </w:rPr>
        <w:t>表（格式）</w:t>
      </w:r>
    </w:p>
    <w:tbl>
      <w:tblPr>
        <w:tblStyle w:val="91"/>
        <w:tblW w:w="883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244"/>
        <w:gridCol w:w="2264"/>
        <w:gridCol w:w="3329"/>
        <w:gridCol w:w="1222"/>
      </w:tblGrid>
      <w:tr w14:paraId="6F21A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42C4F779">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1244" w:type="dxa"/>
            <w:noWrap w:val="0"/>
            <w:vAlign w:val="center"/>
          </w:tcPr>
          <w:p w14:paraId="693C96C0">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w:t>
            </w:r>
          </w:p>
        </w:tc>
        <w:tc>
          <w:tcPr>
            <w:tcW w:w="2264" w:type="dxa"/>
            <w:noWrap w:val="0"/>
            <w:vAlign w:val="center"/>
          </w:tcPr>
          <w:p w14:paraId="4FBA1536">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采购</w:t>
            </w:r>
            <w:r>
              <w:rPr>
                <w:rFonts w:hint="eastAsia" w:ascii="宋体" w:hAnsi="宋体" w:eastAsia="宋体" w:cs="宋体"/>
                <w:color w:val="000000" w:themeColor="text1"/>
                <w:sz w:val="24"/>
                <w:szCs w:val="24"/>
                <w:highlight w:val="none"/>
                <w14:textFill>
                  <w14:solidFill>
                    <w14:schemeClr w14:val="tx1"/>
                  </w14:solidFill>
                </w14:textFill>
              </w:rPr>
              <w:t>文件要求</w:t>
            </w:r>
          </w:p>
        </w:tc>
        <w:tc>
          <w:tcPr>
            <w:tcW w:w="3329" w:type="dxa"/>
            <w:noWrap w:val="0"/>
            <w:vAlign w:val="center"/>
          </w:tcPr>
          <w:p w14:paraId="3776AAC3">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文件响应</w:t>
            </w:r>
          </w:p>
        </w:tc>
        <w:tc>
          <w:tcPr>
            <w:tcW w:w="1222" w:type="dxa"/>
            <w:noWrap w:val="0"/>
            <w:vAlign w:val="center"/>
          </w:tcPr>
          <w:p w14:paraId="00CCC548">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偏离情况</w:t>
            </w:r>
          </w:p>
        </w:tc>
      </w:tr>
      <w:tr w14:paraId="257E7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31444D78">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244" w:type="dxa"/>
            <w:noWrap w:val="0"/>
            <w:vAlign w:val="center"/>
          </w:tcPr>
          <w:p w14:paraId="57F4BAE4">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2264" w:type="dxa"/>
            <w:noWrap w:val="0"/>
            <w:vAlign w:val="center"/>
          </w:tcPr>
          <w:p w14:paraId="5285A9B0">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3329" w:type="dxa"/>
            <w:noWrap w:val="0"/>
            <w:vAlign w:val="center"/>
          </w:tcPr>
          <w:p w14:paraId="72AA4690">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222" w:type="dxa"/>
            <w:noWrap w:val="0"/>
            <w:vAlign w:val="center"/>
          </w:tcPr>
          <w:p w14:paraId="538C312A">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45505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5DF63E50">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1244" w:type="dxa"/>
            <w:noWrap w:val="0"/>
            <w:vAlign w:val="center"/>
          </w:tcPr>
          <w:p w14:paraId="4B83CC6B">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2264" w:type="dxa"/>
            <w:noWrap w:val="0"/>
            <w:vAlign w:val="center"/>
          </w:tcPr>
          <w:p w14:paraId="10ACF596">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3329" w:type="dxa"/>
            <w:noWrap w:val="0"/>
            <w:vAlign w:val="center"/>
          </w:tcPr>
          <w:p w14:paraId="0BF55735">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222" w:type="dxa"/>
            <w:noWrap w:val="0"/>
            <w:vAlign w:val="center"/>
          </w:tcPr>
          <w:p w14:paraId="012C39FB">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0880A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0C0D63D1">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1244" w:type="dxa"/>
            <w:noWrap w:val="0"/>
            <w:vAlign w:val="center"/>
          </w:tcPr>
          <w:p w14:paraId="02DEAACB">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2264" w:type="dxa"/>
            <w:noWrap w:val="0"/>
            <w:vAlign w:val="center"/>
          </w:tcPr>
          <w:p w14:paraId="7C71912C">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3329" w:type="dxa"/>
            <w:noWrap w:val="0"/>
            <w:vAlign w:val="center"/>
          </w:tcPr>
          <w:p w14:paraId="60C16A3E">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222" w:type="dxa"/>
            <w:noWrap w:val="0"/>
            <w:vAlign w:val="center"/>
          </w:tcPr>
          <w:p w14:paraId="4E033885">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bl>
    <w:p w14:paraId="5A6B5184">
      <w:pPr>
        <w:widowControl/>
        <w:wordWrap w:val="0"/>
        <w:spacing w:line="460" w:lineRule="exact"/>
        <w:ind w:firstLine="643" w:firstLineChars="200"/>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p>
    <w:p w14:paraId="2681ED05">
      <w:pPr>
        <w:pageBreakBefore w:val="0"/>
        <w:widowControl/>
        <w:wordWrap/>
        <w:overflowPunct/>
        <w:topLinePunct w:val="0"/>
        <w:bidi w:val="0"/>
        <w:spacing w:line="36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注：供应商必须如实完整填写表格，“偏离情况”是指“正偏离”、“负偏离”或“无偏离”。</w:t>
      </w:r>
    </w:p>
    <w:p w14:paraId="6E112515">
      <w:pPr>
        <w:pageBreakBefore w:val="0"/>
        <w:widowControl/>
        <w:wordWrap/>
        <w:overflowPunct/>
        <w:topLinePunct w:val="0"/>
        <w:bidi w:val="0"/>
        <w:spacing w:line="36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7C780687">
      <w:pPr>
        <w:pageBreakBefore w:val="0"/>
        <w:widowControl/>
        <w:wordWrap/>
        <w:overflowPunct/>
        <w:topLinePunct w:val="0"/>
        <w:bidi w:val="0"/>
        <w:spacing w:line="36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619BE7B4">
      <w:pPr>
        <w:pageBreakBefore w:val="0"/>
        <w:widowControl/>
        <w:wordWrap/>
        <w:overflowPunct/>
        <w:topLinePunct w:val="0"/>
        <w:bidi w:val="0"/>
        <w:spacing w:line="36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（全称并加盖公章）</w:t>
      </w:r>
    </w:p>
    <w:p w14:paraId="50E1BA73">
      <w:pPr>
        <w:widowControl/>
        <w:wordWrap w:val="0"/>
        <w:spacing w:line="460" w:lineRule="exact"/>
        <w:ind w:firstLine="1920" w:firstLineChars="800"/>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月    日</w:t>
      </w:r>
    </w:p>
    <w:p w14:paraId="2B562C1B">
      <w:pPr>
        <w:widowControl/>
        <w:wordWrap w:val="0"/>
        <w:spacing w:line="460" w:lineRule="exact"/>
        <w:ind w:firstLine="643" w:firstLineChars="200"/>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p>
    <w:p w14:paraId="17761504">
      <w:pPr>
        <w:widowControl/>
        <w:wordWrap w:val="0"/>
        <w:spacing w:line="460" w:lineRule="exact"/>
        <w:ind w:firstLine="643" w:firstLineChars="200"/>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p>
    <w:p w14:paraId="3E3A4346">
      <w:pPr>
        <w:widowControl/>
        <w:wordWrap w:val="0"/>
        <w:spacing w:line="460" w:lineRule="exact"/>
        <w:ind w:firstLine="643" w:firstLineChars="200"/>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p>
    <w:p w14:paraId="15F8F5DC">
      <w:pPr>
        <w:widowControl/>
        <w:wordWrap w:val="0"/>
        <w:spacing w:line="460" w:lineRule="exact"/>
        <w:ind w:firstLine="643" w:firstLineChars="200"/>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p>
    <w:p w14:paraId="149D4A82">
      <w:pPr>
        <w:widowControl/>
        <w:wordWrap w:val="0"/>
        <w:spacing w:line="460" w:lineRule="exact"/>
        <w:ind w:firstLine="643" w:firstLineChars="200"/>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p>
    <w:p w14:paraId="336DFA34">
      <w:pPr>
        <w:widowControl/>
        <w:wordWrap w:val="0"/>
        <w:snapToGrid w:val="0"/>
        <w:spacing w:before="50" w:afterLines="50"/>
        <w:jc w:val="left"/>
        <w:rPr>
          <w:rFonts w:hint="eastAsia" w:ascii="宋体" w:hAnsi="宋体" w:eastAsia="宋体" w:cs="宋体"/>
          <w:color w:val="000000" w:themeColor="text1"/>
          <w:kern w:val="0"/>
          <w:sz w:val="24"/>
          <w:highlight w:val="none"/>
          <w:u w:val="single"/>
          <w:lang w:eastAsia="zh-CN"/>
          <w14:textFill>
            <w14:solidFill>
              <w14:schemeClr w14:val="tx1"/>
            </w14:solidFill>
          </w14:textFill>
        </w:rPr>
      </w:pPr>
    </w:p>
    <w:p w14:paraId="6F9A1B6D">
      <w:pP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br w:type="page"/>
      </w:r>
    </w:p>
    <w:p w14:paraId="1CEAB21E">
      <w:pPr>
        <w:pStyle w:val="2"/>
        <w:rPr>
          <w:rFonts w:hint="eastAsia" w:cs="Times New Roman"/>
          <w:color w:val="000000" w:themeColor="text1"/>
          <w:highlight w:val="none"/>
          <w:lang w:val="en-US" w:eastAsia="zh-CN"/>
          <w14:textFill>
            <w14:solidFill>
              <w14:schemeClr w14:val="tx1"/>
            </w14:solidFill>
          </w14:textFill>
        </w:rPr>
      </w:pPr>
      <w:bookmarkStart w:id="76" w:name="_Toc24168"/>
      <w:bookmarkStart w:id="77" w:name="_Toc29960"/>
      <w:bookmarkStart w:id="78" w:name="_Toc20420"/>
      <w:r>
        <w:rPr>
          <w:rFonts w:hint="eastAsia" w:cs="Times New Roman"/>
          <w:color w:val="000000" w:themeColor="text1"/>
          <w:highlight w:val="none"/>
          <w14:textFill>
            <w14:solidFill>
              <w14:schemeClr w14:val="tx1"/>
            </w14:solidFill>
          </w14:textFill>
        </w:rPr>
        <w:t>附件6               商务响应</w:t>
      </w:r>
      <w:bookmarkEnd w:id="76"/>
      <w:bookmarkEnd w:id="77"/>
      <w:bookmarkEnd w:id="78"/>
      <w:r>
        <w:rPr>
          <w:rFonts w:hint="eastAsia" w:cs="Times New Roman"/>
          <w:color w:val="000000" w:themeColor="text1"/>
          <w:highlight w:val="none"/>
          <w:lang w:val="en-US" w:eastAsia="zh-CN"/>
          <w14:textFill>
            <w14:solidFill>
              <w14:schemeClr w14:val="tx1"/>
            </w14:solidFill>
          </w14:textFill>
        </w:rPr>
        <w:t>表（格式）</w:t>
      </w:r>
    </w:p>
    <w:p w14:paraId="685C78E0">
      <w:pPr>
        <w:widowControl/>
        <w:wordWrap w:val="0"/>
        <w:spacing w:line="460" w:lineRule="exact"/>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r>
        <w:rPr>
          <w:rFonts w:hint="eastAsia" w:ascii="宋体" w:hAnsi="宋体" w:cs="宋体"/>
          <w:b/>
          <w:color w:val="000000" w:themeColor="text1"/>
          <w:kern w:val="0"/>
          <w:sz w:val="32"/>
          <w:szCs w:val="32"/>
          <w:highlight w:val="none"/>
          <w:lang w:val="en-US" w:eastAsia="zh-CN"/>
          <w14:textFill>
            <w14:solidFill>
              <w14:schemeClr w14:val="tx1"/>
            </w14:solidFill>
          </w14:textFill>
        </w:rPr>
        <w:t xml:space="preserve">  </w:t>
      </w:r>
    </w:p>
    <w:tbl>
      <w:tblPr>
        <w:tblStyle w:val="91"/>
        <w:tblW w:w="9340"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2054"/>
        <w:gridCol w:w="1866"/>
        <w:gridCol w:w="1612"/>
        <w:gridCol w:w="1612"/>
      </w:tblGrid>
      <w:tr w14:paraId="6BB0F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noWrap w:val="0"/>
            <w:vAlign w:val="center"/>
          </w:tcPr>
          <w:p w14:paraId="3DDA0E8D">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w:t>
            </w:r>
          </w:p>
        </w:tc>
        <w:tc>
          <w:tcPr>
            <w:tcW w:w="2054" w:type="dxa"/>
            <w:noWrap w:val="0"/>
            <w:vAlign w:val="center"/>
          </w:tcPr>
          <w:p w14:paraId="269ED94A">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采购</w:t>
            </w:r>
            <w:r>
              <w:rPr>
                <w:rFonts w:hint="eastAsia" w:ascii="宋体" w:hAnsi="宋体" w:eastAsia="宋体" w:cs="宋体"/>
                <w:color w:val="000000" w:themeColor="text1"/>
                <w:sz w:val="24"/>
                <w:szCs w:val="24"/>
                <w:highlight w:val="none"/>
                <w14:textFill>
                  <w14:solidFill>
                    <w14:schemeClr w14:val="tx1"/>
                  </w14:solidFill>
                </w14:textFill>
              </w:rPr>
              <w:t>文件要求</w:t>
            </w:r>
          </w:p>
        </w:tc>
        <w:tc>
          <w:tcPr>
            <w:tcW w:w="1866" w:type="dxa"/>
            <w:noWrap w:val="0"/>
            <w:vAlign w:val="center"/>
          </w:tcPr>
          <w:p w14:paraId="3866FADD">
            <w:pPr>
              <w:pageBreakBefore w:val="0"/>
              <w:widowControl/>
              <w:wordWrap/>
              <w:overflowPunct/>
              <w:topLinePunct w:val="0"/>
              <w:bidi w:val="0"/>
              <w:spacing w:line="360" w:lineRule="auto"/>
              <w:jc w:val="center"/>
              <w:textAlignment w:val="baseline"/>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投标文件</w:t>
            </w:r>
          </w:p>
          <w:p w14:paraId="56EB1557">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响应情况</w:t>
            </w:r>
          </w:p>
        </w:tc>
        <w:tc>
          <w:tcPr>
            <w:tcW w:w="1612" w:type="dxa"/>
            <w:noWrap w:val="0"/>
            <w:vAlign w:val="center"/>
          </w:tcPr>
          <w:p w14:paraId="651CDC0A">
            <w:pPr>
              <w:pageBreakBefore w:val="0"/>
              <w:widowControl/>
              <w:wordWrap/>
              <w:overflowPunct/>
              <w:topLinePunct w:val="0"/>
              <w:bidi w:val="0"/>
              <w:spacing w:line="360" w:lineRule="auto"/>
              <w:jc w:val="center"/>
              <w:textAlignment w:val="baseline"/>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对采购文件</w:t>
            </w:r>
          </w:p>
          <w:p w14:paraId="1D814B75">
            <w:pPr>
              <w:pageBreakBefore w:val="0"/>
              <w:widowControl/>
              <w:wordWrap/>
              <w:overflowPunct/>
              <w:topLinePunct w:val="0"/>
              <w:bidi w:val="0"/>
              <w:spacing w:line="360" w:lineRule="auto"/>
              <w:jc w:val="center"/>
              <w:textAlignment w:val="baseline"/>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偏差</w:t>
            </w:r>
          </w:p>
        </w:tc>
        <w:tc>
          <w:tcPr>
            <w:tcW w:w="1612" w:type="dxa"/>
            <w:noWrap w:val="0"/>
            <w:vAlign w:val="center"/>
          </w:tcPr>
          <w:p w14:paraId="34A241A5">
            <w:pPr>
              <w:pageBreakBefore w:val="0"/>
              <w:widowControl/>
              <w:wordWrap/>
              <w:overflowPunct/>
              <w:topLinePunct w:val="0"/>
              <w:bidi w:val="0"/>
              <w:spacing w:line="360" w:lineRule="auto"/>
              <w:jc w:val="center"/>
              <w:textAlignment w:val="baseline"/>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备注</w:t>
            </w:r>
          </w:p>
        </w:tc>
      </w:tr>
      <w:tr w14:paraId="4D03E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40658189">
            <w:pPr>
              <w:pStyle w:val="16"/>
              <w:ind w:left="0" w:left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54" w:type="dxa"/>
            <w:noWrap w:val="0"/>
            <w:vAlign w:val="center"/>
          </w:tcPr>
          <w:p w14:paraId="50A9CC46">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866" w:type="dxa"/>
            <w:noWrap w:val="0"/>
            <w:vAlign w:val="center"/>
          </w:tcPr>
          <w:p w14:paraId="09CB94BF">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14:paraId="310D4182">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14:paraId="62E0DD09">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32516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24092F68">
            <w:pPr>
              <w:pStyle w:val="16"/>
              <w:ind w:left="0" w:leftChar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2054" w:type="dxa"/>
            <w:noWrap w:val="0"/>
            <w:vAlign w:val="center"/>
          </w:tcPr>
          <w:p w14:paraId="51905E15">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866" w:type="dxa"/>
            <w:noWrap w:val="0"/>
            <w:vAlign w:val="center"/>
          </w:tcPr>
          <w:p w14:paraId="0DD3847F">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14:paraId="6E7B3BF4">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14:paraId="4E832322">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23BC8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2F05633C">
            <w:pPr>
              <w:pStyle w:val="16"/>
              <w:ind w:left="0" w:left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54" w:type="dxa"/>
            <w:noWrap w:val="0"/>
            <w:vAlign w:val="center"/>
          </w:tcPr>
          <w:p w14:paraId="53D46A9D">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866" w:type="dxa"/>
            <w:noWrap w:val="0"/>
            <w:vAlign w:val="center"/>
          </w:tcPr>
          <w:p w14:paraId="74794EB0">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14:paraId="09FB3A54">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14:paraId="593429C7">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34404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0568ECA3">
            <w:pPr>
              <w:pStyle w:val="16"/>
              <w:ind w:left="0" w:left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54" w:type="dxa"/>
            <w:noWrap w:val="0"/>
            <w:vAlign w:val="center"/>
          </w:tcPr>
          <w:p w14:paraId="29B330E2">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866" w:type="dxa"/>
            <w:noWrap w:val="0"/>
            <w:vAlign w:val="center"/>
          </w:tcPr>
          <w:p w14:paraId="4388BF00">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14:paraId="10DC5B21">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14:paraId="01DFA045">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2694E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03C20DE">
            <w:pPr>
              <w:pStyle w:val="16"/>
              <w:ind w:left="0" w:left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54" w:type="dxa"/>
            <w:noWrap w:val="0"/>
            <w:vAlign w:val="center"/>
          </w:tcPr>
          <w:p w14:paraId="03E835CD">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866" w:type="dxa"/>
            <w:noWrap w:val="0"/>
            <w:vAlign w:val="center"/>
          </w:tcPr>
          <w:p w14:paraId="3FB5FBD4">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14:paraId="2C9E1848">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14:paraId="680CB7CA">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3C23D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5F26CB7">
            <w:pPr>
              <w:pStyle w:val="16"/>
              <w:ind w:left="0" w:left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54" w:type="dxa"/>
            <w:noWrap w:val="0"/>
            <w:vAlign w:val="center"/>
          </w:tcPr>
          <w:p w14:paraId="478E886F">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866" w:type="dxa"/>
            <w:noWrap w:val="0"/>
            <w:vAlign w:val="center"/>
          </w:tcPr>
          <w:p w14:paraId="762D1E51">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14:paraId="6DF4DDC9">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14:paraId="4E473DA7">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4CCD9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16711DA">
            <w:pPr>
              <w:pStyle w:val="16"/>
              <w:ind w:left="0" w:left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54" w:type="dxa"/>
            <w:noWrap w:val="0"/>
            <w:vAlign w:val="center"/>
          </w:tcPr>
          <w:p w14:paraId="620985E5">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866" w:type="dxa"/>
            <w:noWrap w:val="0"/>
            <w:vAlign w:val="center"/>
          </w:tcPr>
          <w:p w14:paraId="083A4616">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14:paraId="1BB4D710">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14:paraId="59A2D6BC">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bl>
    <w:p w14:paraId="1BFB4D11">
      <w:pPr>
        <w:rPr>
          <w:rFonts w:cs="宋体"/>
          <w:b/>
          <w:color w:val="000000" w:themeColor="text1"/>
          <w:kern w:val="0"/>
          <w:sz w:val="24"/>
          <w:highlight w:val="none"/>
          <w14:textFill>
            <w14:solidFill>
              <w14:schemeClr w14:val="tx1"/>
            </w14:solidFill>
          </w14:textFill>
        </w:rPr>
      </w:pPr>
    </w:p>
    <w:p w14:paraId="3CC1C8B6">
      <w:pPr>
        <w:pStyle w:val="33"/>
        <w:rPr>
          <w:color w:val="000000" w:themeColor="text1"/>
          <w:highlight w:val="none"/>
          <w14:textFill>
            <w14:solidFill>
              <w14:schemeClr w14:val="tx1"/>
            </w14:solidFill>
          </w14:textFill>
        </w:rPr>
      </w:pPr>
    </w:p>
    <w:p w14:paraId="54884A8B">
      <w:pPr>
        <w:pageBreakBefore w:val="0"/>
        <w:widowControl/>
        <w:wordWrap/>
        <w:overflowPunct/>
        <w:topLinePunct w:val="0"/>
        <w:bidi w:val="0"/>
        <w:spacing w:line="36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（全称并加盖公章）</w:t>
      </w:r>
    </w:p>
    <w:p w14:paraId="1B05A943">
      <w:pPr>
        <w:pageBreakBefore w:val="0"/>
        <w:widowControl/>
        <w:wordWrap/>
        <w:overflowPunct/>
        <w:topLinePunct w:val="0"/>
        <w:bidi w:val="0"/>
        <w:spacing w:line="360" w:lineRule="auto"/>
        <w:ind w:firstLine="1440" w:firstLineChars="60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月    日</w:t>
      </w:r>
    </w:p>
    <w:p w14:paraId="7516DCD0">
      <w:pPr>
        <w:outlineLvl w:val="9"/>
        <w:rPr>
          <w:color w:val="000000" w:themeColor="text1"/>
          <w:highlight w:val="none"/>
          <w14:textFill>
            <w14:solidFill>
              <w14:schemeClr w14:val="tx1"/>
            </w14:solidFill>
          </w14:textFill>
        </w:rPr>
      </w:pPr>
    </w:p>
    <w:p w14:paraId="2E134B7E">
      <w:pPr>
        <w:outlineLvl w:val="9"/>
        <w:rPr>
          <w:color w:val="000000" w:themeColor="text1"/>
          <w:highlight w:val="none"/>
          <w14:textFill>
            <w14:solidFill>
              <w14:schemeClr w14:val="tx1"/>
            </w14:solidFill>
          </w14:textFill>
        </w:rPr>
      </w:pPr>
    </w:p>
    <w:p w14:paraId="7146D67C">
      <w:pPr>
        <w:outlineLvl w:val="9"/>
        <w:rPr>
          <w:color w:val="000000" w:themeColor="text1"/>
          <w:highlight w:val="none"/>
          <w14:textFill>
            <w14:solidFill>
              <w14:schemeClr w14:val="tx1"/>
            </w14:solidFill>
          </w14:textFill>
        </w:rPr>
      </w:pPr>
    </w:p>
    <w:p w14:paraId="2416A56A">
      <w:pPr>
        <w:outlineLvl w:val="9"/>
        <w:rPr>
          <w:color w:val="000000" w:themeColor="text1"/>
          <w:highlight w:val="none"/>
          <w14:textFill>
            <w14:solidFill>
              <w14:schemeClr w14:val="tx1"/>
            </w14:solidFill>
          </w14:textFill>
        </w:rPr>
      </w:pPr>
    </w:p>
    <w:p w14:paraId="037A7F32">
      <w:pPr>
        <w:outlineLvl w:val="9"/>
        <w:rPr>
          <w:color w:val="000000" w:themeColor="text1"/>
          <w:highlight w:val="none"/>
          <w14:textFill>
            <w14:solidFill>
              <w14:schemeClr w14:val="tx1"/>
            </w14:solidFill>
          </w14:textFill>
        </w:rPr>
      </w:pPr>
    </w:p>
    <w:p w14:paraId="16EA5111">
      <w:pPr>
        <w:outlineLvl w:val="9"/>
        <w:rPr>
          <w:color w:val="000000" w:themeColor="text1"/>
          <w:highlight w:val="none"/>
          <w14:textFill>
            <w14:solidFill>
              <w14:schemeClr w14:val="tx1"/>
            </w14:solidFill>
          </w14:textFill>
        </w:rPr>
      </w:pPr>
    </w:p>
    <w:p w14:paraId="15FF7267">
      <w:pPr>
        <w:outlineLvl w:val="9"/>
        <w:rPr>
          <w:color w:val="000000" w:themeColor="text1"/>
          <w:highlight w:val="none"/>
          <w14:textFill>
            <w14:solidFill>
              <w14:schemeClr w14:val="tx1"/>
            </w14:solidFill>
          </w14:textFill>
        </w:rPr>
      </w:pPr>
    </w:p>
    <w:p w14:paraId="11815D61">
      <w:pPr>
        <w:outlineLvl w:val="9"/>
        <w:rPr>
          <w:color w:val="000000" w:themeColor="text1"/>
          <w:highlight w:val="none"/>
          <w14:textFill>
            <w14:solidFill>
              <w14:schemeClr w14:val="tx1"/>
            </w14:solidFill>
          </w14:textFill>
        </w:rPr>
      </w:pPr>
    </w:p>
    <w:p w14:paraId="43034DCD">
      <w:pPr>
        <w:outlineLvl w:val="9"/>
        <w:rPr>
          <w:color w:val="000000" w:themeColor="text1"/>
          <w:highlight w:val="none"/>
          <w14:textFill>
            <w14:solidFill>
              <w14:schemeClr w14:val="tx1"/>
            </w14:solidFill>
          </w14:textFill>
        </w:rPr>
      </w:pPr>
    </w:p>
    <w:p w14:paraId="33887EFE">
      <w:pPr>
        <w:outlineLvl w:val="9"/>
        <w:rPr>
          <w:color w:val="000000" w:themeColor="text1"/>
          <w:highlight w:val="none"/>
          <w14:textFill>
            <w14:solidFill>
              <w14:schemeClr w14:val="tx1"/>
            </w14:solidFill>
          </w14:textFill>
        </w:rPr>
      </w:pPr>
    </w:p>
    <w:p w14:paraId="139D5D94">
      <w:pPr>
        <w:outlineLvl w:val="9"/>
        <w:rPr>
          <w:color w:val="000000" w:themeColor="text1"/>
          <w:highlight w:val="none"/>
          <w14:textFill>
            <w14:solidFill>
              <w14:schemeClr w14:val="tx1"/>
            </w14:solidFill>
          </w14:textFill>
        </w:rPr>
      </w:pPr>
    </w:p>
    <w:p w14:paraId="584F4EF3">
      <w:pPr>
        <w:outlineLvl w:val="9"/>
        <w:rPr>
          <w:color w:val="000000" w:themeColor="text1"/>
          <w:highlight w:val="none"/>
          <w14:textFill>
            <w14:solidFill>
              <w14:schemeClr w14:val="tx1"/>
            </w14:solidFill>
          </w14:textFill>
        </w:rPr>
      </w:pPr>
    </w:p>
    <w:p w14:paraId="3716BC8F">
      <w:pPr>
        <w:outlineLvl w:val="9"/>
        <w:rPr>
          <w:color w:val="000000" w:themeColor="text1"/>
          <w:highlight w:val="none"/>
          <w14:textFill>
            <w14:solidFill>
              <w14:schemeClr w14:val="tx1"/>
            </w14:solidFill>
          </w14:textFill>
        </w:rPr>
      </w:pPr>
    </w:p>
    <w:p w14:paraId="5DEF1F14">
      <w:pPr>
        <w:outlineLvl w:val="9"/>
        <w:rPr>
          <w:color w:val="000000" w:themeColor="text1"/>
          <w:highlight w:val="none"/>
          <w14:textFill>
            <w14:solidFill>
              <w14:schemeClr w14:val="tx1"/>
            </w14:solidFill>
          </w14:textFill>
        </w:rPr>
      </w:pPr>
    </w:p>
    <w:p w14:paraId="627E9208">
      <w:pPr>
        <w:outlineLvl w:val="9"/>
        <w:rPr>
          <w:color w:val="000000" w:themeColor="text1"/>
          <w:highlight w:val="none"/>
          <w14:textFill>
            <w14:solidFill>
              <w14:schemeClr w14:val="tx1"/>
            </w14:solidFill>
          </w14:textFill>
        </w:rPr>
      </w:pPr>
    </w:p>
    <w:p w14:paraId="334ED1F7">
      <w:pPr>
        <w:rPr>
          <w:rFonts w:hint="eastAsia" w:ascii="Arial" w:hAnsi="Arial" w:eastAsia="新宋体"/>
          <w:b/>
          <w:color w:val="000000" w:themeColor="text1"/>
          <w:sz w:val="28"/>
          <w:highlight w:val="none"/>
          <w14:textFill>
            <w14:solidFill>
              <w14:schemeClr w14:val="tx1"/>
            </w14:solidFill>
          </w14:textFill>
        </w:rPr>
      </w:pPr>
      <w:bookmarkStart w:id="79" w:name="_Toc28621"/>
      <w:bookmarkStart w:id="80" w:name="_Toc31526"/>
      <w:r>
        <w:rPr>
          <w:rFonts w:hint="eastAsia" w:ascii="Arial" w:hAnsi="Arial" w:eastAsia="新宋体"/>
          <w:b/>
          <w:color w:val="000000" w:themeColor="text1"/>
          <w:sz w:val="28"/>
          <w:highlight w:val="none"/>
          <w14:textFill>
            <w14:solidFill>
              <w14:schemeClr w14:val="tx1"/>
            </w14:solidFill>
          </w14:textFill>
        </w:rPr>
        <w:br w:type="page"/>
      </w:r>
    </w:p>
    <w:p w14:paraId="7DB0028D">
      <w:pPr>
        <w:widowControl/>
        <w:wordWrap w:val="0"/>
        <w:spacing w:line="460" w:lineRule="exact"/>
        <w:jc w:val="left"/>
        <w:outlineLvl w:val="0"/>
        <w:rPr>
          <w:rFonts w:hint="eastAsia" w:ascii="黑体" w:hAnsi="黑体" w:eastAsia="黑体" w:cs="黑体"/>
          <w:b w:val="0"/>
          <w:bCs/>
          <w:color w:val="000000" w:themeColor="text1"/>
          <w:sz w:val="32"/>
          <w:szCs w:val="28"/>
          <w:highlight w:val="none"/>
          <w14:textFill>
            <w14:solidFill>
              <w14:schemeClr w14:val="tx1"/>
            </w14:solidFill>
          </w14:textFill>
        </w:rPr>
      </w:pPr>
      <w:bookmarkStart w:id="81" w:name="_Toc29406"/>
      <w:r>
        <w:rPr>
          <w:rFonts w:hint="eastAsia" w:ascii="黑体" w:hAnsi="黑体" w:eastAsia="黑体" w:cs="黑体"/>
          <w:b w:val="0"/>
          <w:bCs/>
          <w:color w:val="000000" w:themeColor="text1"/>
          <w:sz w:val="32"/>
          <w:szCs w:val="28"/>
          <w:highlight w:val="none"/>
          <w14:textFill>
            <w14:solidFill>
              <w14:schemeClr w14:val="tx1"/>
            </w14:solidFill>
          </w14:textFill>
        </w:rPr>
        <w:t xml:space="preserve">附件7     </w:t>
      </w:r>
      <w:r>
        <w:rPr>
          <w:rFonts w:hint="eastAsia" w:ascii="黑体" w:hAnsi="黑体" w:eastAsia="黑体" w:cs="黑体"/>
          <w:b w:val="0"/>
          <w:bCs/>
          <w:color w:val="000000" w:themeColor="text1"/>
          <w:sz w:val="32"/>
          <w:szCs w:val="28"/>
          <w:highlight w:val="none"/>
          <w:lang w:val="en-US" w:eastAsia="zh-CN"/>
          <w14:textFill>
            <w14:solidFill>
              <w14:schemeClr w14:val="tx1"/>
            </w14:solidFill>
          </w14:textFill>
        </w:rPr>
        <w:t xml:space="preserve">   </w:t>
      </w:r>
      <w:r>
        <w:rPr>
          <w:rFonts w:hint="eastAsia" w:ascii="黑体" w:hAnsi="黑体" w:eastAsia="黑体" w:cs="黑体"/>
          <w:b w:val="0"/>
          <w:bCs/>
          <w:color w:val="000000" w:themeColor="text1"/>
          <w:sz w:val="32"/>
          <w:szCs w:val="28"/>
          <w:highlight w:val="none"/>
          <w14:textFill>
            <w14:solidFill>
              <w14:schemeClr w14:val="tx1"/>
            </w14:solidFill>
          </w14:textFill>
        </w:rPr>
        <w:t xml:space="preserve">   法定代表人身份证明（格式）</w:t>
      </w:r>
      <w:bookmarkEnd w:id="79"/>
      <w:bookmarkEnd w:id="80"/>
      <w:bookmarkEnd w:id="81"/>
    </w:p>
    <w:p w14:paraId="22603165">
      <w:pPr>
        <w:widowControl/>
        <w:wordWrap w:val="0"/>
        <w:spacing w:line="460" w:lineRule="exact"/>
        <w:jc w:val="left"/>
        <w:rPr>
          <w:rFonts w:ascii="宋体" w:hAnsi="宋体" w:cs="宋体"/>
          <w:color w:val="000000" w:themeColor="text1"/>
          <w:kern w:val="0"/>
          <w:sz w:val="24"/>
          <w:highlight w:val="none"/>
          <w14:textFill>
            <w14:solidFill>
              <w14:schemeClr w14:val="tx1"/>
            </w14:solidFill>
          </w14:textFill>
        </w:rPr>
      </w:pPr>
    </w:p>
    <w:p w14:paraId="6B9C5BE7">
      <w:pPr>
        <w:widowControl/>
        <w:wordWrap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供应商</w:t>
      </w:r>
      <w:r>
        <w:rPr>
          <w:rFonts w:hint="eastAsia" w:ascii="宋体" w:hAnsi="宋体" w:cs="宋体"/>
          <w:color w:val="000000" w:themeColor="text1"/>
          <w:kern w:val="0"/>
          <w:sz w:val="24"/>
          <w:highlight w:val="none"/>
          <w14:textFill>
            <w14:solidFill>
              <w14:schemeClr w14:val="tx1"/>
            </w14:solidFill>
          </w14:textFill>
        </w:rPr>
        <w:t>名称：</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p>
    <w:p w14:paraId="29D9149E">
      <w:pPr>
        <w:widowControl/>
        <w:wordWrap w:val="0"/>
        <w:spacing w:line="460" w:lineRule="exact"/>
        <w:ind w:firstLine="480" w:firstLineChars="200"/>
        <w:jc w:val="left"/>
        <w:rPr>
          <w:rFonts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p>
    <w:p w14:paraId="42A34C3B">
      <w:pPr>
        <w:widowControl/>
        <w:wordWrap w:val="0"/>
        <w:spacing w:line="460" w:lineRule="exact"/>
        <w:ind w:firstLine="480" w:firstLineChars="200"/>
        <w:jc w:val="left"/>
        <w:rPr>
          <w:rFonts w:ascii="宋体" w:hAnsi="宋体" w:cs="宋体"/>
          <w:color w:val="000000" w:themeColor="text1"/>
          <w:kern w:val="0"/>
          <w:sz w:val="24"/>
          <w:szCs w:val="20"/>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成立时间：</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年</w:t>
      </w:r>
      <w:r>
        <w:rPr>
          <w:rFonts w:hint="eastAsia" w:ascii="宋体" w:hAnsi="宋体" w:cs="宋体"/>
          <w:color w:val="000000" w:themeColor="text1"/>
          <w:kern w:val="0"/>
          <w:sz w:val="24"/>
          <w:szCs w:val="20"/>
          <w:highlight w:val="non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月</w:t>
      </w:r>
      <w:r>
        <w:rPr>
          <w:rFonts w:hint="eastAsia" w:ascii="宋体" w:hAnsi="宋体" w:cs="宋体"/>
          <w:color w:val="000000" w:themeColor="text1"/>
          <w:kern w:val="0"/>
          <w:sz w:val="24"/>
          <w:szCs w:val="20"/>
          <w:highlight w:val="non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日</w:t>
      </w:r>
    </w:p>
    <w:p w14:paraId="5B39569C">
      <w:pPr>
        <w:widowControl/>
        <w:wordWrap w:val="0"/>
        <w:spacing w:line="460" w:lineRule="exact"/>
        <w:ind w:firstLine="480" w:firstLineChars="200"/>
        <w:jc w:val="left"/>
        <w:rPr>
          <w:rFonts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经营期限：</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p>
    <w:p w14:paraId="1D907673">
      <w:pPr>
        <w:widowControl/>
        <w:wordWrap w:val="0"/>
        <w:spacing w:line="460" w:lineRule="exact"/>
        <w:ind w:firstLine="480" w:firstLineChars="200"/>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姓名：</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，性别：</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，年龄：</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，职务：</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p>
    <w:p w14:paraId="7A4C4DC3">
      <w:pPr>
        <w:widowControl/>
        <w:wordWrap w:val="0"/>
        <w:spacing w:line="460" w:lineRule="exact"/>
        <w:jc w:val="left"/>
        <w:rPr>
          <w:rFonts w:ascii="宋体" w:hAnsi="宋体" w:cs="宋体"/>
          <w:color w:val="000000" w:themeColor="text1"/>
          <w:kern w:val="0"/>
          <w:sz w:val="24"/>
          <w:szCs w:val="20"/>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系</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w:t>
      </w:r>
      <w:r>
        <w:rPr>
          <w:rFonts w:hint="eastAsia" w:ascii="宋体" w:hAnsi="宋体" w:cs="宋体"/>
          <w:color w:val="000000" w:themeColor="text1"/>
          <w:kern w:val="0"/>
          <w:sz w:val="24"/>
          <w:szCs w:val="20"/>
          <w:highlight w:val="none"/>
          <w:lang w:eastAsia="zh-CN"/>
          <w14:textFill>
            <w14:solidFill>
              <w14:schemeClr w14:val="tx1"/>
            </w14:solidFill>
          </w14:textFill>
        </w:rPr>
        <w:t>供应商</w:t>
      </w:r>
      <w:r>
        <w:rPr>
          <w:rFonts w:hint="eastAsia" w:ascii="宋体" w:hAnsi="宋体" w:cs="宋体"/>
          <w:color w:val="000000" w:themeColor="text1"/>
          <w:kern w:val="0"/>
          <w:sz w:val="24"/>
          <w:szCs w:val="20"/>
          <w:highlight w:val="none"/>
          <w14:textFill>
            <w14:solidFill>
              <w14:schemeClr w14:val="tx1"/>
            </w14:solidFill>
          </w14:textFill>
        </w:rPr>
        <w:t>名称）的法定代表人。</w:t>
      </w:r>
    </w:p>
    <w:p w14:paraId="0BB6BBCA">
      <w:pPr>
        <w:widowControl/>
        <w:wordWrap w:val="0"/>
        <w:spacing w:line="460" w:lineRule="exact"/>
        <w:jc w:val="left"/>
        <w:rPr>
          <w:rFonts w:ascii="宋体" w:hAnsi="宋体" w:cs="宋体"/>
          <w:color w:val="000000" w:themeColor="text1"/>
          <w:kern w:val="0"/>
          <w:sz w:val="24"/>
          <w:szCs w:val="20"/>
          <w:highlight w:val="none"/>
          <w14:textFill>
            <w14:solidFill>
              <w14:schemeClr w14:val="tx1"/>
            </w14:solidFill>
          </w14:textFill>
        </w:rPr>
      </w:pPr>
    </w:p>
    <w:p w14:paraId="61FB1D52">
      <w:pPr>
        <w:widowControl/>
        <w:wordWrap w:val="0"/>
        <w:spacing w:line="460" w:lineRule="exact"/>
        <w:ind w:firstLine="480" w:firstLineChars="200"/>
        <w:jc w:val="left"/>
        <w:rPr>
          <w:rFonts w:ascii="宋体" w:hAnsi="宋体" w:cs="宋体"/>
          <w:color w:val="000000" w:themeColor="text1"/>
          <w:kern w:val="0"/>
          <w:sz w:val="24"/>
          <w:szCs w:val="20"/>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特此证明。</w:t>
      </w:r>
    </w:p>
    <w:p w14:paraId="79FDA8B4">
      <w:pPr>
        <w:widowControl/>
        <w:wordWrap w:val="0"/>
        <w:spacing w:line="460" w:lineRule="exact"/>
        <w:jc w:val="left"/>
        <w:rPr>
          <w:rFonts w:ascii="宋体" w:hAnsi="宋体" w:cs="宋体"/>
          <w:color w:val="000000" w:themeColor="text1"/>
          <w:kern w:val="0"/>
          <w:sz w:val="24"/>
          <w:szCs w:val="20"/>
          <w:highlight w:val="none"/>
          <w14:textFill>
            <w14:solidFill>
              <w14:schemeClr w14:val="tx1"/>
            </w14:solidFill>
          </w14:textFill>
        </w:rPr>
      </w:pPr>
    </w:p>
    <w:p w14:paraId="6C3A50C1">
      <w:pPr>
        <w:widowControl/>
        <w:wordWrap w:val="0"/>
        <w:spacing w:beforeLines="100" w:afterLines="100" w:line="480" w:lineRule="exact"/>
        <w:jc w:val="center"/>
        <w:rPr>
          <w:rFonts w:ascii="宋体" w:hAnsi="宋体" w:cs="Lucida Sans Unicode"/>
          <w:b/>
          <w:color w:val="000000" w:themeColor="text1"/>
          <w:kern w:val="0"/>
          <w:sz w:val="36"/>
          <w:szCs w:val="36"/>
          <w:highlight w:val="none"/>
          <w14:textFill>
            <w14:solidFill>
              <w14:schemeClr w14:val="tx1"/>
            </w14:solidFill>
          </w14:textFill>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06A6B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7D9599E6">
            <w:pPr>
              <w:widowControl/>
              <w:spacing w:line="480" w:lineRule="exact"/>
              <w:jc w:val="left"/>
              <w:rPr>
                <w:rFonts w:ascii="宋体" w:hAnsi="宋体" w:cs="Lucida Sans Unicode"/>
                <w:bCs/>
                <w:color w:val="000000" w:themeColor="text1"/>
                <w:kern w:val="0"/>
                <w:sz w:val="24"/>
                <w:highlight w:val="none"/>
                <w14:textFill>
                  <w14:solidFill>
                    <w14:schemeClr w14:val="tx1"/>
                  </w14:solidFill>
                </w14:textFill>
              </w:rPr>
            </w:pPr>
            <w:r>
              <w:rPr>
                <w:rFonts w:hint="eastAsia" w:ascii="宋体" w:hAnsi="宋体" w:cs="Lucida Sans Unicode"/>
                <w:bCs/>
                <w:color w:val="000000" w:themeColor="text1"/>
                <w:kern w:val="0"/>
                <w:sz w:val="24"/>
                <w:highlight w:val="none"/>
                <w14:textFill>
                  <w14:solidFill>
                    <w14:schemeClr w14:val="tx1"/>
                  </w14:solidFill>
                </w14:textFill>
              </w:rPr>
              <w:t>此处请粘贴法定代表人身份证复印件</w:t>
            </w:r>
          </w:p>
          <w:p w14:paraId="76CFB18F">
            <w:pPr>
              <w:widowControl/>
              <w:spacing w:line="480" w:lineRule="exact"/>
              <w:jc w:val="left"/>
              <w:rPr>
                <w:rFonts w:ascii="仿宋_GB2312" w:hAnsi="Lucida Sans Unicode" w:eastAsia="仿宋_GB2312" w:cs="Lucida Sans Unicode"/>
                <w:color w:val="000000" w:themeColor="text1"/>
                <w:kern w:val="0"/>
                <w:sz w:val="24"/>
                <w:highlight w:val="none"/>
                <w14:textFill>
                  <w14:solidFill>
                    <w14:schemeClr w14:val="tx1"/>
                  </w14:solidFill>
                </w14:textFill>
              </w:rPr>
            </w:pPr>
          </w:p>
          <w:p w14:paraId="5940DCBB">
            <w:pPr>
              <w:widowControl/>
              <w:spacing w:line="480" w:lineRule="exact"/>
              <w:jc w:val="left"/>
              <w:rPr>
                <w:rFonts w:ascii="仿宋_GB2312" w:hAnsi="Lucida Sans Unicode" w:eastAsia="仿宋_GB2312" w:cs="Lucida Sans Unicode"/>
                <w:color w:val="000000" w:themeColor="text1"/>
                <w:kern w:val="0"/>
                <w:sz w:val="24"/>
                <w:highlight w:val="none"/>
                <w14:textFill>
                  <w14:solidFill>
                    <w14:schemeClr w14:val="tx1"/>
                  </w14:solidFill>
                </w14:textFill>
              </w:rPr>
            </w:pPr>
          </w:p>
        </w:tc>
      </w:tr>
    </w:tbl>
    <w:p w14:paraId="4E9738E6">
      <w:pPr>
        <w:widowControl/>
        <w:wordWrap w:val="0"/>
        <w:spacing w:beforeLines="100" w:afterLines="100" w:line="480" w:lineRule="exact"/>
        <w:jc w:val="center"/>
        <w:rPr>
          <w:rFonts w:ascii="宋体" w:hAnsi="宋体" w:cs="Lucida Sans Unicode"/>
          <w:b/>
          <w:color w:val="000000" w:themeColor="text1"/>
          <w:kern w:val="0"/>
          <w:sz w:val="24"/>
          <w:highlight w:val="none"/>
          <w14:textFill>
            <w14:solidFill>
              <w14:schemeClr w14:val="tx1"/>
            </w14:solidFill>
          </w14:textFill>
        </w:rPr>
      </w:pPr>
    </w:p>
    <w:p w14:paraId="3572EF2D">
      <w:pPr>
        <w:widowControl/>
        <w:wordWrap w:val="0"/>
        <w:spacing w:beforeLines="100" w:afterLines="100" w:line="480" w:lineRule="exact"/>
        <w:jc w:val="center"/>
        <w:rPr>
          <w:rFonts w:ascii="Lucida Sans Unicode" w:hAnsi="Lucida Sans Unicode" w:cs="Lucida Sans Unicode"/>
          <w:b/>
          <w:color w:val="000000" w:themeColor="text1"/>
          <w:kern w:val="0"/>
          <w:sz w:val="36"/>
          <w:szCs w:val="36"/>
          <w:highlight w:val="none"/>
          <w14:textFill>
            <w14:solidFill>
              <w14:schemeClr w14:val="tx1"/>
            </w14:solidFill>
          </w14:textFill>
        </w:rPr>
      </w:pPr>
    </w:p>
    <w:p w14:paraId="4CA62367">
      <w:pPr>
        <w:widowControl/>
        <w:wordWrap w:val="0"/>
        <w:spacing w:beforeLines="100" w:afterLines="100" w:line="480" w:lineRule="exact"/>
        <w:jc w:val="center"/>
        <w:rPr>
          <w:rFonts w:ascii="Lucida Sans Unicode" w:hAnsi="Lucida Sans Unicode" w:cs="Lucida Sans Unicode"/>
          <w:b/>
          <w:color w:val="000000" w:themeColor="text1"/>
          <w:kern w:val="0"/>
          <w:sz w:val="36"/>
          <w:szCs w:val="36"/>
          <w:highlight w:val="none"/>
          <w14:textFill>
            <w14:solidFill>
              <w14:schemeClr w14:val="tx1"/>
            </w14:solidFill>
          </w14:textFill>
        </w:rPr>
      </w:pPr>
    </w:p>
    <w:p w14:paraId="258439F8">
      <w:pPr>
        <w:widowControl/>
        <w:wordWrap w:val="0"/>
        <w:spacing w:line="480" w:lineRule="exact"/>
        <w:jc w:val="right"/>
        <w:rPr>
          <w:rFonts w:ascii="仿宋_GB2312" w:hAnsi="仿宋_GB2312" w:eastAsia="仿宋_GB2312" w:cs="Lucida Sans Unicode"/>
          <w:color w:val="000000" w:themeColor="text1"/>
          <w:kern w:val="0"/>
          <w:sz w:val="24"/>
          <w:highlight w:val="none"/>
          <w14:textFill>
            <w14:solidFill>
              <w14:schemeClr w14:val="tx1"/>
            </w14:solidFill>
          </w14:textFill>
        </w:rPr>
      </w:pPr>
    </w:p>
    <w:p w14:paraId="54E550C2">
      <w:pPr>
        <w:widowControl/>
        <w:wordWrap w:val="0"/>
        <w:spacing w:line="480" w:lineRule="exact"/>
        <w:jc w:val="right"/>
        <w:rPr>
          <w:rFonts w:ascii="仿宋_GB2312" w:hAnsi="仿宋_GB2312" w:eastAsia="仿宋_GB2312" w:cs="Lucida Sans Unicode"/>
          <w:color w:val="000000" w:themeColor="text1"/>
          <w:kern w:val="0"/>
          <w:sz w:val="24"/>
          <w:highlight w:val="none"/>
          <w14:textFill>
            <w14:solidFill>
              <w14:schemeClr w14:val="tx1"/>
            </w14:solidFill>
          </w14:textFill>
        </w:rPr>
      </w:pPr>
    </w:p>
    <w:p w14:paraId="15678BB5">
      <w:pPr>
        <w:widowControl/>
        <w:wordWrap w:val="0"/>
        <w:snapToGrid w:val="0"/>
        <w:spacing w:line="460" w:lineRule="exact"/>
        <w:ind w:firstLine="2760" w:firstLineChars="115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供应商</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（全称并加盖公章）</w:t>
      </w:r>
    </w:p>
    <w:p w14:paraId="567A0E19">
      <w:pPr>
        <w:widowControl/>
        <w:wordWrap w:val="0"/>
        <w:spacing w:line="460" w:lineRule="exact"/>
        <w:ind w:left="3780" w:leftChars="1800"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年    月    日</w:t>
      </w:r>
    </w:p>
    <w:p w14:paraId="5BAE2929">
      <w:pPr>
        <w:rPr>
          <w:color w:val="000000" w:themeColor="text1"/>
          <w:highlight w:val="none"/>
          <w14:textFill>
            <w14:solidFill>
              <w14:schemeClr w14:val="tx1"/>
            </w14:solidFill>
          </w14:textFill>
        </w:rPr>
      </w:pPr>
    </w:p>
    <w:p w14:paraId="4DE90B6E">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411923F4">
      <w:pPr>
        <w:widowControl/>
        <w:wordWrap w:val="0"/>
        <w:spacing w:line="460" w:lineRule="exact"/>
        <w:jc w:val="left"/>
        <w:outlineLvl w:val="0"/>
        <w:rPr>
          <w:rFonts w:hint="eastAsia" w:ascii="黑体" w:hAnsi="黑体" w:eastAsia="黑体" w:cs="黑体"/>
          <w:b/>
          <w:color w:val="000000" w:themeColor="text1"/>
          <w:sz w:val="32"/>
          <w:szCs w:val="28"/>
          <w:highlight w:val="none"/>
          <w14:textFill>
            <w14:solidFill>
              <w14:schemeClr w14:val="tx1"/>
            </w14:solidFill>
          </w14:textFill>
        </w:rPr>
      </w:pPr>
      <w:bookmarkStart w:id="82" w:name="_Toc13976"/>
      <w:bookmarkStart w:id="83" w:name="_Toc12939"/>
      <w:bookmarkStart w:id="84" w:name="_Toc30519"/>
      <w:r>
        <w:rPr>
          <w:rFonts w:hint="eastAsia" w:ascii="黑体" w:hAnsi="黑体" w:eastAsia="黑体" w:cs="黑体"/>
          <w:b/>
          <w:color w:val="000000" w:themeColor="text1"/>
          <w:sz w:val="32"/>
          <w:szCs w:val="28"/>
          <w:highlight w:val="none"/>
          <w14:textFill>
            <w14:solidFill>
              <w14:schemeClr w14:val="tx1"/>
            </w14:solidFill>
          </w14:textFill>
        </w:rPr>
        <w:t>附件8             法定代表人授权书（格式）</w:t>
      </w:r>
      <w:bookmarkEnd w:id="82"/>
      <w:bookmarkEnd w:id="83"/>
      <w:bookmarkEnd w:id="84"/>
    </w:p>
    <w:p w14:paraId="2CC1B5B4">
      <w:pPr>
        <w:widowControl/>
        <w:tabs>
          <w:tab w:val="left" w:pos="420"/>
          <w:tab w:val="left" w:pos="2160"/>
        </w:tabs>
        <w:wordWrap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p>
    <w:p w14:paraId="7F033EF7">
      <w:pPr>
        <w:widowControl/>
        <w:wordWrap w:val="0"/>
        <w:snapToGrid w:val="0"/>
        <w:spacing w:line="460" w:lineRule="exact"/>
        <w:jc w:val="left"/>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致：</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eastAsia="zh-CN"/>
          <w14:textFill>
            <w14:solidFill>
              <w14:schemeClr w14:val="tx1"/>
            </w14:solidFill>
          </w14:textFill>
        </w:rPr>
        <w:t>采购人</w:t>
      </w:r>
      <w:r>
        <w:rPr>
          <w:rFonts w:hint="eastAsia" w:ascii="宋体" w:hAnsi="宋体" w:cs="宋体"/>
          <w:color w:val="000000" w:themeColor="text1"/>
          <w:kern w:val="0"/>
          <w:sz w:val="24"/>
          <w:highlight w:val="none"/>
          <w14:textFill>
            <w14:solidFill>
              <w14:schemeClr w14:val="tx1"/>
            </w14:solidFill>
          </w14:textFill>
        </w:rPr>
        <w:t>名称）：</w:t>
      </w:r>
    </w:p>
    <w:p w14:paraId="70FF95C9">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我</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（姓名）系</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eastAsia="zh-CN"/>
          <w14:textFill>
            <w14:solidFill>
              <w14:schemeClr w14:val="tx1"/>
            </w14:solidFill>
          </w14:textFill>
        </w:rPr>
        <w:t>供应商</w:t>
      </w:r>
      <w:r>
        <w:rPr>
          <w:rFonts w:hint="eastAsia" w:ascii="宋体" w:hAnsi="宋体" w:cs="宋体"/>
          <w:color w:val="000000" w:themeColor="text1"/>
          <w:kern w:val="0"/>
          <w:sz w:val="24"/>
          <w:highlight w:val="none"/>
          <w14:textFill>
            <w14:solidFill>
              <w14:schemeClr w14:val="tx1"/>
            </w14:solidFill>
          </w14:textFill>
        </w:rPr>
        <w:t xml:space="preserve">名称）的法定代表人，现委托 </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（姓名）为我方代理人。代理人根据本授权，以我方的名义参加</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项目的投标活动，并代表我方全权办理针对上述项目的投标、开标、评标、签约等具体事务和签署相关文件。</w:t>
      </w:r>
    </w:p>
    <w:p w14:paraId="3FE06B25">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我方对代理人的签名负全部责任。在撤销授权的书面通知以前，本授权书一直有效。代理人在授权书有效期内签署的所有文件不因授权的撤销而失效。</w:t>
      </w:r>
    </w:p>
    <w:p w14:paraId="4667B36B">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如果本次采购活动现场变更采购方式，本授权书有效。</w:t>
      </w:r>
    </w:p>
    <w:p w14:paraId="5B4D08E9">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代理人无转委托权。</w:t>
      </w:r>
    </w:p>
    <w:p w14:paraId="26593ACB">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委托期限：</w:t>
      </w:r>
    </w:p>
    <w:p w14:paraId="5ED90401">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p>
    <w:p w14:paraId="277509AB">
      <w:pPr>
        <w:widowControl/>
        <w:wordWrap w:val="0"/>
        <w:snapToGrid w:val="0"/>
        <w:spacing w:line="460" w:lineRule="exact"/>
        <w:ind w:firstLine="480" w:firstLineChars="200"/>
        <w:jc w:val="left"/>
        <w:rPr>
          <w:rFonts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委托代理人签名：             法定代表人签名：</w:t>
      </w:r>
    </w:p>
    <w:p w14:paraId="277FA599">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4DCDA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4A6F9709">
            <w:pPr>
              <w:widowControl/>
              <w:spacing w:line="480" w:lineRule="exact"/>
              <w:jc w:val="left"/>
              <w:rPr>
                <w:rFonts w:ascii="宋体" w:hAnsi="宋体" w:cs="Lucida Sans Unicode"/>
                <w:color w:val="000000" w:themeColor="text1"/>
                <w:kern w:val="0"/>
                <w:sz w:val="24"/>
                <w:highlight w:val="none"/>
                <w14:textFill>
                  <w14:solidFill>
                    <w14:schemeClr w14:val="tx1"/>
                  </w14:solidFill>
                </w14:textFill>
              </w:rPr>
            </w:pPr>
            <w:r>
              <w:rPr>
                <w:rFonts w:hint="eastAsia" w:ascii="宋体" w:hAnsi="宋体" w:cs="Lucida Sans Unicode"/>
                <w:bCs/>
                <w:color w:val="000000" w:themeColor="text1"/>
                <w:kern w:val="0"/>
                <w:sz w:val="24"/>
                <w:highlight w:val="none"/>
                <w14:textFill>
                  <w14:solidFill>
                    <w14:schemeClr w14:val="tx1"/>
                  </w14:solidFill>
                </w14:textFill>
              </w:rPr>
              <w:t>此处请粘贴</w:t>
            </w:r>
            <w:r>
              <w:rPr>
                <w:rFonts w:hint="eastAsia" w:ascii="宋体" w:hAnsi="宋体" w:cs="宋体"/>
                <w:color w:val="000000" w:themeColor="text1"/>
                <w:kern w:val="0"/>
                <w:sz w:val="24"/>
                <w:highlight w:val="none"/>
                <w14:textFill>
                  <w14:solidFill>
                    <w14:schemeClr w14:val="tx1"/>
                  </w14:solidFill>
                </w14:textFill>
              </w:rPr>
              <w:t>委托代理人</w:t>
            </w:r>
            <w:r>
              <w:rPr>
                <w:rFonts w:hint="eastAsia" w:ascii="宋体" w:hAnsi="宋体" w:cs="Lucida Sans Unicode"/>
                <w:bCs/>
                <w:color w:val="000000" w:themeColor="text1"/>
                <w:kern w:val="0"/>
                <w:sz w:val="24"/>
                <w:highlight w:val="none"/>
                <w14:textFill>
                  <w14:solidFill>
                    <w14:schemeClr w14:val="tx1"/>
                  </w14:solidFill>
                </w14:textFill>
              </w:rPr>
              <w:t>身份证复印件</w:t>
            </w:r>
          </w:p>
        </w:tc>
      </w:tr>
    </w:tbl>
    <w:p w14:paraId="45F83B24">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委托代理人身份证号码：</w:t>
      </w:r>
    </w:p>
    <w:p w14:paraId="02028F33">
      <w:pPr>
        <w:widowControl/>
        <w:wordWrap w:val="0"/>
        <w:spacing w:line="460" w:lineRule="exact"/>
        <w:ind w:firstLine="4800" w:firstLineChars="2000"/>
        <w:jc w:val="left"/>
        <w:rPr>
          <w:rFonts w:ascii="仿宋_GB2312" w:hAnsi="Lucida Sans Unicode" w:eastAsia="仿宋_GB2312" w:cs="Lucida Sans Unicode"/>
          <w:color w:val="000000" w:themeColor="text1"/>
          <w:kern w:val="0"/>
          <w:sz w:val="24"/>
          <w:highlight w:val="none"/>
          <w14:textFill>
            <w14:solidFill>
              <w14:schemeClr w14:val="tx1"/>
            </w14:solidFill>
          </w14:textFill>
        </w:rPr>
      </w:pPr>
    </w:p>
    <w:p w14:paraId="4A9FBD1D">
      <w:pPr>
        <w:widowControl/>
        <w:wordWrap w:val="0"/>
        <w:spacing w:line="360" w:lineRule="auto"/>
        <w:jc w:val="center"/>
        <w:rPr>
          <w:rFonts w:ascii="仿宋_GB2312" w:hAnsi="Lucida Sans Unicode" w:eastAsia="仿宋_GB2312" w:cs="Lucida Sans Unicode"/>
          <w:color w:val="000000" w:themeColor="text1"/>
          <w:kern w:val="0"/>
          <w:sz w:val="24"/>
          <w:highlight w:val="none"/>
          <w14:textFill>
            <w14:solidFill>
              <w14:schemeClr w14:val="tx1"/>
            </w14:solidFill>
          </w14:textFill>
        </w:rPr>
      </w:pPr>
    </w:p>
    <w:p w14:paraId="695B69A9">
      <w:pPr>
        <w:widowControl/>
        <w:wordWrap w:val="0"/>
        <w:spacing w:line="360" w:lineRule="auto"/>
        <w:jc w:val="right"/>
        <w:rPr>
          <w:rFonts w:hint="eastAsia" w:ascii="宋体" w:hAnsi="宋体" w:cs="宋体"/>
          <w:color w:val="000000" w:themeColor="text1"/>
          <w:kern w:val="0"/>
          <w:sz w:val="24"/>
          <w:highlight w:val="none"/>
          <w14:textFill>
            <w14:solidFill>
              <w14:schemeClr w14:val="tx1"/>
            </w14:solidFill>
          </w14:textFill>
        </w:rPr>
      </w:pPr>
    </w:p>
    <w:p w14:paraId="53777B71">
      <w:pPr>
        <w:widowControl/>
        <w:wordWrap w:val="0"/>
        <w:spacing w:line="360" w:lineRule="auto"/>
        <w:jc w:val="right"/>
        <w:rPr>
          <w:rFonts w:hint="eastAsia" w:ascii="宋体" w:hAnsi="宋体" w:cs="宋体"/>
          <w:color w:val="000000" w:themeColor="text1"/>
          <w:kern w:val="0"/>
          <w:sz w:val="24"/>
          <w:highlight w:val="none"/>
          <w14:textFill>
            <w14:solidFill>
              <w14:schemeClr w14:val="tx1"/>
            </w14:solidFill>
          </w14:textFill>
        </w:rPr>
      </w:pPr>
    </w:p>
    <w:p w14:paraId="156E623E">
      <w:pPr>
        <w:widowControl/>
        <w:wordWrap w:val="0"/>
        <w:spacing w:line="360" w:lineRule="auto"/>
        <w:jc w:val="right"/>
        <w:rPr>
          <w:rFonts w:hint="eastAsia" w:ascii="宋体" w:hAnsi="宋体" w:cs="宋体"/>
          <w:color w:val="000000" w:themeColor="text1"/>
          <w:kern w:val="0"/>
          <w:sz w:val="24"/>
          <w:highlight w:val="none"/>
          <w14:textFill>
            <w14:solidFill>
              <w14:schemeClr w14:val="tx1"/>
            </w14:solidFill>
          </w14:textFill>
        </w:rPr>
      </w:pPr>
    </w:p>
    <w:p w14:paraId="796AE277">
      <w:pPr>
        <w:widowControl/>
        <w:wordWrap w:val="0"/>
        <w:spacing w:line="360" w:lineRule="auto"/>
        <w:jc w:val="right"/>
        <w:rPr>
          <w:rFonts w:hint="eastAsia" w:ascii="宋体" w:hAnsi="宋体" w:cs="宋体"/>
          <w:color w:val="000000" w:themeColor="text1"/>
          <w:kern w:val="0"/>
          <w:sz w:val="24"/>
          <w:highlight w:val="none"/>
          <w14:textFill>
            <w14:solidFill>
              <w14:schemeClr w14:val="tx1"/>
            </w14:solidFill>
          </w14:textFill>
        </w:rPr>
      </w:pPr>
    </w:p>
    <w:p w14:paraId="56235F98">
      <w:pPr>
        <w:widowControl/>
        <w:wordWrap w:val="0"/>
        <w:spacing w:line="360" w:lineRule="auto"/>
        <w:jc w:val="right"/>
        <w:rPr>
          <w:rFonts w:hint="eastAsia" w:ascii="宋体" w:hAnsi="宋体" w:cs="宋体"/>
          <w:color w:val="000000" w:themeColor="text1"/>
          <w:kern w:val="0"/>
          <w:sz w:val="24"/>
          <w:highlight w:val="none"/>
          <w14:textFill>
            <w14:solidFill>
              <w14:schemeClr w14:val="tx1"/>
            </w14:solidFill>
          </w14:textFill>
        </w:rPr>
      </w:pPr>
    </w:p>
    <w:p w14:paraId="12D2655C">
      <w:pPr>
        <w:widowControl/>
        <w:wordWrap/>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供应商</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（全称并加盖公章）</w:t>
      </w:r>
    </w:p>
    <w:p w14:paraId="1C158B4A">
      <w:pPr>
        <w:widowControl/>
        <w:wordWrap w:val="0"/>
        <w:spacing w:line="460" w:lineRule="exact"/>
        <w:ind w:firstLine="3840" w:firstLineChars="1600"/>
        <w:jc w:val="left"/>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年    月    日</w:t>
      </w:r>
    </w:p>
    <w:p w14:paraId="341F476A">
      <w:pPr>
        <w:widowControl/>
        <w:spacing w:line="360" w:lineRule="auto"/>
        <w:ind w:firstLine="7228" w:firstLineChars="2250"/>
        <w:jc w:val="left"/>
        <w:rPr>
          <w:rFonts w:ascii="宋体" w:hAnsi="宋体" w:cs="宋体"/>
          <w:b/>
          <w:color w:val="000000" w:themeColor="text1"/>
          <w:kern w:val="0"/>
          <w:sz w:val="32"/>
          <w:szCs w:val="32"/>
          <w:highlight w:val="none"/>
          <w14:textFill>
            <w14:solidFill>
              <w14:schemeClr w14:val="tx1"/>
            </w14:solidFill>
          </w14:textFill>
        </w:rPr>
      </w:pPr>
    </w:p>
    <w:p w14:paraId="7A086E9A">
      <w:pPr>
        <w:rPr>
          <w:rFonts w:ascii="宋体" w:hAnsi="宋体" w:cs="宋体"/>
          <w:b/>
          <w:color w:val="000000" w:themeColor="text1"/>
          <w:kern w:val="0"/>
          <w:sz w:val="32"/>
          <w:szCs w:val="32"/>
          <w:highlight w:val="none"/>
          <w14:textFill>
            <w14:solidFill>
              <w14:schemeClr w14:val="tx1"/>
            </w14:solidFill>
          </w14:textFill>
        </w:rPr>
      </w:pPr>
      <w:r>
        <w:rPr>
          <w:rFonts w:ascii="宋体" w:hAnsi="宋体" w:cs="宋体"/>
          <w:b/>
          <w:color w:val="000000" w:themeColor="text1"/>
          <w:kern w:val="0"/>
          <w:sz w:val="32"/>
          <w:szCs w:val="32"/>
          <w:highlight w:val="none"/>
          <w14:textFill>
            <w14:solidFill>
              <w14:schemeClr w14:val="tx1"/>
            </w14:solidFill>
          </w14:textFill>
        </w:rPr>
        <w:br w:type="page"/>
      </w:r>
    </w:p>
    <w:p w14:paraId="5699CD4E">
      <w:pPr>
        <w:widowControl/>
        <w:snapToGrid w:val="0"/>
        <w:spacing w:before="156" w:after="156" w:line="360" w:lineRule="auto"/>
        <w:jc w:val="left"/>
        <w:outlineLvl w:val="0"/>
        <w:rPr>
          <w:rFonts w:hint="eastAsia" w:ascii="黑体" w:hAnsi="黑体" w:eastAsia="黑体" w:cs="黑体"/>
          <w:b/>
          <w:bCs w:val="0"/>
          <w:color w:val="000000" w:themeColor="text1"/>
          <w:kern w:val="0"/>
          <w:sz w:val="32"/>
          <w:szCs w:val="32"/>
          <w:highlight w:val="none"/>
          <w14:textFill>
            <w14:solidFill>
              <w14:schemeClr w14:val="tx1"/>
            </w14:solidFill>
          </w14:textFill>
        </w:rPr>
      </w:pPr>
      <w:bookmarkStart w:id="85" w:name="_Toc18105"/>
      <w:bookmarkStart w:id="86" w:name="_Toc3342"/>
      <w:bookmarkStart w:id="87" w:name="_Toc24693"/>
      <w:r>
        <w:rPr>
          <w:rFonts w:hint="eastAsia" w:ascii="黑体" w:hAnsi="黑体" w:eastAsia="黑体" w:cs="黑体"/>
          <w:b/>
          <w:bCs w:val="0"/>
          <w:color w:val="000000" w:themeColor="text1"/>
          <w:sz w:val="32"/>
          <w:szCs w:val="32"/>
          <w:highlight w:val="none"/>
          <w14:textFill>
            <w14:solidFill>
              <w14:schemeClr w14:val="tx1"/>
            </w14:solidFill>
          </w14:textFill>
        </w:rPr>
        <w:t>附件9               证明文件</w:t>
      </w:r>
      <w:bookmarkEnd w:id="85"/>
      <w:bookmarkEnd w:id="86"/>
      <w:bookmarkEnd w:id="87"/>
    </w:p>
    <w:p w14:paraId="2CF59CC6">
      <w:pPr>
        <w:pStyle w:val="11"/>
        <w:spacing w:beforeAutospacing="0" w:afterAutospacing="0" w:line="480" w:lineRule="auto"/>
        <w:ind w:firstLine="470" w:firstLineChars="224"/>
        <w:jc w:val="both"/>
        <w:rPr>
          <w:rFonts w:hint="eastAsia"/>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9.1</w:t>
      </w:r>
      <w:r>
        <w:rPr>
          <w:rFonts w:hint="eastAsia"/>
          <w:bCs/>
          <w:color w:val="000000" w:themeColor="text1"/>
          <w:sz w:val="21"/>
          <w:szCs w:val="21"/>
          <w:highlight w:val="none"/>
          <w:lang w:val="en-US" w:eastAsia="zh-CN"/>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资格审查资料</w:t>
      </w:r>
    </w:p>
    <w:p w14:paraId="46AA3ACB">
      <w:pPr>
        <w:pStyle w:val="11"/>
        <w:spacing w:beforeAutospacing="0" w:afterAutospacing="0" w:line="480" w:lineRule="auto"/>
        <w:ind w:firstLine="470" w:firstLineChars="224"/>
        <w:jc w:val="both"/>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9.2产品技术参数支持资料</w:t>
      </w:r>
    </w:p>
    <w:p w14:paraId="5690C2FD">
      <w:pPr>
        <w:pStyle w:val="11"/>
        <w:spacing w:beforeAutospacing="0" w:afterAutospacing="0" w:line="480" w:lineRule="auto"/>
        <w:ind w:firstLine="470" w:firstLineChars="224"/>
        <w:jc w:val="both"/>
        <w:rPr>
          <w:rFonts w:hint="eastAsia"/>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14:textFill>
            <w14:solidFill>
              <w14:schemeClr w14:val="tx1"/>
            </w14:solidFill>
          </w14:textFill>
        </w:rPr>
        <w:t>9.3</w:t>
      </w:r>
      <w:r>
        <w:rPr>
          <w:rFonts w:hint="eastAsia"/>
          <w:bCs/>
          <w:color w:val="000000" w:themeColor="text1"/>
          <w:sz w:val="21"/>
          <w:szCs w:val="21"/>
          <w:highlight w:val="none"/>
          <w:lang w:val="en-US" w:eastAsia="zh-CN"/>
          <w14:textFill>
            <w14:solidFill>
              <w14:schemeClr w14:val="tx1"/>
            </w14:solidFill>
          </w14:textFill>
        </w:rPr>
        <w:t xml:space="preserve"> </w:t>
      </w:r>
      <w:bookmarkStart w:id="88" w:name="_Toc17966"/>
      <w:r>
        <w:rPr>
          <w:rFonts w:hint="eastAsia"/>
          <w:bCs/>
          <w:color w:val="000000" w:themeColor="text1"/>
          <w:sz w:val="21"/>
          <w:szCs w:val="21"/>
          <w:highlight w:val="none"/>
          <w:lang w:val="en-US" w:eastAsia="zh-CN"/>
          <w14:textFill>
            <w14:solidFill>
              <w14:schemeClr w14:val="tx1"/>
            </w14:solidFill>
          </w14:textFill>
        </w:rPr>
        <w:t>评分标准中需提供的证明材料</w:t>
      </w:r>
    </w:p>
    <w:p w14:paraId="493E3080">
      <w:pPr>
        <w:pStyle w:val="11"/>
        <w:spacing w:beforeAutospacing="0" w:afterAutospacing="0" w:line="480" w:lineRule="auto"/>
        <w:ind w:firstLine="470" w:firstLineChars="224"/>
        <w:jc w:val="both"/>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9.</w:t>
      </w:r>
      <w:r>
        <w:rPr>
          <w:rFonts w:hint="eastAsia"/>
          <w:bCs/>
          <w:color w:val="000000" w:themeColor="text1"/>
          <w:sz w:val="21"/>
          <w:szCs w:val="21"/>
          <w:highlight w:val="none"/>
          <w:lang w:val="en-US" w:eastAsia="zh-CN"/>
          <w14:textFill>
            <w14:solidFill>
              <w14:schemeClr w14:val="tx1"/>
            </w14:solidFill>
          </w14:textFill>
        </w:rPr>
        <w:t>4 供应商认为其他需要提供的证明材料</w:t>
      </w:r>
      <w:r>
        <w:rPr>
          <w:rFonts w:hint="eastAsia"/>
          <w:bCs/>
          <w:color w:val="000000" w:themeColor="text1"/>
          <w:sz w:val="21"/>
          <w:szCs w:val="21"/>
          <w:highlight w:val="none"/>
          <w14:textFill>
            <w14:solidFill>
              <w14:schemeClr w14:val="tx1"/>
            </w14:solidFill>
          </w14:textFill>
        </w:rPr>
        <w:t>。</w:t>
      </w:r>
    </w:p>
    <w:p w14:paraId="7A1A1EB4">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637F8280">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7B71238B">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31B61C98">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1E046595">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630884C7">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0F6A73CE">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78D0187E">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039C9F5D">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2ABEA4CC">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23D5CE81">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73693617">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3BC4F9C9">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760FC68D">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5FE18FCC">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1D04AC4D">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586273EA">
      <w:pPr>
        <w:rPr>
          <w:rFonts w:hint="eastAsia" w:ascii="黑体" w:hAnsi="黑体" w:eastAsia="黑体" w:cs="黑体"/>
          <w:b/>
          <w:bCs w:val="0"/>
          <w:color w:val="000000" w:themeColor="text1"/>
          <w:kern w:val="0"/>
          <w:sz w:val="32"/>
          <w:szCs w:val="32"/>
          <w:highlight w:val="none"/>
          <w14:textFill>
            <w14:solidFill>
              <w14:schemeClr w14:val="tx1"/>
            </w14:solidFill>
          </w14:textFill>
        </w:rPr>
      </w:pPr>
      <w:bookmarkStart w:id="89" w:name="_Toc13726"/>
      <w:bookmarkStart w:id="90" w:name="_Toc16083"/>
      <w:bookmarkStart w:id="91" w:name="_Toc12888"/>
      <w:r>
        <w:rPr>
          <w:rFonts w:hint="eastAsia" w:ascii="黑体" w:hAnsi="黑体" w:eastAsia="黑体" w:cs="黑体"/>
          <w:b/>
          <w:bCs w:val="0"/>
          <w:color w:val="000000" w:themeColor="text1"/>
          <w:kern w:val="0"/>
          <w:sz w:val="32"/>
          <w:szCs w:val="32"/>
          <w:highlight w:val="none"/>
          <w14:textFill>
            <w14:solidFill>
              <w14:schemeClr w14:val="tx1"/>
            </w14:solidFill>
          </w14:textFill>
        </w:rPr>
        <w:t xml:space="preserve">附件10        </w:t>
      </w:r>
      <w:bookmarkEnd w:id="88"/>
      <w:r>
        <w:rPr>
          <w:rFonts w:hint="eastAsia" w:ascii="黑体" w:hAnsi="黑体" w:eastAsia="黑体" w:cs="黑体"/>
          <w:b/>
          <w:bCs w:val="0"/>
          <w:color w:val="000000" w:themeColor="text1"/>
          <w:kern w:val="0"/>
          <w:sz w:val="32"/>
          <w:szCs w:val="32"/>
          <w:highlight w:val="none"/>
          <w14:textFill>
            <w14:solidFill>
              <w14:schemeClr w14:val="tx1"/>
            </w14:solidFill>
          </w14:textFill>
        </w:rPr>
        <w:t>供 应 商 承 诺 书</w:t>
      </w:r>
      <w:r>
        <w:rPr>
          <w:rFonts w:hint="eastAsia" w:ascii="黑体" w:hAnsi="黑体" w:eastAsia="黑体" w:cs="黑体"/>
          <w:b/>
          <w:bCs w:val="0"/>
          <w:color w:val="000000" w:themeColor="text1"/>
          <w:kern w:val="0"/>
          <w:sz w:val="32"/>
          <w:szCs w:val="32"/>
          <w:highlight w:val="none"/>
          <w:lang w:val="en-US" w:eastAsia="zh-CN"/>
          <w14:textFill>
            <w14:solidFill>
              <w14:schemeClr w14:val="tx1"/>
            </w14:solidFill>
          </w14:textFill>
        </w:rPr>
        <w:t xml:space="preserve"> </w:t>
      </w:r>
      <w:r>
        <w:rPr>
          <w:rFonts w:hint="eastAsia" w:ascii="黑体" w:hAnsi="黑体" w:eastAsia="黑体" w:cs="黑体"/>
          <w:b/>
          <w:bCs w:val="0"/>
          <w:color w:val="000000" w:themeColor="text1"/>
          <w:kern w:val="0"/>
          <w:sz w:val="32"/>
          <w:szCs w:val="32"/>
          <w:highlight w:val="none"/>
          <w14:textFill>
            <w14:solidFill>
              <w14:schemeClr w14:val="tx1"/>
            </w14:solidFill>
          </w14:textFill>
        </w:rPr>
        <w:t>（格式）</w:t>
      </w:r>
      <w:bookmarkEnd w:id="89"/>
      <w:bookmarkEnd w:id="90"/>
      <w:bookmarkEnd w:id="91"/>
    </w:p>
    <w:p w14:paraId="4488A063">
      <w:pPr>
        <w:bidi w:val="0"/>
        <w:rPr>
          <w:color w:val="000000" w:themeColor="text1"/>
          <w:highlight w:val="none"/>
          <w14:textFill>
            <w14:solidFill>
              <w14:schemeClr w14:val="tx1"/>
            </w14:solidFill>
          </w14:textFill>
        </w:rPr>
      </w:pPr>
    </w:p>
    <w:p w14:paraId="49CF063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院（以下简称甲方）组织的本次采购，在遵守《招标投标法》、《政府采购法》、《合同法》、《反不正当竞争法》和《关于推进招投标监督领域诚信建设的意见》等法律法规的基础上，要求贵方（以下简称乙方）做出如下承诺：</w:t>
      </w:r>
    </w:p>
    <w:p w14:paraId="52A170F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1、遵循公开、公平、公正和诚实信用的原则自愿参加，所提供的一切材料真实、有效、合法。</w:t>
      </w:r>
    </w:p>
    <w:p w14:paraId="1BCDF07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2、遵守甲方采购纪律，诚实守信地为甲方提供安全可靠的产品、服务及相关技术，保证质量并主动做好售后服务工作。</w:t>
      </w:r>
    </w:p>
    <w:p w14:paraId="450F2C80">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3、杜绝利用提供财物或给予其他不正当利益谋取中标的不良行为。</w:t>
      </w:r>
    </w:p>
    <w:p w14:paraId="7CBA473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4、不发生其他任何可能影响甲方工作人员公正执行公务或者职务廉洁的行为。</w:t>
      </w:r>
    </w:p>
    <w:p w14:paraId="7D3A738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5、不参与串标、围标或其他不正当竞争行为；杜绝以虚报资质、业绩或其他弄虚作假等方式骗取中标。</w:t>
      </w:r>
    </w:p>
    <w:p w14:paraId="09F18223">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6、响应时，杜绝擅自修改采购文件或技术标准（包括差异表）技术配置的行为。</w:t>
      </w:r>
    </w:p>
    <w:p w14:paraId="1A76627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7、严格按照采购、投标文件要求签订合同，不违反法律无故拒签合同，不签订背离合同（或技术协议书）实质性内容的协议。</w:t>
      </w:r>
    </w:p>
    <w:p w14:paraId="778E2ABC">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26EBF3EB">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公司名称</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71CF62E8">
      <w:pPr>
        <w:keepNext w:val="0"/>
        <w:keepLines w:val="0"/>
        <w:pageBreakBefore w:val="0"/>
        <w:widowControl w:val="0"/>
        <w:kinsoku/>
        <w:wordWrap/>
        <w:overflowPunct/>
        <w:topLinePunct w:val="0"/>
        <w:autoSpaceDE/>
        <w:autoSpaceDN/>
        <w:bidi w:val="0"/>
        <w:adjustRightInd/>
        <w:snapToGrid w:val="0"/>
        <w:spacing w:line="480" w:lineRule="auto"/>
        <w:textAlignment w:val="auto"/>
        <w:rPr>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法定代表人或委托人（签字）：                   年   月   日</w:t>
      </w:r>
    </w:p>
    <w:p w14:paraId="523E4427">
      <w:pPr>
        <w:widowControl/>
        <w:spacing w:line="360" w:lineRule="auto"/>
        <w:ind w:firstLine="4305" w:firstLineChars="2050"/>
        <w:jc w:val="left"/>
        <w:rPr>
          <w:rFonts w:ascii="宋体" w:hAnsi="宋体" w:cs="宋体"/>
          <w:color w:val="000000" w:themeColor="text1"/>
          <w:kern w:val="0"/>
          <w:szCs w:val="21"/>
          <w:highlight w:val="none"/>
          <w14:textFill>
            <w14:solidFill>
              <w14:schemeClr w14:val="tx1"/>
            </w14:solidFill>
          </w14:textFill>
        </w:rPr>
      </w:pPr>
    </w:p>
    <w:p w14:paraId="7A96D15E">
      <w:pPr>
        <w:pStyle w:val="33"/>
        <w:rPr>
          <w:rFonts w:ascii="宋体" w:hAnsi="宋体" w:cs="宋体"/>
          <w:color w:val="000000" w:themeColor="text1"/>
          <w:kern w:val="0"/>
          <w:szCs w:val="21"/>
          <w:highlight w:val="none"/>
          <w14:textFill>
            <w14:solidFill>
              <w14:schemeClr w14:val="tx1"/>
            </w14:solidFill>
          </w14:textFill>
        </w:rPr>
      </w:pPr>
    </w:p>
    <w:p w14:paraId="3EF9F2B7">
      <w:pPr>
        <w:pStyle w:val="17"/>
        <w:rPr>
          <w:rFonts w:ascii="宋体" w:hAnsi="宋体" w:cs="宋体"/>
          <w:color w:val="000000" w:themeColor="text1"/>
          <w:kern w:val="0"/>
          <w:szCs w:val="21"/>
          <w:highlight w:val="none"/>
          <w14:textFill>
            <w14:solidFill>
              <w14:schemeClr w14:val="tx1"/>
            </w14:solidFill>
          </w14:textFill>
        </w:rPr>
      </w:pPr>
    </w:p>
    <w:p w14:paraId="78387172">
      <w:pPr>
        <w:pStyle w:val="11"/>
        <w:rPr>
          <w:color w:val="000000" w:themeColor="text1"/>
          <w:highlight w:val="none"/>
          <w14:textFill>
            <w14:solidFill>
              <w14:schemeClr w14:val="tx1"/>
            </w14:solidFill>
          </w14:textFill>
        </w:rPr>
      </w:pPr>
    </w:p>
    <w:p w14:paraId="68DAADC1">
      <w:pPr>
        <w:jc w:val="center"/>
        <w:rPr>
          <w:rFonts w:hint="eastAsia" w:ascii="黑体" w:hAnsi="黑体" w:eastAsia="黑体" w:cs="黑体"/>
          <w:b/>
          <w:bCs/>
          <w:color w:val="000000" w:themeColor="text1"/>
          <w:kern w:val="2"/>
          <w:sz w:val="28"/>
          <w:szCs w:val="18"/>
          <w:highlight w:val="none"/>
          <w:lang w:val="en-US" w:eastAsia="zh-CN" w:bidi="ar-SA"/>
          <w14:textFill>
            <w14:solidFill>
              <w14:schemeClr w14:val="tx1"/>
            </w14:solidFill>
          </w14:textFill>
        </w:rPr>
      </w:pPr>
      <w:r>
        <w:rPr>
          <w:rFonts w:hint="eastAsia" w:ascii="黑体" w:hAnsi="黑体" w:eastAsia="黑体" w:cs="黑体"/>
          <w:b/>
          <w:bCs/>
          <w:color w:val="000000" w:themeColor="text1"/>
          <w:kern w:val="2"/>
          <w:sz w:val="28"/>
          <w:szCs w:val="18"/>
          <w:highlight w:val="none"/>
          <w:lang w:val="en-US" w:eastAsia="zh-CN" w:bidi="ar-SA"/>
          <w14:textFill>
            <w14:solidFill>
              <w14:schemeClr w14:val="tx1"/>
            </w14:solidFill>
          </w14:textFill>
        </w:rPr>
        <w:t>附件11     供应商信用承诺函（格式）</w:t>
      </w:r>
    </w:p>
    <w:p w14:paraId="4BDEFC6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p>
    <w:p w14:paraId="05ACAB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致（采购人或政府采购代理机构）：</w:t>
      </w:r>
    </w:p>
    <w:p w14:paraId="435D58E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单位名称（自然人姓名）：</w:t>
      </w:r>
    </w:p>
    <w:p w14:paraId="00E0995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统一社会信用代码（身份证号码）：</w:t>
      </w:r>
    </w:p>
    <w:p w14:paraId="3349AF6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法定代表人（负责人）：</w:t>
      </w:r>
    </w:p>
    <w:p w14:paraId="4BE5B5C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联系地址和电话：</w:t>
      </w:r>
    </w:p>
    <w:p w14:paraId="144745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93E848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（一）具有独立承担民事责任的能力；</w:t>
      </w:r>
    </w:p>
    <w:p w14:paraId="1A5237A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（二）具有良好的商业信誉和健全的财务会计制度；</w:t>
      </w:r>
    </w:p>
    <w:p w14:paraId="60AF9B4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（三）具有履行合同所必需的设备和专业技术能力；</w:t>
      </w:r>
    </w:p>
    <w:p w14:paraId="239AA02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（四）有依法缴纳税收和社会保障资金的良好记录；</w:t>
      </w:r>
    </w:p>
    <w:p w14:paraId="04C5301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（五）参加政府采购活动前三年内，在经营活动中没有重大违法记录；</w:t>
      </w:r>
    </w:p>
    <w:p w14:paraId="325A81F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（六）未被列入严重失信主体名单、失信被执行人、税收违法黑名单、政府采购严重违法失信行为记录名单，未曾作出虚假承诺；</w:t>
      </w:r>
    </w:p>
    <w:p w14:paraId="7D00206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（七）符合法律、行政法规规定的其他条件。</w:t>
      </w:r>
    </w:p>
    <w:p w14:paraId="7DA4A62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我单位（本人）保证上述承诺事项的真实性，如有弄虚作假或其他违法违规行为，愿意承担一切法律责任，并承担因此所造成的一切损失。</w:t>
      </w:r>
    </w:p>
    <w:p w14:paraId="6123A4E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7D4E9EC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供应商名称（盖章）：</w:t>
      </w:r>
    </w:p>
    <w:p w14:paraId="4326D38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法定代表人、负责人、自然人或授权代表(签字)：</w:t>
      </w:r>
    </w:p>
    <w:p w14:paraId="1BDFC6B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日期：       年         月          日</w:t>
      </w:r>
    </w:p>
    <w:p w14:paraId="0DCB19D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0AB9F42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291BEC5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注：1.供应商须在投标（响应性）文件中按此模板提供承诺函，未提供视为未实质性响应招标文件要求，按无效投标（响应）处理。</w:t>
      </w:r>
    </w:p>
    <w:p w14:paraId="5EC3457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2.供应商的法定代表人或者授权代表的签字或盖章应真实、有效，如由授权代表签字或盖章的，应提供“法定代表人授权书”。</w:t>
      </w:r>
    </w:p>
    <w:p w14:paraId="5FBF755A">
      <w:pPr>
        <w:pStyle w:val="11"/>
        <w:spacing w:beforeAutospacing="0" w:afterAutospacing="0" w:line="460" w:lineRule="atLeast"/>
        <w:jc w:val="both"/>
        <w:rPr>
          <w:b/>
          <w:bCs/>
          <w:color w:val="000000" w:themeColor="text1"/>
          <w:sz w:val="28"/>
          <w:szCs w:val="28"/>
          <w:highlight w:val="none"/>
          <w14:textFill>
            <w14:solidFill>
              <w14:schemeClr w14:val="tx1"/>
            </w14:solidFill>
          </w14:textFill>
        </w:rPr>
        <w:sectPr>
          <w:pgSz w:w="11906" w:h="16838"/>
          <w:pgMar w:top="1417" w:right="1474" w:bottom="1417" w:left="1474" w:header="851" w:footer="624" w:gutter="0"/>
          <w:pgNumType w:fmt="decimal"/>
          <w:cols w:space="720" w:num="1"/>
          <w:docGrid w:type="lines" w:linePitch="319" w:charSpace="0"/>
        </w:sectPr>
      </w:pPr>
    </w:p>
    <w:p w14:paraId="0EBD9AA5">
      <w:pPr>
        <w:bidi w:val="0"/>
        <w:rPr>
          <w:rFonts w:hint="eastAsia"/>
          <w:color w:val="000000" w:themeColor="text1"/>
          <w:highlight w:val="none"/>
          <w:lang w:eastAsia="zh-CN"/>
          <w14:textFill>
            <w14:solidFill>
              <w14:schemeClr w14:val="tx1"/>
            </w14:solidFill>
          </w14:textFill>
        </w:rPr>
      </w:pPr>
      <w:bookmarkStart w:id="92" w:name="_Toc23394"/>
      <w:bookmarkStart w:id="93" w:name="_Toc31685"/>
      <w:bookmarkStart w:id="94" w:name="_Toc25094"/>
    </w:p>
    <w:p w14:paraId="76186071">
      <w:pPr>
        <w:widowControl/>
        <w:snapToGrid w:val="0"/>
        <w:spacing w:line="360" w:lineRule="auto"/>
        <w:jc w:val="center"/>
        <w:outlineLvl w:val="0"/>
        <w:rPr>
          <w:rFonts w:ascii="宋体" w:hAnsi="宋体" w:cs="Lucida Sans Unicode"/>
          <w:b/>
          <w:color w:val="000000" w:themeColor="text1"/>
          <w:kern w:val="0"/>
          <w:sz w:val="24"/>
          <w:highlight w:val="none"/>
          <w14:textFill>
            <w14:solidFill>
              <w14:schemeClr w14:val="tx1"/>
            </w14:solidFill>
          </w14:textFill>
        </w:rPr>
      </w:pPr>
      <w:r>
        <w:rPr>
          <w:rFonts w:hint="eastAsia" w:ascii="宋体" w:hAnsi="宋体" w:cs="Lucida Sans Unicode"/>
          <w:b/>
          <w:color w:val="000000" w:themeColor="text1"/>
          <w:kern w:val="0"/>
          <w:sz w:val="24"/>
          <w:highlight w:val="none"/>
          <w:lang w:eastAsia="zh-CN"/>
          <w14:textFill>
            <w14:solidFill>
              <w14:schemeClr w14:val="tx1"/>
            </w14:solidFill>
          </w14:textFill>
        </w:rPr>
        <w:t>供应商</w:t>
      </w:r>
      <w:r>
        <w:rPr>
          <w:rFonts w:hint="eastAsia" w:ascii="宋体" w:hAnsi="宋体" w:cs="Lucida Sans Unicode"/>
          <w:b/>
          <w:color w:val="000000" w:themeColor="text1"/>
          <w:kern w:val="0"/>
          <w:sz w:val="24"/>
          <w:highlight w:val="none"/>
          <w14:textFill>
            <w14:solidFill>
              <w14:schemeClr w14:val="tx1"/>
            </w14:solidFill>
          </w14:textFill>
        </w:rPr>
        <w:t>认为有必要的其他资料</w:t>
      </w:r>
      <w:bookmarkEnd w:id="92"/>
      <w:bookmarkEnd w:id="93"/>
      <w:bookmarkEnd w:id="94"/>
    </w:p>
    <w:p w14:paraId="4F5C848B">
      <w:pPr>
        <w:widowControl/>
        <w:spacing w:line="360" w:lineRule="auto"/>
        <w:ind w:firstLine="420" w:firstLineChars="200"/>
        <w:jc w:val="left"/>
        <w:rPr>
          <w:rFonts w:ascii="宋体" w:hAnsi="宋体" w:cs="Lucida Sans Unicode"/>
          <w:color w:val="000000" w:themeColor="text1"/>
          <w:kern w:val="0"/>
          <w:sz w:val="24"/>
          <w:highlight w:val="none"/>
          <w14:textFill>
            <w14:solidFill>
              <w14:schemeClr w14:val="tx1"/>
            </w14:solidFill>
          </w14:textFill>
        </w:rPr>
      </w:pPr>
      <w:r>
        <w:rPr>
          <w:rFonts w:hint="eastAsia" w:ascii="宋体" w:hAnsi="宋体" w:cs="Lucida Sans Unicode"/>
          <w:color w:val="000000" w:themeColor="text1"/>
          <w:kern w:val="0"/>
          <w:szCs w:val="21"/>
          <w:highlight w:val="none"/>
          <w14:textFill>
            <w14:solidFill>
              <w14:schemeClr w14:val="tx1"/>
            </w14:solidFill>
          </w14:textFill>
        </w:rPr>
        <w:t>备注：</w:t>
      </w:r>
      <w:r>
        <w:rPr>
          <w:rFonts w:hint="eastAsia" w:ascii="宋体" w:hAnsi="宋体" w:cs="Lucida Sans Unicode"/>
          <w:color w:val="000000" w:themeColor="text1"/>
          <w:kern w:val="0"/>
          <w:szCs w:val="21"/>
          <w:highlight w:val="none"/>
          <w:lang w:eastAsia="zh-CN"/>
          <w14:textFill>
            <w14:solidFill>
              <w14:schemeClr w14:val="tx1"/>
            </w14:solidFill>
          </w14:textFill>
        </w:rPr>
        <w:t>供应商</w:t>
      </w:r>
      <w:r>
        <w:rPr>
          <w:rFonts w:hint="eastAsia" w:ascii="宋体" w:hAnsi="宋体" w:cs="Lucida Sans Unicode"/>
          <w:color w:val="000000" w:themeColor="text1"/>
          <w:kern w:val="0"/>
          <w:szCs w:val="21"/>
          <w:highlight w:val="none"/>
          <w14:textFill>
            <w14:solidFill>
              <w14:schemeClr w14:val="tx1"/>
            </w14:solidFill>
          </w14:textFill>
        </w:rPr>
        <w:t>应当仔细核对</w:t>
      </w:r>
      <w:r>
        <w:rPr>
          <w:rFonts w:hint="eastAsia" w:ascii="宋体" w:hAnsi="宋体" w:cs="Lucida Sans Unicode"/>
          <w:color w:val="000000" w:themeColor="text1"/>
          <w:kern w:val="0"/>
          <w:szCs w:val="21"/>
          <w:highlight w:val="none"/>
          <w:lang w:val="en-US" w:eastAsia="zh-CN"/>
          <w14:textFill>
            <w14:solidFill>
              <w14:schemeClr w14:val="tx1"/>
            </w14:solidFill>
          </w14:textFill>
        </w:rPr>
        <w:t>采购</w:t>
      </w:r>
      <w:r>
        <w:rPr>
          <w:rFonts w:hint="eastAsia" w:ascii="宋体" w:hAnsi="宋体" w:cs="Lucida Sans Unicode"/>
          <w:color w:val="000000" w:themeColor="text1"/>
          <w:kern w:val="0"/>
          <w:szCs w:val="21"/>
          <w:highlight w:val="none"/>
          <w14:textFill>
            <w14:solidFill>
              <w14:schemeClr w14:val="tx1"/>
            </w14:solidFill>
          </w14:textFill>
        </w:rPr>
        <w:t>文件中有关废标条款和评标标准，提供</w:t>
      </w:r>
      <w:r>
        <w:rPr>
          <w:rFonts w:hint="eastAsia" w:ascii="宋体" w:hAnsi="宋体" w:cs="Lucida Sans Unicode"/>
          <w:color w:val="000000" w:themeColor="text1"/>
          <w:kern w:val="0"/>
          <w:szCs w:val="21"/>
          <w:highlight w:val="none"/>
          <w:lang w:eastAsia="zh-CN"/>
          <w14:textFill>
            <w14:solidFill>
              <w14:schemeClr w14:val="tx1"/>
            </w14:solidFill>
          </w14:textFill>
        </w:rPr>
        <w:t>供应商</w:t>
      </w:r>
      <w:r>
        <w:rPr>
          <w:rFonts w:hint="eastAsia" w:ascii="宋体" w:hAnsi="宋体" w:cs="Lucida Sans Unicode"/>
          <w:color w:val="000000" w:themeColor="text1"/>
          <w:kern w:val="0"/>
          <w:szCs w:val="21"/>
          <w:highlight w:val="none"/>
          <w14:textFill>
            <w14:solidFill>
              <w14:schemeClr w14:val="tx1"/>
            </w14:solidFill>
          </w14:textFill>
        </w:rPr>
        <w:t>认为应当附加的其它内容，以充分证明其投标符合</w:t>
      </w:r>
      <w:r>
        <w:rPr>
          <w:rFonts w:hint="eastAsia" w:ascii="宋体" w:hAnsi="宋体" w:cs="Lucida Sans Unicode"/>
          <w:color w:val="000000" w:themeColor="text1"/>
          <w:kern w:val="0"/>
          <w:szCs w:val="21"/>
          <w:highlight w:val="none"/>
          <w:lang w:val="en-US" w:eastAsia="zh-CN"/>
          <w14:textFill>
            <w14:solidFill>
              <w14:schemeClr w14:val="tx1"/>
            </w14:solidFill>
          </w14:textFill>
        </w:rPr>
        <w:t>采购</w:t>
      </w:r>
      <w:r>
        <w:rPr>
          <w:rFonts w:hint="eastAsia" w:ascii="宋体" w:hAnsi="宋体" w:cs="Lucida Sans Unicode"/>
          <w:color w:val="000000" w:themeColor="text1"/>
          <w:kern w:val="0"/>
          <w:szCs w:val="21"/>
          <w:highlight w:val="none"/>
          <w14:textFill>
            <w14:solidFill>
              <w14:schemeClr w14:val="tx1"/>
            </w14:solidFill>
          </w14:textFill>
        </w:rPr>
        <w:t>文件规定，并为评标提供充分依据。如果</w:t>
      </w:r>
      <w:r>
        <w:rPr>
          <w:rFonts w:hint="eastAsia" w:ascii="宋体" w:hAnsi="宋体" w:cs="Lucida Sans Unicode"/>
          <w:color w:val="000000" w:themeColor="text1"/>
          <w:kern w:val="0"/>
          <w:szCs w:val="21"/>
          <w:highlight w:val="none"/>
          <w:lang w:eastAsia="zh-CN"/>
          <w14:textFill>
            <w14:solidFill>
              <w14:schemeClr w14:val="tx1"/>
            </w14:solidFill>
          </w14:textFill>
        </w:rPr>
        <w:t>供应商</w:t>
      </w:r>
      <w:r>
        <w:rPr>
          <w:rFonts w:hint="eastAsia" w:ascii="宋体" w:hAnsi="宋体" w:cs="Lucida Sans Unicode"/>
          <w:color w:val="000000" w:themeColor="text1"/>
          <w:kern w:val="0"/>
          <w:szCs w:val="21"/>
          <w:highlight w:val="none"/>
          <w14:textFill>
            <w14:solidFill>
              <w14:schemeClr w14:val="tx1"/>
            </w14:solidFill>
          </w14:textFill>
        </w:rPr>
        <w:t>未能提供相关证明文件，将有可能导致废标或者无法得分。</w:t>
      </w:r>
    </w:p>
    <w:p w14:paraId="3A05D734">
      <w:pPr>
        <w:pStyle w:val="11"/>
        <w:spacing w:beforeAutospacing="0" w:afterAutospacing="0" w:line="460" w:lineRule="atLeast"/>
        <w:jc w:val="both"/>
        <w:rPr>
          <w:b/>
          <w:bCs/>
          <w:color w:val="000000" w:themeColor="text1"/>
          <w:sz w:val="28"/>
          <w:szCs w:val="28"/>
          <w:highlight w:val="none"/>
          <w14:textFill>
            <w14:solidFill>
              <w14:schemeClr w14:val="tx1"/>
            </w14:solidFill>
          </w14:textFill>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48376">
    <w:pPr>
      <w:pStyle w:val="24"/>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0C52DE7">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10C52DE7">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CA272">
    <w:pPr>
      <w:pStyle w:val="24"/>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1E43ED40">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1E43ED40">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24980BC6">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D11B6">
    <w:pPr>
      <w:pStyle w:val="6"/>
      <w:jc w:val="right"/>
      <w:rPr>
        <w:rFonts w:hint="eastAsia"/>
      </w:rPr>
    </w:pPr>
    <w:r>
      <w:rPr>
        <w:rFonts w:hint="eastAsia" w:ascii="宋体" w:hAnsi="宋体" w:cs="宋体"/>
        <w:color w:val="auto"/>
        <w:szCs w:val="21"/>
        <w:highlight w:val="none"/>
        <w:u w:val="none"/>
        <w:shd w:val="clear" w:color="auto" w:fill="FFFFFF"/>
        <w:lang w:val="en-US" w:eastAsia="zh-CN"/>
      </w:rPr>
      <w:t>驻马店市中心医院中心院区、妇儿院区一次性塑料瓶（袋）集中回收服务采购项目（二次）购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4CA5"/>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976717"/>
    <w:rsid w:val="01D715BE"/>
    <w:rsid w:val="01EB45BC"/>
    <w:rsid w:val="01F04981"/>
    <w:rsid w:val="01F9035B"/>
    <w:rsid w:val="01FA63A5"/>
    <w:rsid w:val="02011C7D"/>
    <w:rsid w:val="02035523"/>
    <w:rsid w:val="021C6E40"/>
    <w:rsid w:val="02222FF2"/>
    <w:rsid w:val="02384FF4"/>
    <w:rsid w:val="023F67A9"/>
    <w:rsid w:val="0247575A"/>
    <w:rsid w:val="025235B1"/>
    <w:rsid w:val="0262674D"/>
    <w:rsid w:val="02747B01"/>
    <w:rsid w:val="02890D36"/>
    <w:rsid w:val="029C3002"/>
    <w:rsid w:val="02D92EF7"/>
    <w:rsid w:val="02DA4665"/>
    <w:rsid w:val="02F40325"/>
    <w:rsid w:val="02FA082F"/>
    <w:rsid w:val="031126C4"/>
    <w:rsid w:val="03475E56"/>
    <w:rsid w:val="035E4919"/>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968B1"/>
    <w:rsid w:val="04870542"/>
    <w:rsid w:val="04B30F7A"/>
    <w:rsid w:val="04EE39E4"/>
    <w:rsid w:val="050E236F"/>
    <w:rsid w:val="054C0111"/>
    <w:rsid w:val="05545DD3"/>
    <w:rsid w:val="056E2AD6"/>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88577E"/>
    <w:rsid w:val="068E7B23"/>
    <w:rsid w:val="06983B20"/>
    <w:rsid w:val="069A3B66"/>
    <w:rsid w:val="06A869D6"/>
    <w:rsid w:val="06A9264E"/>
    <w:rsid w:val="06B31420"/>
    <w:rsid w:val="06B91765"/>
    <w:rsid w:val="06CA2AD2"/>
    <w:rsid w:val="06CE3071"/>
    <w:rsid w:val="06D33DBA"/>
    <w:rsid w:val="06E13F9F"/>
    <w:rsid w:val="06FB0AC5"/>
    <w:rsid w:val="070D2D5D"/>
    <w:rsid w:val="07111B8D"/>
    <w:rsid w:val="072C5514"/>
    <w:rsid w:val="0737768A"/>
    <w:rsid w:val="074A5B92"/>
    <w:rsid w:val="075D0147"/>
    <w:rsid w:val="075E3193"/>
    <w:rsid w:val="078E18EB"/>
    <w:rsid w:val="07B10EA5"/>
    <w:rsid w:val="07CD6512"/>
    <w:rsid w:val="07CE3FA1"/>
    <w:rsid w:val="07EC2ECB"/>
    <w:rsid w:val="07FE66CB"/>
    <w:rsid w:val="080B4D47"/>
    <w:rsid w:val="081B727D"/>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A53F39"/>
    <w:rsid w:val="09A60E13"/>
    <w:rsid w:val="09A82D92"/>
    <w:rsid w:val="09AB2883"/>
    <w:rsid w:val="09AB3C3F"/>
    <w:rsid w:val="09CD0A4B"/>
    <w:rsid w:val="09D206F0"/>
    <w:rsid w:val="0A321AC2"/>
    <w:rsid w:val="0A343D4E"/>
    <w:rsid w:val="0A3E6D2E"/>
    <w:rsid w:val="0A4232E4"/>
    <w:rsid w:val="0A4F145F"/>
    <w:rsid w:val="0A8455AD"/>
    <w:rsid w:val="0AD13A85"/>
    <w:rsid w:val="0AE0655C"/>
    <w:rsid w:val="0B091954"/>
    <w:rsid w:val="0B3B7D65"/>
    <w:rsid w:val="0B434C20"/>
    <w:rsid w:val="0B5F0822"/>
    <w:rsid w:val="0B637D77"/>
    <w:rsid w:val="0B7006C4"/>
    <w:rsid w:val="0B726646"/>
    <w:rsid w:val="0B7606E8"/>
    <w:rsid w:val="0B924545"/>
    <w:rsid w:val="0BAC324F"/>
    <w:rsid w:val="0BC11EE9"/>
    <w:rsid w:val="0BF16C73"/>
    <w:rsid w:val="0BF72F1E"/>
    <w:rsid w:val="0C3152C1"/>
    <w:rsid w:val="0C3957A5"/>
    <w:rsid w:val="0C507E2F"/>
    <w:rsid w:val="0C626DA7"/>
    <w:rsid w:val="0C6876AE"/>
    <w:rsid w:val="0C71390F"/>
    <w:rsid w:val="0C720EC8"/>
    <w:rsid w:val="0C7A373E"/>
    <w:rsid w:val="0C942042"/>
    <w:rsid w:val="0C9D50DC"/>
    <w:rsid w:val="0CA5271D"/>
    <w:rsid w:val="0CAC4D10"/>
    <w:rsid w:val="0CC72121"/>
    <w:rsid w:val="0CEE5A21"/>
    <w:rsid w:val="0D05268E"/>
    <w:rsid w:val="0D0646E7"/>
    <w:rsid w:val="0D0C38CA"/>
    <w:rsid w:val="0D206810"/>
    <w:rsid w:val="0D4861FD"/>
    <w:rsid w:val="0D735465"/>
    <w:rsid w:val="0DC577E0"/>
    <w:rsid w:val="0DDC6319"/>
    <w:rsid w:val="0DFE4F67"/>
    <w:rsid w:val="0E0C0D4C"/>
    <w:rsid w:val="0E115DA1"/>
    <w:rsid w:val="0E162D6D"/>
    <w:rsid w:val="0E541CA2"/>
    <w:rsid w:val="0E594756"/>
    <w:rsid w:val="0E5B5237"/>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D20F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D34654"/>
    <w:rsid w:val="12010480"/>
    <w:rsid w:val="120E707F"/>
    <w:rsid w:val="121D0051"/>
    <w:rsid w:val="12211934"/>
    <w:rsid w:val="12413D84"/>
    <w:rsid w:val="127A7D1C"/>
    <w:rsid w:val="12836D8B"/>
    <w:rsid w:val="12AB0349"/>
    <w:rsid w:val="12B66520"/>
    <w:rsid w:val="12CD57F1"/>
    <w:rsid w:val="12CE5941"/>
    <w:rsid w:val="12CE7AFA"/>
    <w:rsid w:val="12D67466"/>
    <w:rsid w:val="13036052"/>
    <w:rsid w:val="13272A5D"/>
    <w:rsid w:val="133C40E3"/>
    <w:rsid w:val="13493108"/>
    <w:rsid w:val="134A4EBA"/>
    <w:rsid w:val="13733928"/>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717443"/>
    <w:rsid w:val="14825F8A"/>
    <w:rsid w:val="148D51DF"/>
    <w:rsid w:val="148D52E3"/>
    <w:rsid w:val="14992B90"/>
    <w:rsid w:val="149F10C7"/>
    <w:rsid w:val="14AF1856"/>
    <w:rsid w:val="14AF19A3"/>
    <w:rsid w:val="14B53957"/>
    <w:rsid w:val="14C53ECE"/>
    <w:rsid w:val="14CF6CB0"/>
    <w:rsid w:val="14DC5FE6"/>
    <w:rsid w:val="14E002E6"/>
    <w:rsid w:val="14FC36BD"/>
    <w:rsid w:val="14FF5EA7"/>
    <w:rsid w:val="15031E3D"/>
    <w:rsid w:val="151E3A0F"/>
    <w:rsid w:val="152534E9"/>
    <w:rsid w:val="153A36AA"/>
    <w:rsid w:val="15477903"/>
    <w:rsid w:val="1557566D"/>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5C542D"/>
    <w:rsid w:val="17793FC0"/>
    <w:rsid w:val="179F2E61"/>
    <w:rsid w:val="17A06264"/>
    <w:rsid w:val="17BE19D3"/>
    <w:rsid w:val="17C227C0"/>
    <w:rsid w:val="17D66D7C"/>
    <w:rsid w:val="17EE5BFF"/>
    <w:rsid w:val="18097740"/>
    <w:rsid w:val="184055B9"/>
    <w:rsid w:val="184A2082"/>
    <w:rsid w:val="185D3C42"/>
    <w:rsid w:val="185F38AF"/>
    <w:rsid w:val="18720D46"/>
    <w:rsid w:val="188F0211"/>
    <w:rsid w:val="18AD1BEB"/>
    <w:rsid w:val="18B3004A"/>
    <w:rsid w:val="18B31B6D"/>
    <w:rsid w:val="18B828C6"/>
    <w:rsid w:val="18B96080"/>
    <w:rsid w:val="18DB2CD8"/>
    <w:rsid w:val="18F67868"/>
    <w:rsid w:val="190B2D88"/>
    <w:rsid w:val="190E6B63"/>
    <w:rsid w:val="19123928"/>
    <w:rsid w:val="19194264"/>
    <w:rsid w:val="19283048"/>
    <w:rsid w:val="19420786"/>
    <w:rsid w:val="19427EC0"/>
    <w:rsid w:val="19540841"/>
    <w:rsid w:val="195711D7"/>
    <w:rsid w:val="195D2A3F"/>
    <w:rsid w:val="198310E9"/>
    <w:rsid w:val="198D747A"/>
    <w:rsid w:val="19A15638"/>
    <w:rsid w:val="19A74DFE"/>
    <w:rsid w:val="19A753EF"/>
    <w:rsid w:val="19BB441C"/>
    <w:rsid w:val="1A125525"/>
    <w:rsid w:val="1A5F4342"/>
    <w:rsid w:val="1A616E2C"/>
    <w:rsid w:val="1A7F369B"/>
    <w:rsid w:val="1A8C5D82"/>
    <w:rsid w:val="1A994988"/>
    <w:rsid w:val="1A9B546C"/>
    <w:rsid w:val="1AA3511F"/>
    <w:rsid w:val="1AAE3B54"/>
    <w:rsid w:val="1AC10987"/>
    <w:rsid w:val="1AE41750"/>
    <w:rsid w:val="1AF423FA"/>
    <w:rsid w:val="1B0C5B32"/>
    <w:rsid w:val="1B0D3E82"/>
    <w:rsid w:val="1B1652AB"/>
    <w:rsid w:val="1B181CD5"/>
    <w:rsid w:val="1B265306"/>
    <w:rsid w:val="1B4F2450"/>
    <w:rsid w:val="1B530868"/>
    <w:rsid w:val="1B6573E8"/>
    <w:rsid w:val="1B8C18B7"/>
    <w:rsid w:val="1BB73AE1"/>
    <w:rsid w:val="1BDA6D68"/>
    <w:rsid w:val="1BF14125"/>
    <w:rsid w:val="1C002CEE"/>
    <w:rsid w:val="1C555978"/>
    <w:rsid w:val="1C6554A1"/>
    <w:rsid w:val="1C7971B7"/>
    <w:rsid w:val="1C917D91"/>
    <w:rsid w:val="1CAB2820"/>
    <w:rsid w:val="1CD402EC"/>
    <w:rsid w:val="1CED16EF"/>
    <w:rsid w:val="1CF02333"/>
    <w:rsid w:val="1D0C33A2"/>
    <w:rsid w:val="1D113E6E"/>
    <w:rsid w:val="1D114E5E"/>
    <w:rsid w:val="1D1F0050"/>
    <w:rsid w:val="1D214EDE"/>
    <w:rsid w:val="1D2222DC"/>
    <w:rsid w:val="1D5144F7"/>
    <w:rsid w:val="1D5B3CDE"/>
    <w:rsid w:val="1D6E2950"/>
    <w:rsid w:val="1D98209B"/>
    <w:rsid w:val="1DA23746"/>
    <w:rsid w:val="1DAA14B9"/>
    <w:rsid w:val="1DD04513"/>
    <w:rsid w:val="1DDD2BCB"/>
    <w:rsid w:val="1DEE3247"/>
    <w:rsid w:val="1E0345E3"/>
    <w:rsid w:val="1E1B7B7F"/>
    <w:rsid w:val="1E443370"/>
    <w:rsid w:val="1E656063"/>
    <w:rsid w:val="1E6B06A5"/>
    <w:rsid w:val="1E7F7D9E"/>
    <w:rsid w:val="1E840DA4"/>
    <w:rsid w:val="1EA5444C"/>
    <w:rsid w:val="1EB350EF"/>
    <w:rsid w:val="1EC21749"/>
    <w:rsid w:val="1EEB7C4E"/>
    <w:rsid w:val="1F072441"/>
    <w:rsid w:val="1F171B83"/>
    <w:rsid w:val="1F2D491A"/>
    <w:rsid w:val="1F35261B"/>
    <w:rsid w:val="1F66355F"/>
    <w:rsid w:val="1F7369C7"/>
    <w:rsid w:val="1F94547B"/>
    <w:rsid w:val="1FA47700"/>
    <w:rsid w:val="1FAF308C"/>
    <w:rsid w:val="1FB64FF9"/>
    <w:rsid w:val="1FC11109"/>
    <w:rsid w:val="1FDA3223"/>
    <w:rsid w:val="1FEF08C8"/>
    <w:rsid w:val="1FF72E6A"/>
    <w:rsid w:val="1FFB6F12"/>
    <w:rsid w:val="201B3ED4"/>
    <w:rsid w:val="20230F6D"/>
    <w:rsid w:val="20310B02"/>
    <w:rsid w:val="206F0406"/>
    <w:rsid w:val="20784063"/>
    <w:rsid w:val="207E346A"/>
    <w:rsid w:val="208E12C3"/>
    <w:rsid w:val="209502A3"/>
    <w:rsid w:val="2100305C"/>
    <w:rsid w:val="210F579E"/>
    <w:rsid w:val="212550B5"/>
    <w:rsid w:val="21592B62"/>
    <w:rsid w:val="2172049B"/>
    <w:rsid w:val="21747CD2"/>
    <w:rsid w:val="219263AA"/>
    <w:rsid w:val="219E5782"/>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D729A8"/>
    <w:rsid w:val="22F06957"/>
    <w:rsid w:val="23057681"/>
    <w:rsid w:val="23122833"/>
    <w:rsid w:val="231D4917"/>
    <w:rsid w:val="23223458"/>
    <w:rsid w:val="23225D32"/>
    <w:rsid w:val="23357BE6"/>
    <w:rsid w:val="2342574E"/>
    <w:rsid w:val="2377331D"/>
    <w:rsid w:val="237D43DE"/>
    <w:rsid w:val="23940114"/>
    <w:rsid w:val="239D2DE4"/>
    <w:rsid w:val="23B57016"/>
    <w:rsid w:val="23D4764B"/>
    <w:rsid w:val="23EC3718"/>
    <w:rsid w:val="24044EF2"/>
    <w:rsid w:val="2407139D"/>
    <w:rsid w:val="240B04F4"/>
    <w:rsid w:val="240E369A"/>
    <w:rsid w:val="242A0646"/>
    <w:rsid w:val="2435301D"/>
    <w:rsid w:val="243A0633"/>
    <w:rsid w:val="243D6E1A"/>
    <w:rsid w:val="24453D05"/>
    <w:rsid w:val="24607F91"/>
    <w:rsid w:val="246C581B"/>
    <w:rsid w:val="247C52A2"/>
    <w:rsid w:val="24984955"/>
    <w:rsid w:val="24CC106B"/>
    <w:rsid w:val="24D00598"/>
    <w:rsid w:val="24D725E9"/>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4B0BA4"/>
    <w:rsid w:val="264F4111"/>
    <w:rsid w:val="265E0AEC"/>
    <w:rsid w:val="2661459D"/>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243CE"/>
    <w:rsid w:val="274E2228"/>
    <w:rsid w:val="27517A93"/>
    <w:rsid w:val="275E53AF"/>
    <w:rsid w:val="276658E8"/>
    <w:rsid w:val="276F6846"/>
    <w:rsid w:val="277E30D2"/>
    <w:rsid w:val="27803F2A"/>
    <w:rsid w:val="27811F3E"/>
    <w:rsid w:val="27983FEE"/>
    <w:rsid w:val="27A34941"/>
    <w:rsid w:val="27EE3A7B"/>
    <w:rsid w:val="282E4F00"/>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4B1A54"/>
    <w:rsid w:val="295029E3"/>
    <w:rsid w:val="29543A59"/>
    <w:rsid w:val="2969197F"/>
    <w:rsid w:val="29746E87"/>
    <w:rsid w:val="297C03C2"/>
    <w:rsid w:val="299573AB"/>
    <w:rsid w:val="29BE5BD0"/>
    <w:rsid w:val="29C01572"/>
    <w:rsid w:val="29CA4207"/>
    <w:rsid w:val="29E74CE2"/>
    <w:rsid w:val="2A133E00"/>
    <w:rsid w:val="2A241B69"/>
    <w:rsid w:val="2A306A36"/>
    <w:rsid w:val="2A5372C6"/>
    <w:rsid w:val="2A5B03D8"/>
    <w:rsid w:val="2A6F6D07"/>
    <w:rsid w:val="2A882500"/>
    <w:rsid w:val="2AA35184"/>
    <w:rsid w:val="2AAB4E76"/>
    <w:rsid w:val="2AB63ABC"/>
    <w:rsid w:val="2AB63D0A"/>
    <w:rsid w:val="2AEA74E5"/>
    <w:rsid w:val="2B003D00"/>
    <w:rsid w:val="2B074D5E"/>
    <w:rsid w:val="2B100BA9"/>
    <w:rsid w:val="2B1B5825"/>
    <w:rsid w:val="2B1E3AFC"/>
    <w:rsid w:val="2B52032A"/>
    <w:rsid w:val="2B8D373E"/>
    <w:rsid w:val="2B9E4F56"/>
    <w:rsid w:val="2BDB5A88"/>
    <w:rsid w:val="2BE91C37"/>
    <w:rsid w:val="2BEC3F72"/>
    <w:rsid w:val="2C083572"/>
    <w:rsid w:val="2C185F94"/>
    <w:rsid w:val="2C1F1AC4"/>
    <w:rsid w:val="2C2945BA"/>
    <w:rsid w:val="2C2E71FC"/>
    <w:rsid w:val="2C3F3A41"/>
    <w:rsid w:val="2C4431C4"/>
    <w:rsid w:val="2C62059F"/>
    <w:rsid w:val="2C6634FA"/>
    <w:rsid w:val="2C7843EE"/>
    <w:rsid w:val="2CA25191"/>
    <w:rsid w:val="2CAC022C"/>
    <w:rsid w:val="2CC11807"/>
    <w:rsid w:val="2CF16074"/>
    <w:rsid w:val="2CF81D1B"/>
    <w:rsid w:val="2D3F2453"/>
    <w:rsid w:val="2D835174"/>
    <w:rsid w:val="2D9331F9"/>
    <w:rsid w:val="2DD90B7B"/>
    <w:rsid w:val="2DDD3FC1"/>
    <w:rsid w:val="2DF701D8"/>
    <w:rsid w:val="2DF970A1"/>
    <w:rsid w:val="2E085834"/>
    <w:rsid w:val="2E1034F8"/>
    <w:rsid w:val="2E112405"/>
    <w:rsid w:val="2E120D8E"/>
    <w:rsid w:val="2E145043"/>
    <w:rsid w:val="2E443652"/>
    <w:rsid w:val="2E505773"/>
    <w:rsid w:val="2E742F70"/>
    <w:rsid w:val="2E9A689E"/>
    <w:rsid w:val="2ED61D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83092C"/>
    <w:rsid w:val="30930D2E"/>
    <w:rsid w:val="30B8125D"/>
    <w:rsid w:val="30BF439A"/>
    <w:rsid w:val="30CF6A37"/>
    <w:rsid w:val="30D250CF"/>
    <w:rsid w:val="31002970"/>
    <w:rsid w:val="311016AD"/>
    <w:rsid w:val="3136622A"/>
    <w:rsid w:val="3139422E"/>
    <w:rsid w:val="31496359"/>
    <w:rsid w:val="314D19A6"/>
    <w:rsid w:val="316177A4"/>
    <w:rsid w:val="316A13B6"/>
    <w:rsid w:val="31700E4B"/>
    <w:rsid w:val="3172683C"/>
    <w:rsid w:val="319446DE"/>
    <w:rsid w:val="31A359FC"/>
    <w:rsid w:val="31AD0D61"/>
    <w:rsid w:val="31CD297B"/>
    <w:rsid w:val="31CD73BD"/>
    <w:rsid w:val="31D66571"/>
    <w:rsid w:val="31DB4220"/>
    <w:rsid w:val="31DC56CD"/>
    <w:rsid w:val="31E63B94"/>
    <w:rsid w:val="31F27AF7"/>
    <w:rsid w:val="31FA74CA"/>
    <w:rsid w:val="32176602"/>
    <w:rsid w:val="322A7699"/>
    <w:rsid w:val="322B25C6"/>
    <w:rsid w:val="32422E70"/>
    <w:rsid w:val="325E56C6"/>
    <w:rsid w:val="3275698A"/>
    <w:rsid w:val="32A93829"/>
    <w:rsid w:val="32B943EC"/>
    <w:rsid w:val="32BF2D77"/>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4F396E"/>
    <w:rsid w:val="34584EE2"/>
    <w:rsid w:val="347A1C51"/>
    <w:rsid w:val="347D373F"/>
    <w:rsid w:val="34922A93"/>
    <w:rsid w:val="34956481"/>
    <w:rsid w:val="34A35871"/>
    <w:rsid w:val="34C06C9D"/>
    <w:rsid w:val="34DF24AE"/>
    <w:rsid w:val="351C4931"/>
    <w:rsid w:val="351C4EAC"/>
    <w:rsid w:val="351C625F"/>
    <w:rsid w:val="351D4C26"/>
    <w:rsid w:val="352E7D40"/>
    <w:rsid w:val="35361A77"/>
    <w:rsid w:val="35461A22"/>
    <w:rsid w:val="35483CC9"/>
    <w:rsid w:val="35605657"/>
    <w:rsid w:val="3578502D"/>
    <w:rsid w:val="35A815CB"/>
    <w:rsid w:val="35A85BD0"/>
    <w:rsid w:val="35AA1B9C"/>
    <w:rsid w:val="35D501BC"/>
    <w:rsid w:val="35DB09A6"/>
    <w:rsid w:val="36080591"/>
    <w:rsid w:val="3609472F"/>
    <w:rsid w:val="36203B2D"/>
    <w:rsid w:val="369B4CF0"/>
    <w:rsid w:val="36C93050"/>
    <w:rsid w:val="36D62629"/>
    <w:rsid w:val="36D76172"/>
    <w:rsid w:val="36D84407"/>
    <w:rsid w:val="36E833BB"/>
    <w:rsid w:val="36EB1E1B"/>
    <w:rsid w:val="36F17F0D"/>
    <w:rsid w:val="37224581"/>
    <w:rsid w:val="3735197D"/>
    <w:rsid w:val="373756A2"/>
    <w:rsid w:val="375E0DA6"/>
    <w:rsid w:val="377639AE"/>
    <w:rsid w:val="378B61A6"/>
    <w:rsid w:val="37A37E89"/>
    <w:rsid w:val="37B90F0B"/>
    <w:rsid w:val="37CD3F98"/>
    <w:rsid w:val="37DF75BA"/>
    <w:rsid w:val="37E148E2"/>
    <w:rsid w:val="37F848EE"/>
    <w:rsid w:val="37F912FC"/>
    <w:rsid w:val="38304889"/>
    <w:rsid w:val="3836588A"/>
    <w:rsid w:val="38382675"/>
    <w:rsid w:val="383B7B0D"/>
    <w:rsid w:val="3848553B"/>
    <w:rsid w:val="3851700B"/>
    <w:rsid w:val="385246B6"/>
    <w:rsid w:val="3876113B"/>
    <w:rsid w:val="38A53DB7"/>
    <w:rsid w:val="38BF3388"/>
    <w:rsid w:val="38CC268D"/>
    <w:rsid w:val="38DF1FDA"/>
    <w:rsid w:val="38EC2960"/>
    <w:rsid w:val="39030CF9"/>
    <w:rsid w:val="39091F35"/>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AD95C48"/>
    <w:rsid w:val="3ADF5D0A"/>
    <w:rsid w:val="3B312338"/>
    <w:rsid w:val="3B3C5B77"/>
    <w:rsid w:val="3B3D0FF2"/>
    <w:rsid w:val="3B521A18"/>
    <w:rsid w:val="3B8D2B96"/>
    <w:rsid w:val="3B923660"/>
    <w:rsid w:val="3BCA44BE"/>
    <w:rsid w:val="3C061F3A"/>
    <w:rsid w:val="3C0A04F9"/>
    <w:rsid w:val="3C3E7834"/>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6B12FD"/>
    <w:rsid w:val="3D7B4622"/>
    <w:rsid w:val="3D8E5820"/>
    <w:rsid w:val="3D942E29"/>
    <w:rsid w:val="3DA53531"/>
    <w:rsid w:val="3DB54E0C"/>
    <w:rsid w:val="3DB900C1"/>
    <w:rsid w:val="3DE91725"/>
    <w:rsid w:val="3DF159B1"/>
    <w:rsid w:val="3E135D25"/>
    <w:rsid w:val="3E1A106E"/>
    <w:rsid w:val="3E36303B"/>
    <w:rsid w:val="3E526044"/>
    <w:rsid w:val="3E532DA6"/>
    <w:rsid w:val="3E5C591E"/>
    <w:rsid w:val="3E6C2B3A"/>
    <w:rsid w:val="3E8C5311"/>
    <w:rsid w:val="3E8E7E55"/>
    <w:rsid w:val="3EB61473"/>
    <w:rsid w:val="3EC66011"/>
    <w:rsid w:val="3ED75B7F"/>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E0002"/>
    <w:rsid w:val="407F2DE9"/>
    <w:rsid w:val="40920B61"/>
    <w:rsid w:val="40991379"/>
    <w:rsid w:val="409B3C3D"/>
    <w:rsid w:val="40F701DF"/>
    <w:rsid w:val="40FC0CF2"/>
    <w:rsid w:val="40FD480A"/>
    <w:rsid w:val="412A32F8"/>
    <w:rsid w:val="417F433E"/>
    <w:rsid w:val="419C4043"/>
    <w:rsid w:val="41B7239D"/>
    <w:rsid w:val="41D852BC"/>
    <w:rsid w:val="41FF3845"/>
    <w:rsid w:val="421104A9"/>
    <w:rsid w:val="42143B88"/>
    <w:rsid w:val="42164586"/>
    <w:rsid w:val="425B5DD1"/>
    <w:rsid w:val="4260300C"/>
    <w:rsid w:val="42755200"/>
    <w:rsid w:val="42772802"/>
    <w:rsid w:val="427C799E"/>
    <w:rsid w:val="42800B9B"/>
    <w:rsid w:val="4281223D"/>
    <w:rsid w:val="42A06B6C"/>
    <w:rsid w:val="42A27996"/>
    <w:rsid w:val="42AA04E2"/>
    <w:rsid w:val="42EA5650"/>
    <w:rsid w:val="4309668F"/>
    <w:rsid w:val="430976F7"/>
    <w:rsid w:val="431408DA"/>
    <w:rsid w:val="4331401E"/>
    <w:rsid w:val="43486FC5"/>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3F47D80"/>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77E29"/>
    <w:rsid w:val="46205B7F"/>
    <w:rsid w:val="46411CEF"/>
    <w:rsid w:val="465D501C"/>
    <w:rsid w:val="466367DB"/>
    <w:rsid w:val="46686D18"/>
    <w:rsid w:val="466D15DA"/>
    <w:rsid w:val="46BF7E28"/>
    <w:rsid w:val="46C3037C"/>
    <w:rsid w:val="46FF15E0"/>
    <w:rsid w:val="4700581C"/>
    <w:rsid w:val="4702516A"/>
    <w:rsid w:val="474A4B33"/>
    <w:rsid w:val="47665A15"/>
    <w:rsid w:val="47677941"/>
    <w:rsid w:val="477F1660"/>
    <w:rsid w:val="4788232A"/>
    <w:rsid w:val="478B0398"/>
    <w:rsid w:val="478F5D0B"/>
    <w:rsid w:val="47A31F5F"/>
    <w:rsid w:val="47A84BA6"/>
    <w:rsid w:val="47B52444"/>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4A6F73"/>
    <w:rsid w:val="4A7A4350"/>
    <w:rsid w:val="4A7E2497"/>
    <w:rsid w:val="4A896826"/>
    <w:rsid w:val="4AB12392"/>
    <w:rsid w:val="4ABF5E17"/>
    <w:rsid w:val="4AD52CE0"/>
    <w:rsid w:val="4AE01A66"/>
    <w:rsid w:val="4AE104D6"/>
    <w:rsid w:val="4AE724D1"/>
    <w:rsid w:val="4AE77140"/>
    <w:rsid w:val="4AEA4061"/>
    <w:rsid w:val="4AED707B"/>
    <w:rsid w:val="4AF519F8"/>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F441D2"/>
    <w:rsid w:val="4C1C2A09"/>
    <w:rsid w:val="4C284AD9"/>
    <w:rsid w:val="4C423098"/>
    <w:rsid w:val="4C694192"/>
    <w:rsid w:val="4C7964D9"/>
    <w:rsid w:val="4C9269F6"/>
    <w:rsid w:val="4CC84335"/>
    <w:rsid w:val="4CE9350A"/>
    <w:rsid w:val="4D182FA0"/>
    <w:rsid w:val="4D225F85"/>
    <w:rsid w:val="4D297BF3"/>
    <w:rsid w:val="4D2D0EAF"/>
    <w:rsid w:val="4D2F4E5E"/>
    <w:rsid w:val="4D4B0A43"/>
    <w:rsid w:val="4D795A49"/>
    <w:rsid w:val="4D7F0082"/>
    <w:rsid w:val="4D952FD9"/>
    <w:rsid w:val="4D970662"/>
    <w:rsid w:val="4DB33393"/>
    <w:rsid w:val="4DBC3CE3"/>
    <w:rsid w:val="4DCB51C5"/>
    <w:rsid w:val="4DCF1E0D"/>
    <w:rsid w:val="4DD632D9"/>
    <w:rsid w:val="4DE05D9E"/>
    <w:rsid w:val="4DE05DF9"/>
    <w:rsid w:val="4DE44800"/>
    <w:rsid w:val="4DEE0709"/>
    <w:rsid w:val="4DFC14EA"/>
    <w:rsid w:val="4DFF6815"/>
    <w:rsid w:val="4E0A3427"/>
    <w:rsid w:val="4E2423AC"/>
    <w:rsid w:val="4E287F63"/>
    <w:rsid w:val="4E2F2707"/>
    <w:rsid w:val="4E304B5D"/>
    <w:rsid w:val="4E611B8B"/>
    <w:rsid w:val="4E6279D7"/>
    <w:rsid w:val="4E682F8C"/>
    <w:rsid w:val="4E6A7BB7"/>
    <w:rsid w:val="4E9133C2"/>
    <w:rsid w:val="4EB23220"/>
    <w:rsid w:val="4F0773B4"/>
    <w:rsid w:val="4F241019"/>
    <w:rsid w:val="4F307BB1"/>
    <w:rsid w:val="4F3D562D"/>
    <w:rsid w:val="4F5C4EE0"/>
    <w:rsid w:val="4F6E1972"/>
    <w:rsid w:val="4F943166"/>
    <w:rsid w:val="4F9C19A5"/>
    <w:rsid w:val="4FBA02A1"/>
    <w:rsid w:val="4FE7106E"/>
    <w:rsid w:val="4FF82FCD"/>
    <w:rsid w:val="50053943"/>
    <w:rsid w:val="502344EE"/>
    <w:rsid w:val="50374A3C"/>
    <w:rsid w:val="50550E55"/>
    <w:rsid w:val="507E28CB"/>
    <w:rsid w:val="50901457"/>
    <w:rsid w:val="509F43E4"/>
    <w:rsid w:val="50A54D3E"/>
    <w:rsid w:val="50B82E88"/>
    <w:rsid w:val="50BB32A7"/>
    <w:rsid w:val="50F1402B"/>
    <w:rsid w:val="50FD2AD9"/>
    <w:rsid w:val="51081E85"/>
    <w:rsid w:val="51097D9A"/>
    <w:rsid w:val="51237D2E"/>
    <w:rsid w:val="513D6074"/>
    <w:rsid w:val="515B06D0"/>
    <w:rsid w:val="51996737"/>
    <w:rsid w:val="51B408B8"/>
    <w:rsid w:val="51B80848"/>
    <w:rsid w:val="51CC0868"/>
    <w:rsid w:val="51D5340F"/>
    <w:rsid w:val="52037C16"/>
    <w:rsid w:val="52382F2A"/>
    <w:rsid w:val="52386E3D"/>
    <w:rsid w:val="523A7DD1"/>
    <w:rsid w:val="523B7711"/>
    <w:rsid w:val="5271774C"/>
    <w:rsid w:val="528D7B65"/>
    <w:rsid w:val="52DE008D"/>
    <w:rsid w:val="52EE341E"/>
    <w:rsid w:val="52F37FE6"/>
    <w:rsid w:val="52FC1CAF"/>
    <w:rsid w:val="52FE08FA"/>
    <w:rsid w:val="530B071F"/>
    <w:rsid w:val="531A330F"/>
    <w:rsid w:val="532B6CAF"/>
    <w:rsid w:val="53350D91"/>
    <w:rsid w:val="53412644"/>
    <w:rsid w:val="53433903"/>
    <w:rsid w:val="53517A72"/>
    <w:rsid w:val="5361549D"/>
    <w:rsid w:val="536220DA"/>
    <w:rsid w:val="53650637"/>
    <w:rsid w:val="537155BE"/>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747599"/>
    <w:rsid w:val="55860894"/>
    <w:rsid w:val="558F6181"/>
    <w:rsid w:val="55B02DF1"/>
    <w:rsid w:val="55DC290C"/>
    <w:rsid w:val="55E71B19"/>
    <w:rsid w:val="55EA5D64"/>
    <w:rsid w:val="55F01FA1"/>
    <w:rsid w:val="55FC19B9"/>
    <w:rsid w:val="56130B60"/>
    <w:rsid w:val="563B3C13"/>
    <w:rsid w:val="56990B7C"/>
    <w:rsid w:val="569E1126"/>
    <w:rsid w:val="56A8690E"/>
    <w:rsid w:val="56B80DEB"/>
    <w:rsid w:val="56E0560F"/>
    <w:rsid w:val="56E06E61"/>
    <w:rsid w:val="56F653FE"/>
    <w:rsid w:val="574448FC"/>
    <w:rsid w:val="57561D39"/>
    <w:rsid w:val="575B7AFD"/>
    <w:rsid w:val="57660D3F"/>
    <w:rsid w:val="5785783C"/>
    <w:rsid w:val="57965B59"/>
    <w:rsid w:val="57D1153D"/>
    <w:rsid w:val="57FA3774"/>
    <w:rsid w:val="58037CCA"/>
    <w:rsid w:val="58084A3C"/>
    <w:rsid w:val="582772A7"/>
    <w:rsid w:val="58531B77"/>
    <w:rsid w:val="585D2975"/>
    <w:rsid w:val="585F64F9"/>
    <w:rsid w:val="587E3341"/>
    <w:rsid w:val="587F428B"/>
    <w:rsid w:val="58801DB1"/>
    <w:rsid w:val="58CF56D8"/>
    <w:rsid w:val="58D31010"/>
    <w:rsid w:val="58D6741E"/>
    <w:rsid w:val="58DB0535"/>
    <w:rsid w:val="58E62E0E"/>
    <w:rsid w:val="58EA3D0E"/>
    <w:rsid w:val="58F24A5D"/>
    <w:rsid w:val="58F71269"/>
    <w:rsid w:val="58FE045E"/>
    <w:rsid w:val="59014CEF"/>
    <w:rsid w:val="59561946"/>
    <w:rsid w:val="59670F51"/>
    <w:rsid w:val="596A44F9"/>
    <w:rsid w:val="596C19BB"/>
    <w:rsid w:val="59790BDB"/>
    <w:rsid w:val="597E3F42"/>
    <w:rsid w:val="598653AC"/>
    <w:rsid w:val="59AC3C86"/>
    <w:rsid w:val="59B817D3"/>
    <w:rsid w:val="59C1185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746CFA"/>
    <w:rsid w:val="5B9A2B59"/>
    <w:rsid w:val="5BC0085A"/>
    <w:rsid w:val="5BE03293"/>
    <w:rsid w:val="5BF03D58"/>
    <w:rsid w:val="5BF20AFB"/>
    <w:rsid w:val="5C1A6BB2"/>
    <w:rsid w:val="5C37233A"/>
    <w:rsid w:val="5C5355FE"/>
    <w:rsid w:val="5C5A49A5"/>
    <w:rsid w:val="5C6715FE"/>
    <w:rsid w:val="5C6F4105"/>
    <w:rsid w:val="5CBB7F6F"/>
    <w:rsid w:val="5CC248CE"/>
    <w:rsid w:val="5D042FB1"/>
    <w:rsid w:val="5D442CB4"/>
    <w:rsid w:val="5D7C3F11"/>
    <w:rsid w:val="5D971C5A"/>
    <w:rsid w:val="5D9D49E0"/>
    <w:rsid w:val="5DDF1821"/>
    <w:rsid w:val="5DE2656A"/>
    <w:rsid w:val="5DEA2F91"/>
    <w:rsid w:val="5DF94AE0"/>
    <w:rsid w:val="5DFA5883"/>
    <w:rsid w:val="5E3146A3"/>
    <w:rsid w:val="5E442F62"/>
    <w:rsid w:val="5E6C2C5B"/>
    <w:rsid w:val="5E6E2DD8"/>
    <w:rsid w:val="5E7251A2"/>
    <w:rsid w:val="5E7C3591"/>
    <w:rsid w:val="5E9D0E18"/>
    <w:rsid w:val="5EA26F25"/>
    <w:rsid w:val="5EA341D7"/>
    <w:rsid w:val="5EA755DE"/>
    <w:rsid w:val="5ED35F0E"/>
    <w:rsid w:val="5EDF7832"/>
    <w:rsid w:val="5EFC1390"/>
    <w:rsid w:val="5EFC3EB6"/>
    <w:rsid w:val="5F03335D"/>
    <w:rsid w:val="5F0368C7"/>
    <w:rsid w:val="5F145C8B"/>
    <w:rsid w:val="5F1544E7"/>
    <w:rsid w:val="5F197EE8"/>
    <w:rsid w:val="5F312D8D"/>
    <w:rsid w:val="5F3C4923"/>
    <w:rsid w:val="5F4160B0"/>
    <w:rsid w:val="5F5A7800"/>
    <w:rsid w:val="5F7811D3"/>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975975"/>
    <w:rsid w:val="60AA3E6F"/>
    <w:rsid w:val="60FF21D9"/>
    <w:rsid w:val="611E37D0"/>
    <w:rsid w:val="613021B3"/>
    <w:rsid w:val="61306A6A"/>
    <w:rsid w:val="613253FD"/>
    <w:rsid w:val="613735D6"/>
    <w:rsid w:val="61421F29"/>
    <w:rsid w:val="61712185"/>
    <w:rsid w:val="618B7207"/>
    <w:rsid w:val="618D5DF4"/>
    <w:rsid w:val="61907E69"/>
    <w:rsid w:val="61A90D68"/>
    <w:rsid w:val="61B43A15"/>
    <w:rsid w:val="62065A1D"/>
    <w:rsid w:val="6213792C"/>
    <w:rsid w:val="621775E2"/>
    <w:rsid w:val="621C0D9D"/>
    <w:rsid w:val="622F7552"/>
    <w:rsid w:val="6250406E"/>
    <w:rsid w:val="627D6831"/>
    <w:rsid w:val="62811B1C"/>
    <w:rsid w:val="62A20409"/>
    <w:rsid w:val="62B54B44"/>
    <w:rsid w:val="62E045DA"/>
    <w:rsid w:val="62E454A1"/>
    <w:rsid w:val="62F36E4C"/>
    <w:rsid w:val="62F47F8F"/>
    <w:rsid w:val="62F7233F"/>
    <w:rsid w:val="631F3FB4"/>
    <w:rsid w:val="63364F75"/>
    <w:rsid w:val="6340438B"/>
    <w:rsid w:val="6353238E"/>
    <w:rsid w:val="63612AB8"/>
    <w:rsid w:val="6379289B"/>
    <w:rsid w:val="637D0978"/>
    <w:rsid w:val="638906B4"/>
    <w:rsid w:val="638968B0"/>
    <w:rsid w:val="638A282C"/>
    <w:rsid w:val="63A75341"/>
    <w:rsid w:val="63A85E90"/>
    <w:rsid w:val="63A962DB"/>
    <w:rsid w:val="63AB1A91"/>
    <w:rsid w:val="63B10035"/>
    <w:rsid w:val="63B82D47"/>
    <w:rsid w:val="63C74D38"/>
    <w:rsid w:val="63EE4692"/>
    <w:rsid w:val="63FD622D"/>
    <w:rsid w:val="64057D4B"/>
    <w:rsid w:val="64177A6E"/>
    <w:rsid w:val="643F32F9"/>
    <w:rsid w:val="64582686"/>
    <w:rsid w:val="64673C87"/>
    <w:rsid w:val="64877733"/>
    <w:rsid w:val="64A170D2"/>
    <w:rsid w:val="64A251DD"/>
    <w:rsid w:val="64BC182A"/>
    <w:rsid w:val="650242F0"/>
    <w:rsid w:val="65365B2B"/>
    <w:rsid w:val="653F447E"/>
    <w:rsid w:val="65542778"/>
    <w:rsid w:val="655829AF"/>
    <w:rsid w:val="656B70C3"/>
    <w:rsid w:val="658F4798"/>
    <w:rsid w:val="6593710F"/>
    <w:rsid w:val="659B1EBA"/>
    <w:rsid w:val="65A83379"/>
    <w:rsid w:val="65B461E9"/>
    <w:rsid w:val="65BE39A8"/>
    <w:rsid w:val="65FB3FBE"/>
    <w:rsid w:val="66247D11"/>
    <w:rsid w:val="662A7F2C"/>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8B726C"/>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74555"/>
    <w:rsid w:val="690E07C7"/>
    <w:rsid w:val="69236A65"/>
    <w:rsid w:val="692E469B"/>
    <w:rsid w:val="69315C48"/>
    <w:rsid w:val="694019EC"/>
    <w:rsid w:val="694841AF"/>
    <w:rsid w:val="69584DB4"/>
    <w:rsid w:val="696C3D80"/>
    <w:rsid w:val="698A5EE4"/>
    <w:rsid w:val="69C811ED"/>
    <w:rsid w:val="69D33070"/>
    <w:rsid w:val="69E97E75"/>
    <w:rsid w:val="69FB5D9E"/>
    <w:rsid w:val="69FF6FDA"/>
    <w:rsid w:val="6A060AF0"/>
    <w:rsid w:val="6A1A3007"/>
    <w:rsid w:val="6A1E645E"/>
    <w:rsid w:val="6A417049"/>
    <w:rsid w:val="6A7903E5"/>
    <w:rsid w:val="6A8219B9"/>
    <w:rsid w:val="6AA03032"/>
    <w:rsid w:val="6AA86FEC"/>
    <w:rsid w:val="6ACB20F7"/>
    <w:rsid w:val="6ADA6AC4"/>
    <w:rsid w:val="6ADB11D6"/>
    <w:rsid w:val="6B1A2C3C"/>
    <w:rsid w:val="6B221F4E"/>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67B5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B13E57"/>
    <w:rsid w:val="6DC71662"/>
    <w:rsid w:val="6DCD5126"/>
    <w:rsid w:val="6DDB6CB0"/>
    <w:rsid w:val="6DE21877"/>
    <w:rsid w:val="6DE52ACD"/>
    <w:rsid w:val="6DFC0B44"/>
    <w:rsid w:val="6E0458E7"/>
    <w:rsid w:val="6E212037"/>
    <w:rsid w:val="6E3B221B"/>
    <w:rsid w:val="6E475779"/>
    <w:rsid w:val="6E51424D"/>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D7E32"/>
    <w:rsid w:val="70CF2B23"/>
    <w:rsid w:val="70D70CB1"/>
    <w:rsid w:val="710952C1"/>
    <w:rsid w:val="713F70AB"/>
    <w:rsid w:val="71452CD8"/>
    <w:rsid w:val="7158683A"/>
    <w:rsid w:val="715B2F52"/>
    <w:rsid w:val="7167680B"/>
    <w:rsid w:val="71764F23"/>
    <w:rsid w:val="717A484F"/>
    <w:rsid w:val="71946576"/>
    <w:rsid w:val="71967E84"/>
    <w:rsid w:val="7197629F"/>
    <w:rsid w:val="71A61873"/>
    <w:rsid w:val="71AF4936"/>
    <w:rsid w:val="71B12351"/>
    <w:rsid w:val="71D07496"/>
    <w:rsid w:val="71D75D0F"/>
    <w:rsid w:val="721919B3"/>
    <w:rsid w:val="721A6098"/>
    <w:rsid w:val="721D18D3"/>
    <w:rsid w:val="72310D1A"/>
    <w:rsid w:val="725D6B54"/>
    <w:rsid w:val="72986FA0"/>
    <w:rsid w:val="72A17C99"/>
    <w:rsid w:val="72A5093A"/>
    <w:rsid w:val="72AD7197"/>
    <w:rsid w:val="72AF6F7E"/>
    <w:rsid w:val="72CD226C"/>
    <w:rsid w:val="73047904"/>
    <w:rsid w:val="73253EFA"/>
    <w:rsid w:val="734C1A6A"/>
    <w:rsid w:val="735663B7"/>
    <w:rsid w:val="735C5949"/>
    <w:rsid w:val="73671287"/>
    <w:rsid w:val="73737DA5"/>
    <w:rsid w:val="73740A39"/>
    <w:rsid w:val="73763B7F"/>
    <w:rsid w:val="73783823"/>
    <w:rsid w:val="73887B3E"/>
    <w:rsid w:val="73892412"/>
    <w:rsid w:val="73AF2114"/>
    <w:rsid w:val="73E96BCA"/>
    <w:rsid w:val="73EE4A6E"/>
    <w:rsid w:val="741048BC"/>
    <w:rsid w:val="742E78D4"/>
    <w:rsid w:val="74317498"/>
    <w:rsid w:val="74335A84"/>
    <w:rsid w:val="743A6A13"/>
    <w:rsid w:val="74676A28"/>
    <w:rsid w:val="747E40B6"/>
    <w:rsid w:val="74AC3224"/>
    <w:rsid w:val="74B21065"/>
    <w:rsid w:val="74BB2C83"/>
    <w:rsid w:val="74C33758"/>
    <w:rsid w:val="74DE4E5F"/>
    <w:rsid w:val="74EB54AB"/>
    <w:rsid w:val="74FF6D43"/>
    <w:rsid w:val="750201A2"/>
    <w:rsid w:val="751A76AF"/>
    <w:rsid w:val="75241FEA"/>
    <w:rsid w:val="75250574"/>
    <w:rsid w:val="7550443E"/>
    <w:rsid w:val="755F0BCC"/>
    <w:rsid w:val="7561323F"/>
    <w:rsid w:val="756F17F9"/>
    <w:rsid w:val="757E5B9F"/>
    <w:rsid w:val="75825461"/>
    <w:rsid w:val="75916599"/>
    <w:rsid w:val="759926FC"/>
    <w:rsid w:val="75A24276"/>
    <w:rsid w:val="75AA231D"/>
    <w:rsid w:val="75AD6340"/>
    <w:rsid w:val="75B402AC"/>
    <w:rsid w:val="75DF5F11"/>
    <w:rsid w:val="75E8633A"/>
    <w:rsid w:val="76393874"/>
    <w:rsid w:val="763F09AA"/>
    <w:rsid w:val="764F3FCC"/>
    <w:rsid w:val="7650339F"/>
    <w:rsid w:val="76603C9A"/>
    <w:rsid w:val="76832D41"/>
    <w:rsid w:val="76896296"/>
    <w:rsid w:val="76BB1CAB"/>
    <w:rsid w:val="76C04050"/>
    <w:rsid w:val="76D67314"/>
    <w:rsid w:val="76E00193"/>
    <w:rsid w:val="76E65049"/>
    <w:rsid w:val="77076007"/>
    <w:rsid w:val="77413F7E"/>
    <w:rsid w:val="77464076"/>
    <w:rsid w:val="7758241F"/>
    <w:rsid w:val="777A7D22"/>
    <w:rsid w:val="77835654"/>
    <w:rsid w:val="7797109C"/>
    <w:rsid w:val="779A2A38"/>
    <w:rsid w:val="77B4450A"/>
    <w:rsid w:val="77B46E73"/>
    <w:rsid w:val="77C85512"/>
    <w:rsid w:val="77E37A12"/>
    <w:rsid w:val="77FE3468"/>
    <w:rsid w:val="78250553"/>
    <w:rsid w:val="784E2046"/>
    <w:rsid w:val="78546F0C"/>
    <w:rsid w:val="786778FE"/>
    <w:rsid w:val="78EE1C79"/>
    <w:rsid w:val="78F85605"/>
    <w:rsid w:val="78FA66FA"/>
    <w:rsid w:val="79424F6E"/>
    <w:rsid w:val="797239CC"/>
    <w:rsid w:val="797F54AB"/>
    <w:rsid w:val="79831473"/>
    <w:rsid w:val="79983E9C"/>
    <w:rsid w:val="7999527A"/>
    <w:rsid w:val="79A751B1"/>
    <w:rsid w:val="79AF76C5"/>
    <w:rsid w:val="79C25EE1"/>
    <w:rsid w:val="79CE2967"/>
    <w:rsid w:val="79E34934"/>
    <w:rsid w:val="79EA664C"/>
    <w:rsid w:val="79F9627A"/>
    <w:rsid w:val="79FF6948"/>
    <w:rsid w:val="7A2F3BBF"/>
    <w:rsid w:val="7A2F459A"/>
    <w:rsid w:val="7A322A39"/>
    <w:rsid w:val="7A517022"/>
    <w:rsid w:val="7A6F5001"/>
    <w:rsid w:val="7A9635B3"/>
    <w:rsid w:val="7AA2343E"/>
    <w:rsid w:val="7AD60EB8"/>
    <w:rsid w:val="7ADA73A4"/>
    <w:rsid w:val="7AE66B99"/>
    <w:rsid w:val="7AF34646"/>
    <w:rsid w:val="7AFE508C"/>
    <w:rsid w:val="7B0A3BCA"/>
    <w:rsid w:val="7B106C42"/>
    <w:rsid w:val="7B345AA9"/>
    <w:rsid w:val="7B4048C1"/>
    <w:rsid w:val="7B4C5DF7"/>
    <w:rsid w:val="7B73082F"/>
    <w:rsid w:val="7B7B492E"/>
    <w:rsid w:val="7B9A3D1D"/>
    <w:rsid w:val="7BB46FBD"/>
    <w:rsid w:val="7BC62E00"/>
    <w:rsid w:val="7BE35E2A"/>
    <w:rsid w:val="7BF538C2"/>
    <w:rsid w:val="7BF66C24"/>
    <w:rsid w:val="7BFA1CC7"/>
    <w:rsid w:val="7BFB70B3"/>
    <w:rsid w:val="7C0251DA"/>
    <w:rsid w:val="7C0E41D1"/>
    <w:rsid w:val="7C1052F2"/>
    <w:rsid w:val="7C21292C"/>
    <w:rsid w:val="7C2668D9"/>
    <w:rsid w:val="7C32497F"/>
    <w:rsid w:val="7C3C69AE"/>
    <w:rsid w:val="7C691974"/>
    <w:rsid w:val="7C8A6570"/>
    <w:rsid w:val="7C8B7390"/>
    <w:rsid w:val="7C9B0D0E"/>
    <w:rsid w:val="7CA42B03"/>
    <w:rsid w:val="7CCC5441"/>
    <w:rsid w:val="7CD2318A"/>
    <w:rsid w:val="7CD2702A"/>
    <w:rsid w:val="7CD34C42"/>
    <w:rsid w:val="7CD46B29"/>
    <w:rsid w:val="7CDE3FF9"/>
    <w:rsid w:val="7CE26EBF"/>
    <w:rsid w:val="7CEE3130"/>
    <w:rsid w:val="7D1F6674"/>
    <w:rsid w:val="7D480B34"/>
    <w:rsid w:val="7D777A3E"/>
    <w:rsid w:val="7D9005BC"/>
    <w:rsid w:val="7D9F0AD0"/>
    <w:rsid w:val="7DC10D1E"/>
    <w:rsid w:val="7DD12BB7"/>
    <w:rsid w:val="7DF223A2"/>
    <w:rsid w:val="7DFF0955"/>
    <w:rsid w:val="7E0B750E"/>
    <w:rsid w:val="7E1939E8"/>
    <w:rsid w:val="7E2400E7"/>
    <w:rsid w:val="7E2822EA"/>
    <w:rsid w:val="7E2A20CE"/>
    <w:rsid w:val="7E355A7B"/>
    <w:rsid w:val="7E455322"/>
    <w:rsid w:val="7E6E3E85"/>
    <w:rsid w:val="7E9C184B"/>
    <w:rsid w:val="7EA72948"/>
    <w:rsid w:val="7EB31EDB"/>
    <w:rsid w:val="7EE70CC0"/>
    <w:rsid w:val="7EEB48DB"/>
    <w:rsid w:val="7EF27444"/>
    <w:rsid w:val="7F185A04"/>
    <w:rsid w:val="7F1C613E"/>
    <w:rsid w:val="7F265C58"/>
    <w:rsid w:val="7F4C4618"/>
    <w:rsid w:val="7F4D13A6"/>
    <w:rsid w:val="7F582CF2"/>
    <w:rsid w:val="7F951B40"/>
    <w:rsid w:val="7FA501CC"/>
    <w:rsid w:val="7FA820A8"/>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caption"/>
    <w:basedOn w:val="1"/>
    <w:next w:val="1"/>
    <w:qFormat/>
    <w:uiPriority w:val="0"/>
    <w:rPr>
      <w:rFonts w:ascii="Cambria" w:hAnsi="Cambria" w:eastAsia="黑体"/>
      <w:sz w:val="20"/>
      <w:szCs w:val="20"/>
    </w:rPr>
  </w:style>
  <w:style w:type="paragraph" w:styleId="13">
    <w:name w:val="Document Map"/>
    <w:basedOn w:val="1"/>
    <w:link w:val="77"/>
    <w:autoRedefine/>
    <w:qFormat/>
    <w:uiPriority w:val="0"/>
    <w:rPr>
      <w:rFonts w:ascii="宋体" w:hAnsi="Calibri"/>
      <w:sz w:val="18"/>
      <w:szCs w:val="18"/>
    </w:rPr>
  </w:style>
  <w:style w:type="paragraph" w:styleId="14">
    <w:name w:val="annotation text"/>
    <w:basedOn w:val="1"/>
    <w:autoRedefine/>
    <w:qFormat/>
    <w:uiPriority w:val="0"/>
    <w:pPr>
      <w:jc w:val="left"/>
    </w:pPr>
  </w:style>
  <w:style w:type="paragraph" w:styleId="15">
    <w:name w:val="Body Text 3"/>
    <w:basedOn w:val="1"/>
    <w:autoRedefine/>
    <w:qFormat/>
    <w:uiPriority w:val="0"/>
    <w:rPr>
      <w:sz w:val="16"/>
      <w:szCs w:val="16"/>
    </w:rPr>
  </w:style>
  <w:style w:type="paragraph" w:styleId="16">
    <w:name w:val="Body Text Indent"/>
    <w:basedOn w:val="1"/>
    <w:next w:val="17"/>
    <w:autoRedefine/>
    <w:qFormat/>
    <w:uiPriority w:val="0"/>
    <w:pPr>
      <w:widowControl/>
      <w:spacing w:beforeAutospacing="1" w:afterAutospacing="1"/>
      <w:jc w:val="left"/>
    </w:pPr>
    <w:rPr>
      <w:rFonts w:ascii="宋体" w:hAnsi="宋体" w:cs="宋体"/>
      <w:kern w:val="0"/>
      <w:sz w:val="24"/>
    </w:rPr>
  </w:style>
  <w:style w:type="paragraph" w:styleId="17">
    <w:name w:val="Body Text First Indent 2"/>
    <w:basedOn w:val="16"/>
    <w:autoRedefine/>
    <w:qFormat/>
    <w:uiPriority w:val="0"/>
    <w:pPr>
      <w:ind w:firstLine="420" w:firstLineChars="200"/>
    </w:pPr>
  </w:style>
  <w:style w:type="paragraph" w:styleId="18">
    <w:name w:val="List 2"/>
    <w:basedOn w:val="1"/>
    <w:autoRedefine/>
    <w:qFormat/>
    <w:uiPriority w:val="0"/>
    <w:pPr>
      <w:ind w:left="100" w:leftChars="200" w:hanging="200" w:hangingChars="200"/>
    </w:pPr>
  </w:style>
  <w:style w:type="paragraph" w:styleId="19">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20">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1">
    <w:name w:val="Plain Text"/>
    <w:basedOn w:val="1"/>
    <w:autoRedefine/>
    <w:qFormat/>
    <w:uiPriority w:val="0"/>
    <w:pPr>
      <w:widowControl/>
      <w:spacing w:beforeAutospacing="1" w:afterAutospacing="1"/>
      <w:jc w:val="left"/>
    </w:pPr>
    <w:rPr>
      <w:rFonts w:ascii="宋体" w:hAnsi="宋体" w:cs="宋体"/>
      <w:kern w:val="0"/>
      <w:sz w:val="24"/>
    </w:rPr>
  </w:style>
  <w:style w:type="paragraph" w:styleId="22">
    <w:name w:val="Date"/>
    <w:basedOn w:val="1"/>
    <w:next w:val="1"/>
    <w:autoRedefine/>
    <w:qFormat/>
    <w:uiPriority w:val="0"/>
    <w:pPr>
      <w:ind w:left="100" w:leftChars="2500"/>
    </w:pPr>
    <w:rPr>
      <w:rFonts w:ascii="宋体" w:hAnsi="宋体"/>
      <w:sz w:val="28"/>
    </w:rPr>
  </w:style>
  <w:style w:type="paragraph" w:styleId="23">
    <w:name w:val="Body Text Indent 2"/>
    <w:basedOn w:val="1"/>
    <w:autoRedefine/>
    <w:qFormat/>
    <w:uiPriority w:val="0"/>
    <w:pPr>
      <w:spacing w:line="480" w:lineRule="auto"/>
      <w:ind w:left="420" w:leftChars="200"/>
    </w:pPr>
  </w:style>
  <w:style w:type="paragraph" w:styleId="24">
    <w:name w:val="footer"/>
    <w:basedOn w:val="1"/>
    <w:autoRedefine/>
    <w:qFormat/>
    <w:uiPriority w:val="0"/>
    <w:pPr>
      <w:tabs>
        <w:tab w:val="center" w:pos="4153"/>
        <w:tab w:val="right" w:pos="8306"/>
      </w:tabs>
      <w:snapToGrid w:val="0"/>
      <w:jc w:val="left"/>
    </w:pPr>
    <w:rPr>
      <w:sz w:val="18"/>
      <w:szCs w:val="18"/>
    </w:rPr>
  </w:style>
  <w:style w:type="paragraph" w:styleId="25">
    <w:name w:val="envelope return"/>
    <w:basedOn w:val="1"/>
    <w:autoRedefine/>
    <w:unhideWhenUsed/>
    <w:qFormat/>
    <w:uiPriority w:val="99"/>
    <w:pPr>
      <w:snapToGrid w:val="0"/>
    </w:pPr>
    <w:rPr>
      <w:rFonts w:ascii="Arial" w:hAnsi="Arial"/>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4"/>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4"/>
    <w:next w:val="17"/>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无间隔1"/>
    <w:basedOn w:val="1"/>
    <w:next w:val="12"/>
    <w:autoRedefine/>
    <w:qFormat/>
    <w:uiPriority w:val="1"/>
    <w:pPr>
      <w:spacing w:line="400" w:lineRule="exact"/>
    </w:pPr>
    <w:rPr>
      <w:sz w:val="24"/>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大标题"/>
    <w:basedOn w:val="1"/>
    <w:next w:val="17"/>
    <w:autoRedefine/>
    <w:qFormat/>
    <w:uiPriority w:val="0"/>
    <w:pPr>
      <w:jc w:val="center"/>
    </w:pPr>
    <w:rPr>
      <w:rFonts w:ascii="Arial" w:hAnsi="Arial"/>
      <w:b/>
      <w:sz w:val="28"/>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4"/>
    <w:autoRedefine/>
    <w:qFormat/>
    <w:uiPriority w:val="0"/>
  </w:style>
  <w:style w:type="character" w:customStyle="1" w:styleId="76">
    <w:name w:val="apple-converted-space"/>
    <w:basedOn w:val="36"/>
    <w:autoRedefine/>
    <w:qFormat/>
    <w:uiPriority w:val="0"/>
  </w:style>
  <w:style w:type="character" w:customStyle="1" w:styleId="77">
    <w:name w:val="文档结构图 Char"/>
    <w:link w:val="13"/>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link w:val="1"/>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15716</Words>
  <Characters>16420</Characters>
  <Lines>50</Lines>
  <Paragraphs>68</Paragraphs>
  <TotalTime>4</TotalTime>
  <ScaleCrop>false</ScaleCrop>
  <LinksUpToDate>false</LinksUpToDate>
  <CharactersWithSpaces>17416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2024-10-22T02:16:34Z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6B4FDCA957CB4E82998C2E32247B97ED_13</vt:lpwstr>
  </property>
</Properties>
</file>