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驻马店市中心医院四号楼广场景观设计项目</w:t>
      </w: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color w:val="FF0000"/>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4"/>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4"/>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驻马店市中心医院四号楼广场景观设计项目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宋体" w:hAnsi="宋体" w:eastAsia="宋体" w:cs="宋体"/>
        </w:rPr>
      </w:pPr>
      <w:r>
        <w:rPr>
          <w:rFonts w:hint="eastAsia" w:ascii="宋体" w:hAnsi="宋体" w:eastAsia="宋体" w:cs="宋体"/>
        </w:rPr>
        <w:t>驻马店市中心医院现对</w:t>
      </w:r>
      <w:r>
        <w:rPr>
          <w:rFonts w:hint="eastAsia" w:ascii="宋体" w:hAnsi="宋体" w:cs="宋体"/>
          <w:u w:val="single"/>
          <w:lang w:eastAsia="zh-CN"/>
        </w:rPr>
        <w:t>四号楼广场景观设计项目</w:t>
      </w:r>
      <w:r>
        <w:rPr>
          <w:rFonts w:hint="eastAsia" w:ascii="宋体" w:hAnsi="宋体" w:eastAsia="宋体" w:cs="宋体"/>
        </w:rPr>
        <w:t>进行院内</w:t>
      </w:r>
      <w:r>
        <w:rPr>
          <w:rFonts w:hint="eastAsia" w:ascii="宋体" w:hAnsi="宋体" w:eastAsia="宋体" w:cs="宋体"/>
          <w:lang w:val="en-US" w:eastAsia="zh-CN"/>
        </w:rPr>
        <w:t>竞争性磋商采购</w:t>
      </w:r>
      <w:r>
        <w:rPr>
          <w:rFonts w:hint="eastAsia" w:ascii="宋体" w:hAnsi="宋体" w:eastAsia="宋体" w:cs="宋体"/>
        </w:rPr>
        <w:t>，欢迎符合资格条件的供应商前来</w:t>
      </w:r>
      <w:r>
        <w:rPr>
          <w:rFonts w:hint="eastAsia" w:ascii="宋体" w:hAnsi="宋体" w:eastAsia="宋体" w:cs="宋体"/>
          <w:lang w:val="en-US" w:eastAsia="zh-CN"/>
        </w:rPr>
        <w:t>前来报名并获取采购文件</w:t>
      </w:r>
      <w:r>
        <w:rPr>
          <w:rFonts w:hint="eastAsia" w:ascii="宋体" w:hAnsi="宋体" w:eastAsia="宋体" w:cs="宋体"/>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一、项目基本情况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1、采购项目名称：</w:t>
      </w:r>
      <w:r>
        <w:rPr>
          <w:rFonts w:hint="eastAsia" w:ascii="宋体" w:hAnsi="宋体" w:cs="宋体"/>
          <w:lang w:val="en-US" w:eastAsia="zh-CN"/>
        </w:rPr>
        <w:t>驻马店市中心医院四号楼广场景观设计项目</w:t>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2、采购需求：具体要求详见附件；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3</w:t>
      </w:r>
      <w:bookmarkStart w:id="3" w:name="_Toc26725"/>
      <w:bookmarkEnd w:id="3"/>
      <w:r>
        <w:rPr>
          <w:rFonts w:hint="eastAsia" w:ascii="宋体" w:hAnsi="宋体" w:eastAsia="宋体" w:cs="宋体"/>
          <w:lang w:val="en-US" w:eastAsia="zh-CN"/>
        </w:rPr>
        <w:t xml:space="preserve">、预算金额：222400.00元，自筹资金；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4、服务地点：采购人指定地点；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bookmarkStart w:id="4" w:name="_Toc21071"/>
      <w:bookmarkEnd w:id="4"/>
      <w:bookmarkStart w:id="5" w:name="_Toc24040"/>
      <w:bookmarkEnd w:id="5"/>
      <w:bookmarkStart w:id="6" w:name="_Toc26079"/>
      <w:bookmarkEnd w:id="6"/>
      <w:bookmarkStart w:id="7" w:name="_Toc19521"/>
      <w:bookmarkEnd w:id="7"/>
      <w:bookmarkStart w:id="8" w:name="_Toc27913"/>
      <w:bookmarkEnd w:id="8"/>
      <w:r>
        <w:rPr>
          <w:rFonts w:hint="eastAsia" w:ascii="宋体" w:hAnsi="宋体" w:eastAsia="宋体" w:cs="宋体"/>
          <w:lang w:val="en-US" w:eastAsia="zh-CN"/>
        </w:rPr>
        <w:t xml:space="preserve">5、合同履行期限：以合同约定为准；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6、服务要求：合格。（以采购人要求为准）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rPr>
      </w:pPr>
      <w:bookmarkStart w:id="9" w:name="_Toc18607"/>
      <w:bookmarkEnd w:id="9"/>
      <w:bookmarkStart w:id="10" w:name="_Toc23626"/>
      <w:bookmarkEnd w:id="10"/>
      <w:bookmarkStart w:id="11" w:name="_Toc27704"/>
      <w:bookmarkEnd w:id="11"/>
      <w:bookmarkStart w:id="12" w:name="_Toc16639"/>
      <w:bookmarkEnd w:id="12"/>
      <w:r>
        <w:rPr>
          <w:rFonts w:hint="eastAsia" w:ascii="宋体" w:hAnsi="宋体" w:eastAsia="宋体" w:cs="宋体"/>
          <w:b/>
          <w:bCs/>
          <w:lang w:val="en-US" w:eastAsia="zh-CN"/>
        </w:rPr>
        <w:t>二、供应商资格要求：</w:t>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bookmarkStart w:id="13" w:name="_Toc7823"/>
      <w:bookmarkEnd w:id="13"/>
      <w:bookmarkStart w:id="14" w:name="_Toc30643"/>
      <w:bookmarkEnd w:id="14"/>
      <w:bookmarkStart w:id="15" w:name="_Toc9562"/>
      <w:bookmarkEnd w:id="15"/>
      <w:bookmarkStart w:id="16" w:name="_Toc23395"/>
      <w:bookmarkEnd w:id="16"/>
      <w:bookmarkStart w:id="17" w:name="_Toc30971"/>
      <w:bookmarkEnd w:id="17"/>
      <w:r>
        <w:rPr>
          <w:rFonts w:hint="eastAsia" w:ascii="宋体" w:hAnsi="宋体" w:eastAsia="宋体" w:cs="宋体"/>
          <w:lang w:val="en-US" w:eastAsia="zh-CN"/>
        </w:rPr>
        <w:t xml:space="preserve">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供应商应提供2020年度或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3、供应商近三年内具有类似业绩，且公司具有一名</w:t>
      </w:r>
      <w:r>
        <w:rPr>
          <w:rFonts w:hint="eastAsia" w:ascii="宋体" w:hAnsi="宋体" w:eastAsia="宋体" w:cs="宋体"/>
          <w:highlight w:val="yellow"/>
          <w:lang w:val="en-US" w:eastAsia="zh-CN"/>
        </w:rPr>
        <w:t>中级及以上</w:t>
      </w:r>
      <w:r>
        <w:rPr>
          <w:rFonts w:hint="eastAsia" w:ascii="宋体" w:hAnsi="宋体" w:cs="宋体"/>
          <w:highlight w:val="yellow"/>
          <w:lang w:val="en-US" w:eastAsia="zh-CN"/>
        </w:rPr>
        <w:t>环境艺术师职称的工程师</w:t>
      </w:r>
      <w:r>
        <w:rPr>
          <w:rFonts w:hint="eastAsia" w:ascii="宋体" w:hAnsi="宋体" w:eastAsia="宋体" w:cs="宋体"/>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4、具有履行合同所必需的设备和专业技术能力（提供书面声明函）；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5、参加本采购活动前三年内，在经营活动中没有重大违法记录（提供书面声明函）；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6、符合法律、行政法规规定的其他条件；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7、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8、不接受联合体投标。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三、获取采购文件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1报名时间：</w:t>
      </w:r>
      <w:r>
        <w:rPr>
          <w:rFonts w:hint="eastAsia" w:ascii="宋体" w:hAnsi="宋体" w:eastAsia="宋体" w:cs="宋体"/>
          <w:color w:val="FF0000"/>
          <w:lang w:val="en-US" w:eastAsia="zh-CN"/>
        </w:rPr>
        <w:t>2022年06月</w:t>
      </w:r>
      <w:r>
        <w:rPr>
          <w:rFonts w:hint="eastAsia" w:ascii="宋体" w:hAnsi="宋体" w:cs="宋体"/>
          <w:color w:val="FF0000"/>
          <w:lang w:val="en-US" w:eastAsia="zh-CN"/>
        </w:rPr>
        <w:t>17</w:t>
      </w:r>
      <w:r>
        <w:rPr>
          <w:rFonts w:hint="eastAsia" w:ascii="宋体" w:hAnsi="宋体" w:eastAsia="宋体" w:cs="宋体"/>
          <w:color w:val="FF0000"/>
          <w:lang w:val="en-US" w:eastAsia="zh-CN"/>
        </w:rPr>
        <w:t>日-2022年06月</w:t>
      </w:r>
      <w:r>
        <w:rPr>
          <w:rFonts w:hint="eastAsia" w:ascii="宋体" w:hAnsi="宋体" w:cs="宋体"/>
          <w:color w:val="FF0000"/>
          <w:lang w:val="en-US" w:eastAsia="zh-CN"/>
        </w:rPr>
        <w:t>21</w:t>
      </w:r>
      <w:r>
        <w:rPr>
          <w:rFonts w:hint="eastAsia" w:ascii="宋体" w:hAnsi="宋体" w:eastAsia="宋体" w:cs="宋体"/>
          <w:color w:val="FF0000"/>
          <w:lang w:val="en-US" w:eastAsia="zh-CN"/>
        </w:rPr>
        <w:t>日</w:t>
      </w:r>
      <w:r>
        <w:rPr>
          <w:rFonts w:hint="eastAsia" w:ascii="宋体" w:hAnsi="宋体" w:eastAsia="宋体" w:cs="宋体"/>
          <w:lang w:val="en-US" w:eastAsia="zh-CN"/>
        </w:rPr>
        <w:t xml:space="preserve">，上午8：30-11:30，下午14:30-17:30（北京时间，法定节假日除外），报名费用：200元。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每报名任何一个项目的供应商，需交纳2000元投标保证金。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3.采购文件获取方式：供应商须把填写完整的报名登记表及报名登记表要求提供的相关资料扫描件按序排版为PDF格式文件，发送至以下邮箱：</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"mailto:hnwxzb2@163.com%E5%B9%B6%E6%A0%87%E6%98%8EXX" </w:instrText>
      </w:r>
      <w:r>
        <w:rPr>
          <w:rFonts w:hint="eastAsia" w:ascii="宋体" w:hAnsi="宋体" w:eastAsia="宋体" w:cs="宋体"/>
          <w:lang w:val="en-US" w:eastAsia="zh-CN"/>
        </w:rPr>
        <w:fldChar w:fldCharType="separate"/>
      </w:r>
      <w:r>
        <w:rPr>
          <w:rFonts w:hint="eastAsia" w:ascii="宋体" w:hAnsi="宋体" w:eastAsia="宋体" w:cs="宋体"/>
          <w:highlight w:val="none"/>
          <w:lang w:val="en-US" w:eastAsia="zh-CN"/>
        </w:rPr>
        <w:t>934027204@qq.com</w:t>
      </w:r>
      <w:r>
        <w:rPr>
          <w:rFonts w:hint="eastAsia" w:ascii="宋体" w:hAnsi="宋体" w:eastAsia="宋体" w:cs="宋体"/>
        </w:rPr>
        <w:t>并标明XX公司XX</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项目报名资料；审核通过后按要求交纳报名费及投标保证金。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4.报名登记表：请从附件中下载。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18" w:name="_Toc27480"/>
      <w:bookmarkEnd w:id="18"/>
      <w:bookmarkStart w:id="19" w:name="_Toc10738"/>
      <w:bookmarkEnd w:id="19"/>
      <w:bookmarkStart w:id="20" w:name="_Toc15111"/>
      <w:bookmarkEnd w:id="20"/>
      <w:bookmarkStart w:id="21" w:name="_Toc15135"/>
      <w:bookmarkEnd w:id="21"/>
      <w:bookmarkStart w:id="22" w:name="_Toc25869"/>
      <w:bookmarkEnd w:id="22"/>
      <w:r>
        <w:rPr>
          <w:rFonts w:hint="eastAsia" w:ascii="宋体" w:hAnsi="宋体" w:eastAsia="宋体" w:cs="宋体"/>
          <w:b/>
          <w:bCs/>
          <w:lang w:val="en-US" w:eastAsia="zh-CN"/>
        </w:rPr>
        <w:t xml:space="preserve">四、投标截止时间及地点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1.时间：详见采购文件。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2.地点：详见采购文件。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r>
        <w:rPr>
          <w:rFonts w:hint="eastAsia" w:ascii="宋体" w:hAnsi="宋体" w:eastAsia="宋体" w:cs="宋体"/>
          <w:b/>
          <w:bCs/>
          <w:lang w:val="en-US" w:eastAsia="zh-CN"/>
        </w:rPr>
        <w:t xml:space="preserve">五、开标时间及地点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1.时间：详见采购文件。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2.地点：详见采购文件。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23" w:name="_Toc29784"/>
      <w:bookmarkEnd w:id="23"/>
      <w:bookmarkStart w:id="24" w:name="_Toc30918"/>
      <w:bookmarkEnd w:id="24"/>
      <w:bookmarkStart w:id="25" w:name="_Toc6523"/>
      <w:bookmarkEnd w:id="25"/>
      <w:bookmarkStart w:id="26" w:name="_Toc20287"/>
      <w:bookmarkEnd w:id="26"/>
      <w:r>
        <w:rPr>
          <w:rFonts w:hint="eastAsia" w:ascii="宋体" w:hAnsi="宋体" w:eastAsia="宋体" w:cs="宋体"/>
          <w:b/>
          <w:bCs/>
          <w:lang w:val="en-US" w:eastAsia="zh-CN"/>
        </w:rPr>
        <w:t xml:space="preserve">六、发布公告的媒介及采购公告期限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本次采购公告在《驻马店市中心医院》院内网上发布，采购公告期限为三个工作日。</w:t>
      </w:r>
      <w:bookmarkStart w:id="27" w:name="_Toc35393626"/>
      <w:bookmarkEnd w:id="27"/>
      <w:bookmarkStart w:id="28" w:name="_Toc35393795"/>
      <w:bookmarkEnd w:id="28"/>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rPr>
      </w:pPr>
      <w:bookmarkStart w:id="29" w:name="_Toc16291"/>
      <w:bookmarkEnd w:id="29"/>
      <w:bookmarkStart w:id="30" w:name="_Toc24274"/>
      <w:bookmarkEnd w:id="30"/>
      <w:bookmarkStart w:id="31" w:name="_Toc27370"/>
      <w:bookmarkEnd w:id="31"/>
      <w:bookmarkStart w:id="32" w:name="_Toc31928"/>
      <w:bookmarkEnd w:id="32"/>
      <w:bookmarkStart w:id="33" w:name="_Toc3604"/>
      <w:bookmarkEnd w:id="33"/>
      <w:r>
        <w:rPr>
          <w:rFonts w:hint="eastAsia" w:ascii="宋体" w:hAnsi="宋体" w:eastAsia="宋体" w:cs="宋体"/>
          <w:b/>
          <w:bCs/>
          <w:lang w:val="en-US" w:eastAsia="zh-CN"/>
        </w:rPr>
        <w:t xml:space="preserve">七、凡对本次招标提出询问，请按照以下方式联系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报名联系人：陈先生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联系电话：18838148020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联系人：陈先生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联系电话：0396-2726379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联系邮箱：</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"mailto:zxyyjzcgbgs@163.com" </w:instrText>
      </w:r>
      <w:r>
        <w:rPr>
          <w:rFonts w:hint="eastAsia" w:ascii="宋体" w:hAnsi="宋体" w:eastAsia="宋体" w:cs="宋体"/>
          <w:lang w:val="en-US" w:eastAsia="zh-CN"/>
        </w:rPr>
        <w:fldChar w:fldCharType="separate"/>
      </w:r>
      <w:r>
        <w:rPr>
          <w:rFonts w:hint="eastAsia" w:ascii="宋体" w:hAnsi="宋体" w:eastAsia="宋体" w:cs="宋体"/>
        </w:rPr>
        <w:t>zxyyjzcgbgs@163.com</w:t>
      </w:r>
      <w:r>
        <w:rPr>
          <w:rFonts w:hint="eastAsia" w:ascii="宋体" w:hAnsi="宋体" w:eastAsia="宋体" w:cs="宋体"/>
          <w:lang w:val="en-US" w:eastAsia="zh-CN"/>
        </w:rPr>
        <w:fldChar w:fldCharType="end"/>
      </w:r>
      <w:r>
        <w:rPr>
          <w:rFonts w:hint="eastAsia" w:ascii="宋体" w:hAnsi="宋体" w:eastAsia="宋体" w:cs="宋体"/>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监督部门：驻马店市中心医院纪检监察室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rPr>
      </w:pPr>
      <w:r>
        <w:rPr>
          <w:rFonts w:hint="eastAsia" w:ascii="宋体" w:hAnsi="宋体" w:eastAsia="宋体" w:cs="宋体"/>
          <w:lang w:val="en-US" w:eastAsia="zh-CN"/>
        </w:rPr>
        <w:t xml:space="preserve">监督电话：0396-2725435 </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center"/>
        <w:textAlignment w:val="auto"/>
        <w:rPr>
          <w:rFonts w:hint="eastAsia" w:ascii="宋体" w:hAnsi="宋体" w:eastAsia="宋体" w:cs="宋体"/>
          <w:lang w:val="en-US" w:eastAsia="zh-CN"/>
        </w:rPr>
      </w:pPr>
      <w:r>
        <w:rPr>
          <w:rFonts w:hint="eastAsia" w:ascii="宋体" w:hAnsi="宋体" w:eastAsia="宋体" w:cs="宋体"/>
          <w:lang w:val="en-US" w:eastAsia="zh-CN"/>
        </w:rPr>
        <w:t xml:space="preserve">                                        </w:t>
      </w:r>
      <w:r>
        <w:rPr>
          <w:rFonts w:hint="eastAsia" w:ascii="宋体" w:hAnsi="宋体" w:eastAsia="宋体" w:cs="宋体"/>
        </w:rPr>
        <w:t>驻马店市中心医院采购</w:t>
      </w:r>
      <w:r>
        <w:rPr>
          <w:rFonts w:hint="eastAsia" w:ascii="宋体" w:hAnsi="宋体" w:eastAsia="宋体" w:cs="宋体"/>
          <w:lang w:val="en-US" w:eastAsia="zh-CN"/>
        </w:rPr>
        <w:t>科</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center"/>
        <w:textAlignment w:val="auto"/>
        <w:rPr>
          <w:rFonts w:hint="eastAsia" w:ascii="宋体" w:hAnsi="宋体" w:eastAsia="宋体" w:cs="宋体"/>
          <w:highlight w:val="yellow"/>
        </w:rPr>
      </w:pPr>
      <w:r>
        <w:rPr>
          <w:rFonts w:hint="eastAsia" w:ascii="宋体" w:hAnsi="宋体" w:eastAsia="宋体" w:cs="宋体"/>
          <w:lang w:val="en-US" w:eastAsia="zh-CN"/>
        </w:rPr>
        <w:t xml:space="preserve">                                   </w:t>
      </w:r>
      <w:r>
        <w:rPr>
          <w:rFonts w:hint="eastAsia" w:ascii="宋体" w:hAnsi="宋体" w:eastAsia="宋体" w:cs="宋体"/>
          <w:color w:val="FF0000"/>
          <w:lang w:val="en-US" w:eastAsia="zh-CN"/>
        </w:rPr>
        <w:t xml:space="preserve"> </w:t>
      </w:r>
      <w:r>
        <w:rPr>
          <w:rFonts w:hint="eastAsia" w:ascii="宋体" w:hAnsi="宋体" w:eastAsia="宋体" w:cs="宋体"/>
          <w:color w:val="auto"/>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FF0000"/>
          <w:highlight w:val="none"/>
          <w:lang w:val="en-US" w:eastAsia="zh-CN"/>
        </w:rPr>
        <w:t>2022</w:t>
      </w:r>
      <w:r>
        <w:rPr>
          <w:rFonts w:hint="eastAsia" w:ascii="宋体" w:hAnsi="宋体" w:eastAsia="宋体" w:cs="宋体"/>
          <w:color w:val="FF0000"/>
          <w:highlight w:val="none"/>
        </w:rPr>
        <w:t>年</w:t>
      </w:r>
      <w:r>
        <w:rPr>
          <w:rFonts w:hint="eastAsia" w:ascii="宋体" w:hAnsi="宋体" w:eastAsia="宋体" w:cs="宋体"/>
          <w:color w:val="FF0000"/>
          <w:highlight w:val="none"/>
          <w:lang w:val="en-US" w:eastAsia="zh-CN"/>
        </w:rPr>
        <w:t>06</w:t>
      </w:r>
      <w:r>
        <w:rPr>
          <w:rFonts w:hint="eastAsia" w:ascii="宋体" w:hAnsi="宋体" w:eastAsia="宋体" w:cs="宋体"/>
          <w:color w:val="FF0000"/>
          <w:highlight w:val="none"/>
        </w:rPr>
        <w:t>月</w:t>
      </w:r>
      <w:r>
        <w:rPr>
          <w:rFonts w:hint="eastAsia" w:ascii="宋体" w:hAnsi="宋体" w:cs="宋体"/>
          <w:color w:val="FF0000"/>
          <w:highlight w:val="none"/>
          <w:lang w:val="en-US" w:eastAsia="zh-CN"/>
        </w:rPr>
        <w:t>16</w:t>
      </w:r>
      <w:r>
        <w:rPr>
          <w:rFonts w:hint="eastAsia" w:ascii="宋体" w:hAnsi="宋体" w:eastAsia="宋体" w:cs="宋体"/>
          <w:color w:val="FF0000"/>
          <w:highlight w:val="none"/>
        </w:rPr>
        <w:t>日</w:t>
      </w:r>
    </w:p>
    <w:p>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br w:type="page"/>
      </w:r>
    </w:p>
    <w:p>
      <w:pPr>
        <w:widowControl/>
        <w:spacing w:line="360" w:lineRule="auto"/>
        <w:ind w:firstLine="643" w:firstLineChars="200"/>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9989"/>
      <w:bookmarkStart w:id="39" w:name="_Toc31536"/>
    </w:p>
    <w:bookmarkEnd w:id="37"/>
    <w:bookmarkEnd w:id="38"/>
    <w:bookmarkEnd w:id="39"/>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一、</w:t>
      </w:r>
      <w:r>
        <w:rPr>
          <w:rFonts w:hint="eastAsia" w:ascii="宋体" w:hAnsi="宋体" w:eastAsia="宋体" w:cs="宋体"/>
          <w:kern w:val="2"/>
          <w:sz w:val="21"/>
          <w:szCs w:val="24"/>
          <w:lang w:val="en-US" w:eastAsia="zh-CN" w:bidi="ar-SA"/>
        </w:rPr>
        <w:t>项目名称、数量：</w:t>
      </w:r>
      <w:r>
        <w:rPr>
          <w:rFonts w:hint="eastAsia" w:cs="宋体"/>
          <w:kern w:val="2"/>
          <w:sz w:val="21"/>
          <w:szCs w:val="24"/>
          <w:lang w:val="en-US" w:eastAsia="zh-CN" w:bidi="ar-SA"/>
        </w:rPr>
        <w:t>驻马店市中心医院四号楼广场景观设计项目</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二、项目用途说明：对驻马店市中心医院四号楼广场景观设计</w:t>
      </w:r>
      <w:r>
        <w:rPr>
          <w:rFonts w:hint="eastAsia" w:ascii="宋体" w:hAnsi="宋体" w:eastAsia="宋体" w:cs="宋体"/>
          <w:kern w:val="2"/>
          <w:sz w:val="21"/>
          <w:szCs w:val="24"/>
          <w:lang w:val="en-US" w:eastAsia="zh-CN" w:bidi="ar-SA"/>
        </w:rPr>
        <w:t xml:space="preserve"> </w:t>
      </w:r>
      <w:r>
        <w:rPr>
          <w:rFonts w:hint="eastAsia" w:cs="宋体"/>
          <w:kern w:val="2"/>
          <w:sz w:val="21"/>
          <w:szCs w:val="24"/>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三、配置规格、附件及零配件（包括专用工具）：</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四号楼广场景观项目建筑面积约为2472平方米。</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四、详细技术要求、参数及产品资料等：</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①、税务登记证、营业执照、组织机构代码或三证合一的营业执照。②、法人签字并加盖公章的委托书。③、被委托人的身份证。④、失信被执行人、重大税收违法案件当事人名单、政府采购严重违法失信行为记录名单查询记录（“信用中国”及“中国政府采购网”查询记录）。⑤、“近三年内参加招投标活动在经营活动中没有重大违法违纪记录”的书面声明。⑥、公司具有履行合同所必需的设备和专业技术能力；近三年内有类似业绩，且公司具有一名</w:t>
      </w:r>
      <w:r>
        <w:rPr>
          <w:rFonts w:hint="eastAsia" w:ascii="宋体" w:hAnsi="宋体" w:eastAsia="宋体" w:cs="宋体"/>
          <w:highlight w:val="none"/>
          <w:lang w:val="en-US" w:eastAsia="zh-CN"/>
        </w:rPr>
        <w:t>中级及以上</w:t>
      </w:r>
      <w:r>
        <w:rPr>
          <w:rFonts w:hint="eastAsia" w:ascii="宋体" w:hAnsi="宋体" w:cs="宋体"/>
          <w:highlight w:val="none"/>
          <w:lang w:val="en-US" w:eastAsia="zh-CN"/>
        </w:rPr>
        <w:t>环境艺术师职称的工程师</w:t>
      </w:r>
      <w:r>
        <w:rPr>
          <w:rFonts w:hint="eastAsia" w:cs="宋体"/>
          <w:kern w:val="2"/>
          <w:sz w:val="21"/>
          <w:szCs w:val="24"/>
          <w:highlight w:val="none"/>
          <w:lang w:val="en-US" w:eastAsia="zh-CN" w:bidi="ar-SA"/>
        </w:rPr>
        <w:t>。开标时，投标企业需提供上述证件的原件或复印件</w:t>
      </w:r>
      <w:r>
        <w:rPr>
          <w:rFonts w:hint="eastAsia" w:cs="宋体"/>
          <w:kern w:val="2"/>
          <w:sz w:val="21"/>
          <w:szCs w:val="24"/>
          <w:lang w:val="en-US" w:eastAsia="zh-CN" w:bidi="ar-SA"/>
        </w:rPr>
        <w:t>加公章由评委审验。</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五、售后服务条件及交货日期（或工期）：</w:t>
      </w:r>
    </w:p>
    <w:bookmarkEnd w:id="35"/>
    <w:bookmarkEnd w:id="36"/>
    <w:p>
      <w:pPr>
        <w:pStyle w:val="14"/>
        <w:keepNext w:val="0"/>
        <w:keepLines w:val="0"/>
        <w:pageBreakBefore w:val="0"/>
        <w:kinsoku/>
        <w:wordWrap/>
        <w:overflowPunct/>
        <w:topLinePunct w:val="0"/>
        <w:autoSpaceDE/>
        <w:autoSpaceDN/>
        <w:bidi w:val="0"/>
        <w:adjustRightInd/>
        <w:snapToGrid/>
        <w:spacing w:beforeAutospacing="0" w:afterAutospacing="0" w:line="500" w:lineRule="exact"/>
        <w:ind w:firstLine="420" w:firstLineChars="200"/>
        <w:jc w:val="both"/>
        <w:rPr>
          <w:rFonts w:hint="eastAsia" w:cs="宋体"/>
          <w:kern w:val="2"/>
          <w:sz w:val="21"/>
          <w:szCs w:val="24"/>
          <w:lang w:val="en-US" w:eastAsia="zh-CN" w:bidi="ar-SA"/>
        </w:rPr>
      </w:pPr>
      <w:r>
        <w:rPr>
          <w:rFonts w:hint="eastAsia" w:cs="宋体"/>
          <w:kern w:val="2"/>
          <w:sz w:val="21"/>
          <w:szCs w:val="24"/>
          <w:lang w:val="en-US" w:eastAsia="zh-CN" w:bidi="ar-SA"/>
        </w:rPr>
        <w:t>合同外增项按原招标优惠比率结算。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FF0000"/>
                <w:sz w:val="21"/>
                <w:szCs w:val="21"/>
                <w:lang w:val="en-US" w:eastAsia="zh-CN"/>
              </w:rPr>
            </w:pPr>
            <w:r>
              <w:rPr>
                <w:rFonts w:hint="eastAsia" w:ascii="宋体" w:hAnsi="宋体" w:eastAsia="宋体" w:cs="宋体"/>
                <w:sz w:val="21"/>
                <w:szCs w:val="21"/>
                <w:lang w:val="en-US"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rFonts w:hint="eastAsia"/>
          <w:b/>
          <w:bCs/>
          <w:color w:val="auto"/>
          <w:sz w:val="30"/>
          <w:szCs w:val="30"/>
          <w:highlight w:val="none"/>
        </w:rPr>
      </w:pPr>
    </w:p>
    <w:p>
      <w:pPr>
        <w:snapToGrid w:val="0"/>
        <w:spacing w:line="480" w:lineRule="auto"/>
        <w:jc w:val="center"/>
        <w:rPr>
          <w:rFonts w:hint="eastAsia"/>
          <w:b/>
          <w:bCs/>
          <w:color w:val="auto"/>
          <w:sz w:val="30"/>
          <w:szCs w:val="30"/>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jc w:val="center"/>
        <w:rPr>
          <w:rFonts w:hint="eastAsia"/>
          <w:b/>
          <w:bCs/>
          <w:color w:val="auto"/>
          <w:sz w:val="32"/>
          <w:szCs w:val="32"/>
          <w:highlight w:val="none"/>
        </w:rPr>
      </w:pPr>
      <w:bookmarkStart w:id="40" w:name="_Toc14504"/>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驻马店市中心医院四号楼广场景观设计项目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eastAsia="宋体" w:cs="宋体"/>
                <w:lang w:val="en-US" w:eastAsia="zh-CN"/>
              </w:rPr>
              <w:t>222400</w:t>
            </w:r>
            <w:r>
              <w:rPr>
                <w:rFonts w:hint="eastAsia" w:ascii="宋体" w:hAnsi="宋体" w:cs="宋体"/>
                <w:color w:val="auto"/>
                <w:kern w:val="0"/>
                <w:szCs w:val="21"/>
                <w:highlight w:val="none"/>
                <w:lang w:val="en-US" w:eastAsia="zh-CN"/>
              </w:rPr>
              <w:t>.00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22</w:t>
      </w:r>
      <w:bookmarkStart w:id="91" w:name="_GoBack"/>
      <w:bookmarkEnd w:id="91"/>
      <w:r>
        <w:rPr>
          <w:rFonts w:hint="eastAsia" w:ascii="宋体" w:hAnsi="宋体" w:cs="宋体"/>
          <w:b/>
          <w:bCs/>
          <w:color w:val="auto"/>
          <w:kern w:val="0"/>
          <w:szCs w:val="21"/>
          <w:highlight w:val="none"/>
          <w:lang w:val="en-US" w:eastAsia="zh-CN"/>
        </w:rPr>
        <w:t>2400.00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4.2供应商应提供2020年度</w:t>
      </w:r>
      <w:r>
        <w:rPr>
          <w:rFonts w:hint="eastAsia" w:ascii="宋体" w:hAnsi="宋体" w:cs="宋体"/>
          <w:color w:val="auto"/>
          <w:kern w:val="2"/>
          <w:sz w:val="21"/>
          <w:szCs w:val="24"/>
          <w:lang w:val="en-US" w:eastAsia="zh-CN" w:bidi="ar-SA"/>
        </w:rPr>
        <w:t>或2021年度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Style w:val="2"/>
        <w:keepNext w:val="0"/>
        <w:keepLines w:val="0"/>
        <w:pageBreakBefore w:val="0"/>
        <w:kinsoku/>
        <w:overflowPunct/>
        <w:topLinePunct w:val="0"/>
        <w:bidi w:val="0"/>
        <w:spacing w:line="440" w:lineRule="exact"/>
        <w:ind w:firstLineChars="200"/>
        <w:textAlignment w:val="auto"/>
        <w:rPr>
          <w:rFonts w:hint="eastAsia" w:ascii="宋体" w:hAnsi="宋体" w:cs="宋体"/>
          <w:sz w:val="21"/>
          <w:lang w:val="en-US" w:eastAsia="zh-CN"/>
        </w:rPr>
      </w:pPr>
      <w:r>
        <w:rPr>
          <w:rFonts w:hint="eastAsia" w:ascii="宋体" w:hAnsi="宋体" w:cs="宋体"/>
          <w:sz w:val="21"/>
          <w:lang w:val="en-US" w:eastAsia="zh-CN"/>
        </w:rPr>
        <w:t>4.3</w:t>
      </w:r>
      <w:r>
        <w:rPr>
          <w:rFonts w:hint="eastAsia" w:ascii="宋体" w:hAnsi="宋体" w:eastAsia="宋体" w:cs="宋体"/>
          <w:lang w:val="en-US" w:eastAsia="zh-CN"/>
        </w:rPr>
        <w:t>供应商近三年内具有类似业绩，且公司具有一名</w:t>
      </w:r>
      <w:r>
        <w:rPr>
          <w:rFonts w:hint="eastAsia" w:ascii="宋体" w:hAnsi="宋体" w:eastAsia="宋体" w:cs="宋体"/>
          <w:highlight w:val="none"/>
          <w:lang w:val="en-US" w:eastAsia="zh-CN"/>
        </w:rPr>
        <w:t>中级及以上</w:t>
      </w:r>
      <w:r>
        <w:rPr>
          <w:rFonts w:hint="eastAsia" w:ascii="宋体" w:hAnsi="宋体" w:cs="宋体"/>
          <w:highlight w:val="none"/>
          <w:lang w:val="en-US" w:eastAsia="zh-CN"/>
        </w:rPr>
        <w:t>环境艺术师职称的工程师</w:t>
      </w:r>
      <w:r>
        <w:rPr>
          <w:rFonts w:hint="eastAsia" w:ascii="宋体" w:hAnsi="宋体" w:eastAsia="宋体" w:cs="宋体"/>
          <w:lang w:val="en-US" w:eastAsia="zh-CN"/>
        </w:rPr>
        <w:t>；</w:t>
      </w:r>
    </w:p>
    <w:p>
      <w:pPr>
        <w:pStyle w:val="2"/>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ascii="宋体" w:hAnsi="宋体" w:cs="宋体"/>
          <w:color w:val="auto"/>
          <w:lang w:val="en-US" w:eastAsia="zh-CN"/>
        </w:rPr>
        <w:t>税收违法黑名单</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时间、质保期等不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专业技术水平、人员配备、人员专业素质等</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kern w:val="0"/>
                <w:sz w:val="21"/>
                <w:szCs w:val="21"/>
                <w:highlight w:val="none"/>
                <w:lang w:eastAsia="zh-CN"/>
              </w:rPr>
              <w:t>技术参数</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企业综合实力</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根据投标人在投标文件中所附</w:t>
            </w:r>
            <w:r>
              <w:rPr>
                <w:rFonts w:hint="eastAsia" w:ascii="宋体" w:hAnsi="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w:t>
            </w:r>
            <w:r>
              <w:rPr>
                <w:rFonts w:hint="eastAsia" w:ascii="宋体" w:hAnsi="宋体" w:cs="宋体"/>
                <w:b w:val="0"/>
                <w:bCs w:val="0"/>
                <w:color w:val="auto"/>
                <w:sz w:val="21"/>
                <w:szCs w:val="21"/>
                <w:highlight w:val="none"/>
                <w:lang w:val="en-US" w:eastAsia="zh-CN"/>
              </w:rPr>
              <w:t>、服务承诺及增值服务</w:t>
            </w:r>
            <w:r>
              <w:rPr>
                <w:rFonts w:hint="eastAsia" w:ascii="宋体" w:hAnsi="宋体" w:eastAsia="宋体" w:cs="宋体"/>
                <w:b w:val="0"/>
                <w:bCs w:val="0"/>
                <w:color w:val="auto"/>
                <w:sz w:val="21"/>
                <w:szCs w:val="21"/>
                <w:highlight w:val="none"/>
                <w:lang w:val="en-US" w:eastAsia="zh-CN"/>
              </w:rPr>
              <w:t>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326786897"/>
      <w:bookmarkStart w:id="49" w:name="_Toc256519703"/>
    </w:p>
    <w:p>
      <w:pPr>
        <w:pStyle w:val="5"/>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
      </w:pPr>
    </w:p>
    <w:p>
      <w:pPr>
        <w:pStyle w:val="5"/>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6"/>
        <w:rPr>
          <w:color w:val="auto"/>
          <w:highlight w:val="none"/>
        </w:rPr>
      </w:pPr>
    </w:p>
    <w:p>
      <w:pPr>
        <w:pStyle w:val="6"/>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cs="宋体"/>
          <w:b/>
          <w:snapToGrid w:val="0"/>
          <w:color w:val="auto"/>
          <w:spacing w:val="0"/>
          <w:kern w:val="0"/>
          <w:sz w:val="44"/>
          <w:szCs w:val="44"/>
          <w:highlight w:val="none"/>
          <w:u w:val="none"/>
          <w:lang w:val="en-US" w:eastAsia="zh-CN"/>
        </w:rPr>
        <w:t>驻马店市中心医院四号楼广场景观设计项目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服务期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6"/>
        <w:spacing w:before="20" w:after="20"/>
        <w:rPr>
          <w:color w:val="000000" w:themeColor="text1"/>
          <w:highlight w:val="none"/>
          <w14:textFill>
            <w14:solidFill>
              <w14:schemeClr w14:val="tx1"/>
            </w14:solidFill>
          </w14:textFill>
        </w:rPr>
      </w:pPr>
      <w:bookmarkStart w:id="74" w:name="_Toc22004"/>
      <w:bookmarkStart w:id="75" w:name="_Toc24984"/>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3"/>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38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71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38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71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076"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6"/>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2"/>
      </w:pPr>
    </w:p>
    <w:p/>
    <w:p>
      <w:pPr>
        <w:pStyle w:val="6"/>
      </w:pPr>
    </w:p>
    <w:p/>
    <w:p>
      <w:pPr>
        <w:pStyle w:val="6"/>
      </w:pPr>
    </w:p>
    <w:p/>
    <w:p>
      <w:pPr>
        <w:pStyle w:val="6"/>
      </w:pPr>
    </w:p>
    <w:p/>
    <w:p>
      <w:pPr>
        <w:pStyle w:val="6"/>
      </w:pPr>
    </w:p>
    <w:p/>
    <w:p>
      <w:pPr>
        <w:pStyle w:val="6"/>
      </w:pPr>
    </w:p>
    <w:p/>
    <w:p>
      <w:pPr>
        <w:pStyle w:val="6"/>
      </w:pPr>
    </w:p>
    <w:p/>
    <w:p>
      <w:pPr>
        <w:pStyle w:val="6"/>
      </w:pPr>
    </w:p>
    <w:p/>
    <w:p>
      <w:pPr>
        <w:pStyle w:val="6"/>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0"/>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0"/>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pStyle w:val="32"/>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center"/>
        <w:rPr>
          <w:b/>
          <w:bCs/>
          <w:color w:val="auto"/>
          <w:sz w:val="28"/>
          <w:szCs w:val="28"/>
          <w:highlight w:val="none"/>
        </w:rPr>
      </w:pPr>
    </w:p>
    <w:p>
      <w:pPr>
        <w:pStyle w:val="10"/>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ascii="宋体" w:hAnsi="宋体" w:cs="宋体"/>
        <w:color w:val="auto"/>
        <w:szCs w:val="21"/>
        <w:highlight w:val="none"/>
        <w:shd w:val="clear" w:color="auto" w:fill="FFFFFF"/>
        <w:lang w:val="en-US" w:eastAsia="zh-CN"/>
      </w:rPr>
      <w:t>驻马店市中心医院四号楼广场景观设计项目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rPr>
        <w:rFonts w:hint="eastAsia" w:ascii="宋体" w:hAnsi="宋体" w:cs="宋体"/>
        <w:color w:val="auto"/>
        <w:szCs w:val="21"/>
        <w:highlight w:val="none"/>
        <w:shd w:val="clear" w:color="auto" w:fill="FFFFFF"/>
        <w:lang w:val="en-US" w:eastAsia="zh-CN"/>
      </w:rPr>
      <w:t>驻马店市中心医院四号楼广场景观设计项目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CC058D"/>
    <w:rsid w:val="03E017D2"/>
    <w:rsid w:val="04416C20"/>
    <w:rsid w:val="047968B1"/>
    <w:rsid w:val="04870542"/>
    <w:rsid w:val="054C0111"/>
    <w:rsid w:val="05545DD3"/>
    <w:rsid w:val="056E2AD6"/>
    <w:rsid w:val="05806815"/>
    <w:rsid w:val="058251D3"/>
    <w:rsid w:val="05945CCE"/>
    <w:rsid w:val="059D05A4"/>
    <w:rsid w:val="059D5E17"/>
    <w:rsid w:val="05AB0A28"/>
    <w:rsid w:val="05AB0F81"/>
    <w:rsid w:val="05B93D6B"/>
    <w:rsid w:val="05D53002"/>
    <w:rsid w:val="05D75738"/>
    <w:rsid w:val="06177050"/>
    <w:rsid w:val="061E7D1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D5C91"/>
    <w:rsid w:val="0847191F"/>
    <w:rsid w:val="08591DC3"/>
    <w:rsid w:val="087C4541"/>
    <w:rsid w:val="087E5595"/>
    <w:rsid w:val="08C52D6F"/>
    <w:rsid w:val="08EF0201"/>
    <w:rsid w:val="08F41DE8"/>
    <w:rsid w:val="09737462"/>
    <w:rsid w:val="099156C3"/>
    <w:rsid w:val="09A53F39"/>
    <w:rsid w:val="09A60E13"/>
    <w:rsid w:val="09AB2883"/>
    <w:rsid w:val="09D206F0"/>
    <w:rsid w:val="0A321AC2"/>
    <w:rsid w:val="0A343D4E"/>
    <w:rsid w:val="0A3E6D2E"/>
    <w:rsid w:val="0A8455AD"/>
    <w:rsid w:val="0AB359AE"/>
    <w:rsid w:val="0AD13A85"/>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CD57F1"/>
    <w:rsid w:val="12CE7AFA"/>
    <w:rsid w:val="12D67466"/>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5E356A4"/>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C227C0"/>
    <w:rsid w:val="17EE5BFF"/>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616E2C"/>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9263AA"/>
    <w:rsid w:val="219E5782"/>
    <w:rsid w:val="21E72B0B"/>
    <w:rsid w:val="221F2D96"/>
    <w:rsid w:val="22246DB1"/>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972C60"/>
    <w:rsid w:val="259D1676"/>
    <w:rsid w:val="25A353EB"/>
    <w:rsid w:val="25B87B65"/>
    <w:rsid w:val="25CB78C3"/>
    <w:rsid w:val="25D54390"/>
    <w:rsid w:val="25ED1AB1"/>
    <w:rsid w:val="261879A7"/>
    <w:rsid w:val="261A071C"/>
    <w:rsid w:val="264B0BA4"/>
    <w:rsid w:val="268C5256"/>
    <w:rsid w:val="268E455B"/>
    <w:rsid w:val="26912B30"/>
    <w:rsid w:val="269772F0"/>
    <w:rsid w:val="26A30712"/>
    <w:rsid w:val="26AC0C27"/>
    <w:rsid w:val="26C807A6"/>
    <w:rsid w:val="26DB67BA"/>
    <w:rsid w:val="26E311CD"/>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DC2A13"/>
    <w:rsid w:val="2EFD7DB9"/>
    <w:rsid w:val="2F1A081D"/>
    <w:rsid w:val="2F1E3DC0"/>
    <w:rsid w:val="2F3112DE"/>
    <w:rsid w:val="2F3B6922"/>
    <w:rsid w:val="2F506C6D"/>
    <w:rsid w:val="2F51291F"/>
    <w:rsid w:val="2F55758A"/>
    <w:rsid w:val="2F7F15AE"/>
    <w:rsid w:val="2FA54796"/>
    <w:rsid w:val="2FA674E2"/>
    <w:rsid w:val="2FB25E19"/>
    <w:rsid w:val="2FFE7D49"/>
    <w:rsid w:val="3002294D"/>
    <w:rsid w:val="3011153D"/>
    <w:rsid w:val="30142680"/>
    <w:rsid w:val="302A5C42"/>
    <w:rsid w:val="30B8125D"/>
    <w:rsid w:val="30BF439A"/>
    <w:rsid w:val="30CF6A37"/>
    <w:rsid w:val="30D250CF"/>
    <w:rsid w:val="31002970"/>
    <w:rsid w:val="311016AD"/>
    <w:rsid w:val="3136622A"/>
    <w:rsid w:val="3139422E"/>
    <w:rsid w:val="31496359"/>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B943EC"/>
    <w:rsid w:val="32DC63A0"/>
    <w:rsid w:val="32E429C1"/>
    <w:rsid w:val="330503EE"/>
    <w:rsid w:val="334A3B2A"/>
    <w:rsid w:val="3365592E"/>
    <w:rsid w:val="336A31F3"/>
    <w:rsid w:val="336F6533"/>
    <w:rsid w:val="337E5E2F"/>
    <w:rsid w:val="3384610D"/>
    <w:rsid w:val="33AA5979"/>
    <w:rsid w:val="33AF0C0B"/>
    <w:rsid w:val="33C03E90"/>
    <w:rsid w:val="33C96649"/>
    <w:rsid w:val="33CC3D88"/>
    <w:rsid w:val="33DD0306"/>
    <w:rsid w:val="33FD722F"/>
    <w:rsid w:val="3400362D"/>
    <w:rsid w:val="340B09C5"/>
    <w:rsid w:val="341E4CAB"/>
    <w:rsid w:val="34584EE2"/>
    <w:rsid w:val="347D373F"/>
    <w:rsid w:val="348002E4"/>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9472F"/>
    <w:rsid w:val="369B4CF0"/>
    <w:rsid w:val="36D62629"/>
    <w:rsid w:val="36D76172"/>
    <w:rsid w:val="36E833BB"/>
    <w:rsid w:val="36EB1E1B"/>
    <w:rsid w:val="36F17F0D"/>
    <w:rsid w:val="3735197D"/>
    <w:rsid w:val="373756A2"/>
    <w:rsid w:val="37564896"/>
    <w:rsid w:val="375E0DA6"/>
    <w:rsid w:val="378B61A6"/>
    <w:rsid w:val="37B90F0B"/>
    <w:rsid w:val="37CD3F98"/>
    <w:rsid w:val="37DF75BA"/>
    <w:rsid w:val="37E148E2"/>
    <w:rsid w:val="37F848EE"/>
    <w:rsid w:val="38304889"/>
    <w:rsid w:val="38382675"/>
    <w:rsid w:val="383B7B0D"/>
    <w:rsid w:val="3851700B"/>
    <w:rsid w:val="385246B6"/>
    <w:rsid w:val="38A53DB7"/>
    <w:rsid w:val="38BF3388"/>
    <w:rsid w:val="38CC268D"/>
    <w:rsid w:val="38DF1FDA"/>
    <w:rsid w:val="38EC2960"/>
    <w:rsid w:val="392536E2"/>
    <w:rsid w:val="39465F15"/>
    <w:rsid w:val="396453C5"/>
    <w:rsid w:val="39922CCF"/>
    <w:rsid w:val="39A65327"/>
    <w:rsid w:val="39A65C9B"/>
    <w:rsid w:val="39BC5ED6"/>
    <w:rsid w:val="39EB39E0"/>
    <w:rsid w:val="39EF02D4"/>
    <w:rsid w:val="3A11342A"/>
    <w:rsid w:val="3A153110"/>
    <w:rsid w:val="3A2507C0"/>
    <w:rsid w:val="3A393FA7"/>
    <w:rsid w:val="3A3A5A22"/>
    <w:rsid w:val="3A524858"/>
    <w:rsid w:val="3A64203E"/>
    <w:rsid w:val="3A663D00"/>
    <w:rsid w:val="3A7428D0"/>
    <w:rsid w:val="3A923AE4"/>
    <w:rsid w:val="3AA50E25"/>
    <w:rsid w:val="3AC566E3"/>
    <w:rsid w:val="3AD6747A"/>
    <w:rsid w:val="3B312338"/>
    <w:rsid w:val="3B3D0FF2"/>
    <w:rsid w:val="3B521A18"/>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C55A88"/>
    <w:rsid w:val="44F253B1"/>
    <w:rsid w:val="44FB1C9C"/>
    <w:rsid w:val="454F1836"/>
    <w:rsid w:val="45887B45"/>
    <w:rsid w:val="458B66DF"/>
    <w:rsid w:val="45940F0E"/>
    <w:rsid w:val="45AC5DBA"/>
    <w:rsid w:val="45C647AF"/>
    <w:rsid w:val="45DD529D"/>
    <w:rsid w:val="45E57886"/>
    <w:rsid w:val="46003076"/>
    <w:rsid w:val="46026F63"/>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D297BF3"/>
    <w:rsid w:val="4D2D0EAF"/>
    <w:rsid w:val="4D7F0082"/>
    <w:rsid w:val="4D952FD9"/>
    <w:rsid w:val="4D970662"/>
    <w:rsid w:val="4DB3339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307BB1"/>
    <w:rsid w:val="4F3D562D"/>
    <w:rsid w:val="4F5C4EE0"/>
    <w:rsid w:val="4F6E1972"/>
    <w:rsid w:val="4F943166"/>
    <w:rsid w:val="4FBA02A1"/>
    <w:rsid w:val="4FE7106E"/>
    <w:rsid w:val="50053943"/>
    <w:rsid w:val="50374A3C"/>
    <w:rsid w:val="50550E55"/>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860894"/>
    <w:rsid w:val="558F6181"/>
    <w:rsid w:val="55B02DF1"/>
    <w:rsid w:val="55DC290C"/>
    <w:rsid w:val="55F01FA1"/>
    <w:rsid w:val="56130B60"/>
    <w:rsid w:val="56990B7C"/>
    <w:rsid w:val="569E1126"/>
    <w:rsid w:val="56B80DEB"/>
    <w:rsid w:val="56E0560F"/>
    <w:rsid w:val="56E06E61"/>
    <w:rsid w:val="56F653FE"/>
    <w:rsid w:val="575B7AFD"/>
    <w:rsid w:val="57660D3F"/>
    <w:rsid w:val="57D1153D"/>
    <w:rsid w:val="57FA3774"/>
    <w:rsid w:val="58084A3C"/>
    <w:rsid w:val="582772A7"/>
    <w:rsid w:val="58531B77"/>
    <w:rsid w:val="585D2975"/>
    <w:rsid w:val="585F64F9"/>
    <w:rsid w:val="587E3341"/>
    <w:rsid w:val="58CF56D8"/>
    <w:rsid w:val="58D31010"/>
    <w:rsid w:val="58D6741E"/>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835E40"/>
    <w:rsid w:val="5B9A2B59"/>
    <w:rsid w:val="5BC0085A"/>
    <w:rsid w:val="5BF03D58"/>
    <w:rsid w:val="5BF20AFB"/>
    <w:rsid w:val="5C1A6BB2"/>
    <w:rsid w:val="5C5355FE"/>
    <w:rsid w:val="5C6F4105"/>
    <w:rsid w:val="5CBB7F6F"/>
    <w:rsid w:val="5D442CB4"/>
    <w:rsid w:val="5D7C3F11"/>
    <w:rsid w:val="5D9D49E0"/>
    <w:rsid w:val="5DDF1821"/>
    <w:rsid w:val="5DE2656A"/>
    <w:rsid w:val="5DEA2F91"/>
    <w:rsid w:val="5DF94AE0"/>
    <w:rsid w:val="5DFA5883"/>
    <w:rsid w:val="5E3146A3"/>
    <w:rsid w:val="5E4016E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1D2381C"/>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EE4692"/>
    <w:rsid w:val="63FD622D"/>
    <w:rsid w:val="643F32F9"/>
    <w:rsid w:val="64582686"/>
    <w:rsid w:val="64673C87"/>
    <w:rsid w:val="64A251DD"/>
    <w:rsid w:val="650242F0"/>
    <w:rsid w:val="65167D25"/>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CD7F59"/>
    <w:rsid w:val="6EED7C80"/>
    <w:rsid w:val="6EF773A4"/>
    <w:rsid w:val="6F2F2D9E"/>
    <w:rsid w:val="6F4147D9"/>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58241F"/>
    <w:rsid w:val="777A7D22"/>
    <w:rsid w:val="77835654"/>
    <w:rsid w:val="7797109C"/>
    <w:rsid w:val="779A2A38"/>
    <w:rsid w:val="77B4450A"/>
    <w:rsid w:val="77B46E73"/>
    <w:rsid w:val="77E37A12"/>
    <w:rsid w:val="77FE3468"/>
    <w:rsid w:val="78250553"/>
    <w:rsid w:val="78546F0C"/>
    <w:rsid w:val="78EE1C79"/>
    <w:rsid w:val="78FA66FA"/>
    <w:rsid w:val="79424F6E"/>
    <w:rsid w:val="797239CC"/>
    <w:rsid w:val="79831473"/>
    <w:rsid w:val="7999527A"/>
    <w:rsid w:val="79AF76C5"/>
    <w:rsid w:val="79C25EE1"/>
    <w:rsid w:val="79CE2967"/>
    <w:rsid w:val="79EA664C"/>
    <w:rsid w:val="79F9627A"/>
    <w:rsid w:val="7A2F3BBF"/>
    <w:rsid w:val="7A2F459A"/>
    <w:rsid w:val="7A517022"/>
    <w:rsid w:val="7A6F5001"/>
    <w:rsid w:val="7AA2343E"/>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D12BB7"/>
    <w:rsid w:val="7DFF0955"/>
    <w:rsid w:val="7E0B750E"/>
    <w:rsid w:val="7E1939E8"/>
    <w:rsid w:val="7E2822EA"/>
    <w:rsid w:val="7E355A7B"/>
    <w:rsid w:val="7E6E3E85"/>
    <w:rsid w:val="7E9C184B"/>
    <w:rsid w:val="7EA72948"/>
    <w:rsid w:val="7EB31EDB"/>
    <w:rsid w:val="7EE70CC0"/>
    <w:rsid w:val="7EEB48DB"/>
    <w:rsid w:val="7EF2744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20" w:firstLineChars="100"/>
    </w:pPr>
    <w:rPr>
      <w:szCs w:val="21"/>
    </w:rPr>
  </w:style>
  <w:style w:type="paragraph" w:styleId="3">
    <w:name w:val="Body Text"/>
    <w:basedOn w:val="1"/>
    <w:next w:val="4"/>
    <w:link w:val="72"/>
    <w:qFormat/>
    <w:uiPriority w:val="0"/>
  </w:style>
  <w:style w:type="paragraph" w:customStyle="1" w:styleId="4">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qFormat/>
    <w:uiPriority w:val="0"/>
    <w:pPr>
      <w:widowControl/>
      <w:spacing w:beforeAutospacing="1" w:afterAutospacing="1"/>
      <w:jc w:val="left"/>
    </w:pPr>
    <w:rPr>
      <w:rFonts w:ascii="宋体" w:hAnsi="宋体" w:cs="宋体"/>
      <w:kern w:val="0"/>
      <w:sz w:val="24"/>
    </w:rPr>
  </w:style>
  <w:style w:type="paragraph" w:styleId="10">
    <w:name w:val="Normal Indent"/>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4"/>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style>
  <w:style w:type="paragraph" w:styleId="26">
    <w:name w:val="Body Text 2"/>
    <w:basedOn w:val="1"/>
    <w:next w:val="3"/>
    <w:qFormat/>
    <w:uiPriority w:val="0"/>
    <w:pPr>
      <w:spacing w:line="480" w:lineRule="auto"/>
    </w:pPr>
  </w:style>
  <w:style w:type="paragraph" w:styleId="27">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99"/>
    <w:pPr>
      <w:spacing w:before="100" w:beforeAutospacing="1" w:after="100" w:afterAutospacing="1"/>
      <w:jc w:val="left"/>
    </w:pPr>
    <w:rPr>
      <w:kern w:val="0"/>
      <w:sz w:val="24"/>
    </w:rPr>
  </w:style>
  <w:style w:type="paragraph" w:styleId="30">
    <w:name w:val="Title"/>
    <w:basedOn w:val="1"/>
    <w:qFormat/>
    <w:uiPriority w:val="0"/>
    <w:pPr>
      <w:jc w:val="center"/>
      <w:outlineLvl w:val="0"/>
    </w:pPr>
    <w:rPr>
      <w:rFonts w:ascii="Arial" w:hAnsi="Arial" w:cs="Arial"/>
      <w:b/>
      <w:bCs/>
      <w:sz w:val="32"/>
      <w:szCs w:val="32"/>
    </w:rPr>
  </w:style>
  <w:style w:type="paragraph" w:styleId="31">
    <w:name w:val="Body Text First Indent 2"/>
    <w:basedOn w:val="14"/>
    <w:next w:val="32"/>
    <w:qFormat/>
    <w:uiPriority w:val="0"/>
    <w:pPr>
      <w:ind w:firstLine="420" w:firstLineChars="200"/>
    </w:pPr>
  </w:style>
  <w:style w:type="paragraph" w:customStyle="1" w:styleId="32">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大标题"/>
    <w:basedOn w:val="1"/>
    <w:next w:val="31"/>
    <w:qFormat/>
    <w:uiPriority w:val="0"/>
    <w:pPr>
      <w:jc w:val="center"/>
    </w:pPr>
    <w:rPr>
      <w:rFonts w:ascii="Arial" w:hAnsi="Arial"/>
      <w:b/>
      <w:sz w:val="28"/>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5"/>
    <w:link w:val="3"/>
    <w:qFormat/>
    <w:uiPriority w:val="0"/>
  </w:style>
  <w:style w:type="character" w:customStyle="1" w:styleId="73">
    <w:name w:val="apple-converted-space"/>
    <w:basedOn w:val="35"/>
    <w:qFormat/>
    <w:uiPriority w:val="0"/>
  </w:style>
  <w:style w:type="character" w:customStyle="1" w:styleId="74">
    <w:name w:val="文档结构图 Char"/>
    <w:link w:val="11"/>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3"/>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13804</Words>
  <Characters>14474</Characters>
  <Lines>50</Lines>
  <Paragraphs>68</Paragraphs>
  <TotalTime>0</TotalTime>
  <ScaleCrop>false</ScaleCrop>
  <LinksUpToDate>false</LinksUpToDate>
  <CharactersWithSpaces>15412</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2022-06-16T08:39:45Z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1851269FF45849BC9D1DBC1B82455561</vt:lpwstr>
  </property>
</Properties>
</file>