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驻马店市中心医院</w:t>
      </w:r>
      <w:bookmarkStart w:id="0" w:name="_GoBack"/>
      <w:bookmarkEnd w:id="0"/>
      <w:r>
        <w:rPr>
          <w:rFonts w:hint="eastAsia" w:ascii="宋体" w:hAnsi="宋体" w:eastAsia="宋体" w:cs="宋体"/>
          <w:b/>
          <w:bCs/>
          <w:sz w:val="36"/>
          <w:szCs w:val="36"/>
          <w:lang w:val="en-US" w:eastAsia="zh-CN"/>
        </w:rPr>
        <w:t>铝合金升降机采购（二次）竞争性谈判公告</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驻马店市中心医院现对</w:t>
      </w:r>
      <w:r>
        <w:rPr>
          <w:rFonts w:hint="eastAsia" w:ascii="宋体" w:hAnsi="宋体" w:eastAsia="宋体" w:cs="宋体"/>
          <w:u w:val="single"/>
          <w:lang w:val="en-US" w:eastAsia="zh-CN"/>
        </w:rPr>
        <w:t>铝合金升降机采购（二次）</w:t>
      </w:r>
      <w:r>
        <w:rPr>
          <w:rFonts w:hint="eastAsia" w:ascii="宋体" w:hAnsi="宋体" w:eastAsia="宋体" w:cs="宋体"/>
        </w:rPr>
        <w:t>进行院内</w:t>
      </w:r>
      <w:r>
        <w:rPr>
          <w:rFonts w:hint="eastAsia" w:ascii="宋体" w:hAnsi="宋体" w:eastAsia="宋体" w:cs="宋体"/>
          <w:lang w:val="en-US" w:eastAsia="zh-CN"/>
        </w:rPr>
        <w:t>竞争性谈判</w:t>
      </w:r>
      <w:r>
        <w:rPr>
          <w:rFonts w:hint="eastAsia" w:ascii="宋体" w:hAnsi="宋体" w:eastAsia="宋体" w:cs="宋体"/>
        </w:rPr>
        <w:t>采购，欢迎符合资格条件的供应商前来投标。</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lang w:val="en-US" w:eastAsia="zh-CN"/>
        </w:rPr>
      </w:pPr>
      <w:r>
        <w:rPr>
          <w:rFonts w:hint="eastAsia" w:ascii="宋体" w:hAnsi="宋体" w:eastAsia="宋体" w:cs="宋体"/>
        </w:rPr>
        <w:t>采购项目名称</w:t>
      </w:r>
      <w:r>
        <w:rPr>
          <w:rFonts w:hint="eastAsia" w:ascii="宋体" w:hAnsi="宋体" w:eastAsia="宋体" w:cs="宋体"/>
          <w:lang w:eastAsia="zh-CN"/>
        </w:rPr>
        <w:t>：</w:t>
      </w:r>
      <w:r>
        <w:rPr>
          <w:rFonts w:hint="eastAsia" w:ascii="宋体" w:hAnsi="宋体" w:eastAsia="宋体" w:cs="宋体"/>
          <w:u w:val="none"/>
          <w:lang w:val="en-US" w:eastAsia="zh-CN"/>
        </w:rPr>
        <w:t>铝合金升降机采购（二次）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rPr>
        <w:t>二、项目概况：</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1、采购内容：</w:t>
      </w:r>
      <w:r>
        <w:rPr>
          <w:rFonts w:hint="eastAsia" w:ascii="宋体" w:hAnsi="宋体" w:eastAsia="宋体" w:cs="宋体"/>
          <w:u w:val="none"/>
          <w:lang w:val="en-US" w:eastAsia="zh-CN"/>
        </w:rPr>
        <w:t>铝合金升降机采购（二次）</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2、清单及技术要求：</w:t>
      </w:r>
      <w:r>
        <w:rPr>
          <w:rFonts w:hint="eastAsia" w:ascii="宋体" w:hAnsi="宋体" w:eastAsia="宋体" w:cs="宋体"/>
          <w:b/>
          <w:sz w:val="21"/>
          <w:szCs w:val="21"/>
        </w:rPr>
        <w:t>见附表</w:t>
      </w:r>
      <w:r>
        <w:rPr>
          <w:rFonts w:hint="eastAsia" w:ascii="宋体" w:hAnsi="宋体" w:eastAsia="宋体" w:cs="宋体"/>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3、同等质量条件下，价格优惠幅度大者具有优势。</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4、资金自筹</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5、预算金额：9万</w:t>
      </w:r>
      <w:r>
        <w:rPr>
          <w:rFonts w:hint="eastAsia" w:ascii="宋体" w:hAnsi="宋体"/>
          <w:sz w:val="21"/>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三、投标人必须具备以下条件：</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税务登记证、营业执照、组织机构代码或三证合一的营业执照</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2、法人签字并加盖公章的委托书；</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3、投标人的身份证及复印件；</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4、失信被执行人、重大税收违法案件当事人名单、政府采购严重违法失信行为记录名单查询记录（“信用中国”及“中国政府采购网”查询记录）。</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5、近三年内参加招投标活动在经营活动中没有重大违法违纪记录的书面声明。</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6、安全生产许可证。</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7、本项目不接受联合体投标。</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四、投标文件中需提供的资料：</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、税务登记证、营业执照、组织机构代码或三证合一的营业执照；</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法人签字并加盖公章的委托书；</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投标人的身份证及复印件</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失信被执行人、重大税收违法案件当事人名单、政府采购严重违法失信行为记录名单查询记录（“信用中国”及“中国政府采购网”查询记录）。</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5、近三年内参加招投标活动在经营活动中没有重大违法违纪记录的书面声明。</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6、安全生产许可证。</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7、本项目不接受联合体投标。开标时，投标企业需提供上述证件的原件或复印件加公章由评委审验。</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22" w:firstLineChars="200"/>
        <w:textAlignment w:val="auto"/>
        <w:rPr>
          <w:rFonts w:hint="eastAsia" w:ascii="宋体" w:hAnsi="宋体" w:eastAsia="宋体" w:cs="宋体"/>
          <w:b/>
          <w:bCs/>
        </w:rPr>
      </w:pPr>
      <w:r>
        <w:rPr>
          <w:rFonts w:hint="eastAsia" w:ascii="宋体" w:hAnsi="宋体" w:eastAsia="宋体" w:cs="宋体"/>
          <w:b/>
          <w:bCs/>
        </w:rPr>
        <w:t>注：以上资料缺一不可。</w:t>
      </w:r>
      <w:r>
        <w:rPr>
          <w:rFonts w:hint="eastAsia" w:ascii="宋体" w:hAnsi="宋体" w:eastAsia="宋体" w:cs="宋体"/>
          <w:b/>
          <w:bCs/>
          <w:lang w:val="en-US" w:eastAsia="zh-CN"/>
        </w:rPr>
        <w:t>开标时，投标企业需提供上述证件的原件或复印件加公章由评委审验。</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i w:val="0"/>
          <w:caps w:val="0"/>
          <w:color w:val="auto"/>
          <w:spacing w:val="0"/>
          <w:sz w:val="21"/>
          <w:szCs w:val="21"/>
          <w:u w:val="none"/>
          <w:shd w:val="clear" w:fill="FFFFFF"/>
        </w:rPr>
      </w:pPr>
      <w:r>
        <w:rPr>
          <w:rFonts w:hint="eastAsia" w:ascii="宋体" w:hAnsi="宋体" w:eastAsia="宋体" w:cs="宋体"/>
          <w:color w:val="auto"/>
          <w:lang w:val="en-US" w:eastAsia="zh-CN"/>
        </w:rPr>
        <w:t>评标方式：</w:t>
      </w:r>
      <w:r>
        <w:rPr>
          <w:rFonts w:hint="eastAsia" w:ascii="宋体" w:hAnsi="宋体" w:eastAsia="宋体" w:cs="宋体"/>
          <w:b/>
          <w:bCs/>
          <w:i w:val="0"/>
          <w:caps w:val="0"/>
          <w:color w:val="auto"/>
          <w:spacing w:val="0"/>
          <w:sz w:val="21"/>
          <w:szCs w:val="21"/>
          <w:u w:val="none"/>
          <w:shd w:val="clear" w:fill="FFFFFF"/>
          <w:lang w:val="en-US" w:eastAsia="zh-CN"/>
        </w:rPr>
        <w:t>综合评标</w:t>
      </w:r>
      <w:r>
        <w:rPr>
          <w:rFonts w:hint="eastAsia" w:ascii="宋体" w:hAnsi="宋体" w:eastAsia="宋体" w:cs="宋体"/>
          <w:b/>
          <w:bCs/>
          <w:i w:val="0"/>
          <w:caps w:val="0"/>
          <w:color w:val="auto"/>
          <w:spacing w:val="0"/>
          <w:sz w:val="21"/>
          <w:szCs w:val="21"/>
          <w:u w:val="none"/>
          <w:shd w:val="clear" w:fill="FFFFFF"/>
        </w:rPr>
        <w:t>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textAlignment w:val="auto"/>
        <w:rPr>
          <w:rFonts w:hint="eastAsia" w:ascii="宋体" w:hAnsi="宋体" w:eastAsia="宋体" w:cs="宋体"/>
          <w:color w:val="auto"/>
          <w:highlight w:val="yellow"/>
        </w:rPr>
      </w:pPr>
      <w:r>
        <w:rPr>
          <w:rFonts w:hint="eastAsia" w:ascii="宋体" w:hAnsi="宋体" w:eastAsia="宋体" w:cs="宋体"/>
          <w:color w:val="auto"/>
          <w:lang w:val="en-US" w:eastAsia="zh-CN"/>
        </w:rPr>
        <w:t>六、</w:t>
      </w:r>
      <w:r>
        <w:rPr>
          <w:rFonts w:hint="eastAsia" w:ascii="宋体" w:hAnsi="宋体" w:eastAsia="宋体" w:cs="宋体"/>
          <w:color w:val="auto"/>
        </w:rPr>
        <w:t>开标、评标地点：</w:t>
      </w:r>
      <w:r>
        <w:rPr>
          <w:rFonts w:hint="eastAsia" w:ascii="宋体" w:hAnsi="宋体" w:eastAsia="宋体" w:cs="宋体"/>
          <w:color w:val="auto"/>
          <w:highlight w:val="none"/>
        </w:rPr>
        <w:t>另行通知。</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color w:val="auto"/>
          <w:highlight w:val="yellow"/>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、具体开标、评标时间：另行通知。</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、公告时间：3个工作日</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lang w:val="en-US" w:eastAsia="zh-CN"/>
        </w:rPr>
        <w:t>九</w:t>
      </w:r>
      <w:r>
        <w:rPr>
          <w:rFonts w:hint="eastAsia" w:ascii="宋体" w:hAnsi="宋体" w:eastAsia="宋体" w:cs="宋体"/>
        </w:rPr>
        <w:t>、投标要求：</w:t>
      </w:r>
    </w:p>
    <w:p>
      <w:pPr>
        <w:keepNext w:val="0"/>
        <w:keepLines w:val="0"/>
        <w:pageBreakBefore w:val="0"/>
        <w:widowControl w:val="0"/>
        <w:kinsoku/>
        <w:wordWrap/>
        <w:overflowPunct/>
        <w:topLinePunct w:val="0"/>
        <w:autoSpaceDE/>
        <w:autoSpaceDN/>
        <w:bidi w:val="0"/>
        <w:adjustRightInd/>
        <w:snapToGrid/>
        <w:spacing w:line="420" w:lineRule="exact"/>
        <w:ind w:left="0" w:firstLine="422" w:firstLineChars="200"/>
        <w:textAlignment w:val="auto"/>
        <w:rPr>
          <w:rFonts w:hint="eastAsia" w:ascii="宋体" w:hAnsi="宋体" w:eastAsia="宋体" w:cs="宋体"/>
          <w:b/>
          <w:bCs/>
        </w:rPr>
      </w:pPr>
      <w:r>
        <w:rPr>
          <w:rFonts w:hint="eastAsia" w:ascii="宋体" w:hAnsi="宋体" w:eastAsia="宋体" w:cs="宋体"/>
          <w:b/>
          <w:bCs/>
        </w:rPr>
        <w:t>投标文件一正</w:t>
      </w:r>
      <w:r>
        <w:rPr>
          <w:rFonts w:hint="eastAsia" w:ascii="宋体" w:hAnsi="宋体" w:eastAsia="宋体" w:cs="宋体"/>
          <w:b/>
          <w:bCs/>
          <w:lang w:val="en-US" w:eastAsia="zh-CN"/>
        </w:rPr>
        <w:t>四</w:t>
      </w:r>
      <w:r>
        <w:rPr>
          <w:rFonts w:hint="eastAsia" w:ascii="宋体" w:hAnsi="宋体" w:eastAsia="宋体" w:cs="宋体"/>
          <w:b/>
          <w:bCs/>
        </w:rPr>
        <w:t>副，请以密封形式并在密封处加盖单位公章，投标文件封面须注明项目名称、投标单位名称、联系人、联系方式。</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报名须知：               </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rPr>
        <w:t>报名</w:t>
      </w:r>
      <w:r>
        <w:rPr>
          <w:rFonts w:hint="eastAsia" w:ascii="宋体" w:hAnsi="宋体" w:eastAsia="宋体" w:cs="宋体"/>
          <w:color w:val="000000" w:themeColor="text1"/>
          <w14:textFill>
            <w14:solidFill>
              <w14:schemeClr w14:val="tx1"/>
            </w14:solidFill>
          </w14:textFill>
        </w:rPr>
        <w:t>时间</w:t>
      </w:r>
      <w:r>
        <w:rPr>
          <w:rFonts w:hint="eastAsia" w:ascii="宋体" w:hAnsi="宋体" w:eastAsia="宋体" w:cs="宋体"/>
          <w:color w:val="FF0000"/>
          <w:highlight w:val="none"/>
        </w:rPr>
        <w:t>：202</w:t>
      </w:r>
      <w:r>
        <w:rPr>
          <w:rFonts w:hint="eastAsia" w:ascii="宋体" w:hAnsi="宋体" w:eastAsia="宋体" w:cs="宋体"/>
          <w:color w:val="FF0000"/>
          <w:highlight w:val="none"/>
          <w:lang w:val="en-US" w:eastAsia="zh-CN"/>
        </w:rPr>
        <w:t>1</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日-202</w:t>
      </w:r>
      <w:r>
        <w:rPr>
          <w:rFonts w:hint="eastAsia" w:ascii="宋体" w:hAnsi="宋体" w:eastAsia="宋体" w:cs="宋体"/>
          <w:color w:val="FF0000"/>
          <w:highlight w:val="none"/>
          <w:lang w:val="en-US" w:eastAsia="zh-CN"/>
        </w:rPr>
        <w:t>1</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r>
        <w:rPr>
          <w:rFonts w:hint="eastAsia" w:ascii="宋体" w:hAnsi="宋体" w:eastAsia="宋体" w:cs="宋体"/>
          <w:color w:val="auto"/>
          <w:highlight w:val="none"/>
        </w:rPr>
        <w:t>，</w:t>
      </w:r>
      <w:r>
        <w:rPr>
          <w:rFonts w:hint="eastAsia" w:ascii="宋体" w:hAnsi="宋体" w:eastAsia="宋体" w:cs="宋体"/>
          <w:color w:val="auto"/>
        </w:rPr>
        <w:t>上</w:t>
      </w:r>
      <w:r>
        <w:rPr>
          <w:rFonts w:hint="eastAsia" w:ascii="宋体" w:hAnsi="宋体" w:eastAsia="宋体" w:cs="宋体"/>
        </w:rPr>
        <w:t>午8：30-11:30，下午1</w:t>
      </w:r>
      <w:r>
        <w:rPr>
          <w:rFonts w:hint="eastAsia" w:ascii="宋体" w:hAnsi="宋体" w:eastAsia="宋体" w:cs="宋体"/>
          <w:lang w:val="en-US" w:eastAsia="zh-CN"/>
        </w:rPr>
        <w:t>5</w:t>
      </w:r>
      <w:r>
        <w:rPr>
          <w:rFonts w:hint="eastAsia" w:ascii="宋体" w:hAnsi="宋体" w:eastAsia="宋体" w:cs="宋体"/>
        </w:rPr>
        <w:t>:30-17:30（北京时间，节假日除外）</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报名费每个供应商100元。</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2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每报名任何一项项目的供应商，需交纳2000元投标保证金。凡报名成功的供应商无故不来参与投标的，拒不退还投标保证金。凡未中标者，评审结束后三个工作日内凭收据无息退还。中标供应商缴纳相应服务费。</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2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凡报名成功的供应商无故不来参加投标者，列入我院黑名单，一年内不得参与我院任何采购活动。</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20" w:lineRule="exact"/>
        <w:ind w:left="0" w:leftChars="0"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报名方式：投标人须把填写完整的报名表格及报名表格要求提供的相关资料扫描件按序排版为PDF格式文件，发送至以下邮箱：</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"mailto:hnwxzb2@163.com并标明XX"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934027204@qq.com并标明XX</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项目报名资料（开标时需提供以上报名资料的纸质版1套及填写完整的报名表格纸质版1份）；审核通过后需与报名联系人（陈先生，联系电话：18838148020）联系，按要求交纳报名费及投标保证金。</w:t>
      </w:r>
    </w:p>
    <w:p>
      <w:pPr>
        <w:pStyle w:val="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highlight w:val="none"/>
        </w:rPr>
      </w:pPr>
      <w:r>
        <w:rPr>
          <w:rFonts w:hint="eastAsia" w:ascii="宋体" w:hAnsi="宋体" w:eastAsia="宋体" w:cs="宋体"/>
          <w:kern w:val="2"/>
          <w:sz w:val="21"/>
          <w:szCs w:val="22"/>
          <w:highlight w:val="none"/>
          <w:lang w:val="en-US" w:eastAsia="zh-CN" w:bidi="ar-SA"/>
        </w:rPr>
        <w:t>5、报名表格：请从附件中下载。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、联系方式：</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auto"/>
          <w:highlight w:val="none"/>
          <w:lang w:val="en-US" w:eastAsia="zh-CN"/>
        </w:rPr>
        <w:t>报名联系人：</w:t>
      </w:r>
      <w:r>
        <w:rPr>
          <w:rFonts w:hint="eastAsia" w:ascii="宋体" w:hAnsi="宋体" w:eastAsia="宋体" w:cs="宋体"/>
        </w:rPr>
        <w:t>陈先生</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联系电话：18838148020</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联系人：陈先生</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联系电话：0396-2726379</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rPr>
        <w:t>联系邮箱：</w:t>
      </w:r>
      <w:r>
        <w:rPr>
          <w:rFonts w:hint="eastAsia" w:ascii="宋体" w:hAnsi="宋体" w:eastAsia="宋体" w:cs="宋体"/>
        </w:rPr>
        <w:fldChar w:fldCharType="begin"/>
      </w:r>
      <w:r>
        <w:rPr>
          <w:rFonts w:hint="eastAsia" w:ascii="宋体" w:hAnsi="宋体" w:eastAsia="宋体" w:cs="宋体"/>
        </w:rPr>
        <w:instrText xml:space="preserve"> HYPERLINK "mailto:zxyyjzcgbgs@163.com" </w:instrText>
      </w:r>
      <w:r>
        <w:rPr>
          <w:rFonts w:hint="eastAsia" w:ascii="宋体" w:hAnsi="宋体" w:eastAsia="宋体" w:cs="宋体"/>
        </w:rPr>
        <w:fldChar w:fldCharType="separate"/>
      </w:r>
      <w:r>
        <w:rPr>
          <w:rFonts w:hint="eastAsia" w:ascii="宋体" w:hAnsi="宋体" w:eastAsia="宋体" w:cs="宋体"/>
        </w:rPr>
        <w:t>zxyyjzcgbgs@163.com</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highlight w:val="none"/>
        </w:rPr>
      </w:pPr>
      <w:r>
        <w:rPr>
          <w:rFonts w:hint="eastAsia" w:ascii="宋体" w:hAnsi="宋体" w:eastAsia="宋体" w:cs="宋体"/>
          <w:highlight w:val="none"/>
        </w:rPr>
        <w:t>邮编：463000</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监督部门：驻马店市中心医院纪检监察室</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rPr>
      </w:pPr>
      <w:r>
        <w:rPr>
          <w:rFonts w:hint="eastAsia" w:ascii="宋体" w:hAnsi="宋体" w:eastAsia="宋体" w:cs="宋体"/>
        </w:rPr>
        <w:t>监督电话：0396-2726435</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驻马店市中心医院采购</w:t>
      </w:r>
      <w:r>
        <w:rPr>
          <w:rFonts w:hint="eastAsia" w:ascii="宋体" w:hAnsi="宋体" w:eastAsia="宋体" w:cs="宋体"/>
          <w:lang w:val="en-US" w:eastAsia="zh-CN"/>
        </w:rPr>
        <w:t>科</w:t>
      </w:r>
    </w:p>
    <w:p>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jc w:val="center"/>
        <w:textAlignment w:val="auto"/>
        <w:rPr>
          <w:rFonts w:hint="eastAsia" w:ascii="宋体" w:hAnsi="宋体" w:eastAsia="宋体" w:cs="宋体"/>
          <w:highlight w:val="yellow"/>
        </w:rPr>
      </w:pP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FF0000"/>
          <w:highlight w:val="none"/>
        </w:rPr>
        <w:t>二〇二</w:t>
      </w:r>
      <w:r>
        <w:rPr>
          <w:rFonts w:hint="eastAsia" w:ascii="宋体" w:hAnsi="宋体" w:eastAsia="宋体" w:cs="宋体"/>
          <w:color w:val="FF0000"/>
          <w:highlight w:val="none"/>
          <w:lang w:eastAsia="zh-CN"/>
        </w:rPr>
        <w:t>一</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九</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 xml:space="preserve"> </w:t>
      </w:r>
      <w:r>
        <w:rPr>
          <w:rFonts w:hint="eastAsia" w:ascii="宋体" w:hAnsi="宋体" w:eastAsia="宋体" w:cs="宋体"/>
          <w:color w:val="FF0000"/>
          <w:highlight w:val="none"/>
        </w:rPr>
        <w:t>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5398"/>
    <w:multiLevelType w:val="singleLevel"/>
    <w:tmpl w:val="AFEA5398"/>
    <w:lvl w:ilvl="0" w:tentative="0">
      <w:start w:val="10"/>
      <w:numFmt w:val="chineseCounting"/>
      <w:suff w:val="nothing"/>
      <w:lvlText w:val="%1、"/>
      <w:lvlJc w:val="left"/>
      <w:rPr>
        <w:rFonts w:hint="eastAsia"/>
      </w:rPr>
    </w:lvl>
  </w:abstractNum>
  <w:abstractNum w:abstractNumId="1">
    <w:nsid w:val="C6EF101E"/>
    <w:multiLevelType w:val="singleLevel"/>
    <w:tmpl w:val="C6EF101E"/>
    <w:lvl w:ilvl="0" w:tentative="0">
      <w:start w:val="5"/>
      <w:numFmt w:val="chineseCounting"/>
      <w:suff w:val="nothing"/>
      <w:lvlText w:val="%1、"/>
      <w:lvlJc w:val="left"/>
      <w:rPr>
        <w:rFonts w:hint="eastAsia"/>
      </w:rPr>
    </w:lvl>
  </w:abstractNum>
  <w:abstractNum w:abstractNumId="2">
    <w:nsid w:val="E45387B8"/>
    <w:multiLevelType w:val="singleLevel"/>
    <w:tmpl w:val="E45387B8"/>
    <w:lvl w:ilvl="0" w:tentative="0">
      <w:start w:val="1"/>
      <w:numFmt w:val="decimal"/>
      <w:suff w:val="nothing"/>
      <w:lvlText w:val="%1、"/>
      <w:lvlJc w:val="left"/>
      <w:pPr>
        <w:ind w:left="574" w:leftChars="0" w:firstLine="0" w:firstLineChars="0"/>
      </w:pPr>
    </w:lvl>
  </w:abstractNum>
  <w:abstractNum w:abstractNumId="3">
    <w:nsid w:val="374DD214"/>
    <w:multiLevelType w:val="singleLevel"/>
    <w:tmpl w:val="374DD21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76481"/>
    <w:rsid w:val="00027939"/>
    <w:rsid w:val="012A433D"/>
    <w:rsid w:val="01BE618D"/>
    <w:rsid w:val="01F94A23"/>
    <w:rsid w:val="02420C81"/>
    <w:rsid w:val="02A80B52"/>
    <w:rsid w:val="03E91327"/>
    <w:rsid w:val="04C672FC"/>
    <w:rsid w:val="05035958"/>
    <w:rsid w:val="056C312A"/>
    <w:rsid w:val="06DF4CB4"/>
    <w:rsid w:val="071048C2"/>
    <w:rsid w:val="09AE4D7D"/>
    <w:rsid w:val="0A555794"/>
    <w:rsid w:val="0AA01ABE"/>
    <w:rsid w:val="0B8E7021"/>
    <w:rsid w:val="0BB3782D"/>
    <w:rsid w:val="0C346029"/>
    <w:rsid w:val="0F060B0B"/>
    <w:rsid w:val="0F102602"/>
    <w:rsid w:val="119702E3"/>
    <w:rsid w:val="11BD19C5"/>
    <w:rsid w:val="1230653B"/>
    <w:rsid w:val="123458D5"/>
    <w:rsid w:val="12701535"/>
    <w:rsid w:val="13B056B3"/>
    <w:rsid w:val="15624B5D"/>
    <w:rsid w:val="156A1926"/>
    <w:rsid w:val="15B3588C"/>
    <w:rsid w:val="15D178CB"/>
    <w:rsid w:val="16522231"/>
    <w:rsid w:val="16A849D0"/>
    <w:rsid w:val="179B6A0E"/>
    <w:rsid w:val="17E44783"/>
    <w:rsid w:val="190A66E8"/>
    <w:rsid w:val="1C2751AE"/>
    <w:rsid w:val="1D1157B9"/>
    <w:rsid w:val="1DF961C1"/>
    <w:rsid w:val="1EBF0F3A"/>
    <w:rsid w:val="1EC71248"/>
    <w:rsid w:val="1F467F3F"/>
    <w:rsid w:val="20176481"/>
    <w:rsid w:val="20394363"/>
    <w:rsid w:val="20C56185"/>
    <w:rsid w:val="211E1CCC"/>
    <w:rsid w:val="21A674BE"/>
    <w:rsid w:val="21B83456"/>
    <w:rsid w:val="23B6729E"/>
    <w:rsid w:val="23B72CE2"/>
    <w:rsid w:val="248C4C0F"/>
    <w:rsid w:val="251322CD"/>
    <w:rsid w:val="255C64E5"/>
    <w:rsid w:val="25654F3C"/>
    <w:rsid w:val="260D541C"/>
    <w:rsid w:val="2744324D"/>
    <w:rsid w:val="27C92B93"/>
    <w:rsid w:val="285D184E"/>
    <w:rsid w:val="2BB14B56"/>
    <w:rsid w:val="2C2228D5"/>
    <w:rsid w:val="2CB43E3D"/>
    <w:rsid w:val="2D074DD5"/>
    <w:rsid w:val="2D52468C"/>
    <w:rsid w:val="2DEA6296"/>
    <w:rsid w:val="2DF662F9"/>
    <w:rsid w:val="2E12221C"/>
    <w:rsid w:val="2F32684E"/>
    <w:rsid w:val="30724653"/>
    <w:rsid w:val="30D37A6B"/>
    <w:rsid w:val="30E61871"/>
    <w:rsid w:val="34A56E6F"/>
    <w:rsid w:val="34B82F6B"/>
    <w:rsid w:val="34C43C2A"/>
    <w:rsid w:val="35377B5F"/>
    <w:rsid w:val="362D1043"/>
    <w:rsid w:val="36573DEC"/>
    <w:rsid w:val="36EF47AF"/>
    <w:rsid w:val="373E0B48"/>
    <w:rsid w:val="37FA14A8"/>
    <w:rsid w:val="389F5CDC"/>
    <w:rsid w:val="38BC794E"/>
    <w:rsid w:val="398E43C4"/>
    <w:rsid w:val="398E6FF9"/>
    <w:rsid w:val="3ADB1B6E"/>
    <w:rsid w:val="3B7014CF"/>
    <w:rsid w:val="3C1D6073"/>
    <w:rsid w:val="3C4A5DA5"/>
    <w:rsid w:val="3C58133D"/>
    <w:rsid w:val="3D420977"/>
    <w:rsid w:val="3D6B7D18"/>
    <w:rsid w:val="3E380BCF"/>
    <w:rsid w:val="3FE95FE8"/>
    <w:rsid w:val="40B96636"/>
    <w:rsid w:val="412B5A73"/>
    <w:rsid w:val="42D13176"/>
    <w:rsid w:val="43506119"/>
    <w:rsid w:val="43522555"/>
    <w:rsid w:val="444B7E86"/>
    <w:rsid w:val="45207973"/>
    <w:rsid w:val="45D91E79"/>
    <w:rsid w:val="46036D89"/>
    <w:rsid w:val="462D1C12"/>
    <w:rsid w:val="46921874"/>
    <w:rsid w:val="482703A4"/>
    <w:rsid w:val="49372B16"/>
    <w:rsid w:val="4A3061A6"/>
    <w:rsid w:val="4CE95550"/>
    <w:rsid w:val="4D410A0A"/>
    <w:rsid w:val="4DCC4F8C"/>
    <w:rsid w:val="51A90DBA"/>
    <w:rsid w:val="52512370"/>
    <w:rsid w:val="54106B6C"/>
    <w:rsid w:val="545172C5"/>
    <w:rsid w:val="550F22C6"/>
    <w:rsid w:val="55E511A2"/>
    <w:rsid w:val="565739BE"/>
    <w:rsid w:val="56BC650A"/>
    <w:rsid w:val="57102C07"/>
    <w:rsid w:val="578E62F5"/>
    <w:rsid w:val="58AD65E9"/>
    <w:rsid w:val="58CF625B"/>
    <w:rsid w:val="59A13A74"/>
    <w:rsid w:val="59D533AD"/>
    <w:rsid w:val="5B040B45"/>
    <w:rsid w:val="5B83271C"/>
    <w:rsid w:val="5BB55A2B"/>
    <w:rsid w:val="5CDB6FB3"/>
    <w:rsid w:val="5D0F35F6"/>
    <w:rsid w:val="5D4C7CAD"/>
    <w:rsid w:val="5EF26F25"/>
    <w:rsid w:val="60A331AB"/>
    <w:rsid w:val="60C3747F"/>
    <w:rsid w:val="619825E3"/>
    <w:rsid w:val="63EC705D"/>
    <w:rsid w:val="645D02DC"/>
    <w:rsid w:val="64925BFC"/>
    <w:rsid w:val="650B635D"/>
    <w:rsid w:val="65320F5E"/>
    <w:rsid w:val="657C24D3"/>
    <w:rsid w:val="65FC7B49"/>
    <w:rsid w:val="66BF2750"/>
    <w:rsid w:val="66D30039"/>
    <w:rsid w:val="67DA1692"/>
    <w:rsid w:val="67E02134"/>
    <w:rsid w:val="684815F9"/>
    <w:rsid w:val="69F25E50"/>
    <w:rsid w:val="6A342F69"/>
    <w:rsid w:val="6A870AC9"/>
    <w:rsid w:val="6AA16735"/>
    <w:rsid w:val="6CEB521F"/>
    <w:rsid w:val="6D2C3350"/>
    <w:rsid w:val="6D4B7C2E"/>
    <w:rsid w:val="6D716A70"/>
    <w:rsid w:val="6DA44165"/>
    <w:rsid w:val="6DCB3C85"/>
    <w:rsid w:val="6EF53249"/>
    <w:rsid w:val="6F45652C"/>
    <w:rsid w:val="6F8C2A2A"/>
    <w:rsid w:val="706F684B"/>
    <w:rsid w:val="71C86085"/>
    <w:rsid w:val="71D3788B"/>
    <w:rsid w:val="733508D7"/>
    <w:rsid w:val="73EC0504"/>
    <w:rsid w:val="74B1230A"/>
    <w:rsid w:val="74CC74D5"/>
    <w:rsid w:val="75355056"/>
    <w:rsid w:val="758248BD"/>
    <w:rsid w:val="75D85B32"/>
    <w:rsid w:val="763A4BC0"/>
    <w:rsid w:val="766A74ED"/>
    <w:rsid w:val="772740E4"/>
    <w:rsid w:val="780D61DC"/>
    <w:rsid w:val="783F412E"/>
    <w:rsid w:val="78B02233"/>
    <w:rsid w:val="78CC0044"/>
    <w:rsid w:val="79AF7365"/>
    <w:rsid w:val="79B22FB1"/>
    <w:rsid w:val="79BB5EE0"/>
    <w:rsid w:val="7B6C5DA1"/>
    <w:rsid w:val="7CFC5D88"/>
    <w:rsid w:val="7EA160DB"/>
    <w:rsid w:val="7F940C20"/>
    <w:rsid w:val="7FEC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5">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2020-09-01T07:13:00Z</dcterms:created>
  <dc:creator>安、久儿</dc:creator>
  <cp:lastModifiedBy>河南省伟信招标管理咨询有限公司:陈青</cp:lastModifiedBy>
  <cp:lastPrinted>2021-02-18T01:51:00Z</cp:lastPrinted>
  <dcterms:modified xsi:type="dcterms:W3CDTF">2021-09-24T02:47:48Z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57B783C4CC0F4BF1BFB667FA52B15B68</vt:lpwstr>
  </property>
</Properties>
</file>